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p>
    <w:p>
      <w:pPr>
        <w:spacing w:before="156" w:beforeLines="50" w:after="156" w:afterLines="50" w:line="360" w:lineRule="auto"/>
        <w:rPr>
          <w:rFonts w:ascii="宋体" w:hAnsi="宋体" w:cstheme="minorBidi"/>
          <w:sz w:val="24"/>
          <w:szCs w:val="28"/>
        </w:rPr>
      </w:pPr>
      <w:r>
        <w:rPr>
          <w:rFonts w:hint="eastAsia" w:ascii="宋体" w:hAnsi="宋体" w:cstheme="minorBidi"/>
          <w:sz w:val="24"/>
          <w:szCs w:val="28"/>
        </w:rPr>
        <w:t>南宁轨道交通集团有限责任公司：</w:t>
      </w:r>
    </w:p>
    <w:p>
      <w:pPr>
        <w:spacing w:before="156" w:beforeLines="50" w:after="156" w:afterLines="50" w:line="360" w:lineRule="auto"/>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所有产品的</w:t>
      </w:r>
      <w:r>
        <w:rPr>
          <w:rFonts w:ascii="宋体" w:hAnsi="宋体" w:cstheme="minorBidi"/>
          <w:sz w:val="24"/>
          <w:szCs w:val="28"/>
        </w:rPr>
        <w:t>质量、质保期、售后服务等</w:t>
      </w:r>
      <w:r>
        <w:rPr>
          <w:rFonts w:hint="eastAsia" w:ascii="宋体" w:hAnsi="宋体" w:cstheme="minorBidi"/>
          <w:sz w:val="24"/>
          <w:szCs w:val="28"/>
        </w:rPr>
        <w:t>完全符合或优于</w:t>
      </w:r>
      <w:r>
        <w:rPr>
          <w:rFonts w:ascii="宋体" w:hAnsi="宋体" w:cstheme="minorBidi"/>
          <w:sz w:val="24"/>
          <w:szCs w:val="28"/>
        </w:rPr>
        <w:t>贵方</w:t>
      </w:r>
      <w:r>
        <w:rPr>
          <w:rFonts w:hint="eastAsia" w:ascii="宋体" w:hAnsi="宋体" w:cstheme="minorBidi"/>
          <w:sz w:val="24"/>
          <w:szCs w:val="28"/>
        </w:rPr>
        <w:t>的采购要求，全部符合国家和</w:t>
      </w:r>
      <w:r>
        <w:rPr>
          <w:rFonts w:ascii="宋体" w:hAnsi="宋体" w:cstheme="minorBidi"/>
          <w:sz w:val="24"/>
          <w:szCs w:val="28"/>
        </w:rPr>
        <w:t>行业相关</w:t>
      </w:r>
      <w:r>
        <w:rPr>
          <w:rFonts w:hint="eastAsia" w:ascii="宋体" w:hAnsi="宋体" w:cstheme="minorBidi"/>
          <w:sz w:val="24"/>
          <w:szCs w:val="28"/>
        </w:rPr>
        <w:t>标准，</w:t>
      </w:r>
      <w:r>
        <w:rPr>
          <w:rFonts w:ascii="宋体" w:hAnsi="宋体" w:cstheme="minorBidi"/>
          <w:sz w:val="24"/>
          <w:szCs w:val="28"/>
        </w:rPr>
        <w:t>所有产品</w:t>
      </w:r>
      <w:r>
        <w:rPr>
          <w:rFonts w:hint="eastAsia" w:ascii="宋体" w:hAnsi="宋体" w:cstheme="minorBidi"/>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hint="eastAsia" w:ascii="宋体" w:hAnsi="宋体" w:cstheme="minorBidi"/>
          <w:sz w:val="24"/>
          <w:szCs w:val="28"/>
        </w:rPr>
        <w:t>退货。如为假冒伪劣产品，造成损失的由我司承担全部法律责任。</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知悉，本次</w:t>
      </w:r>
      <w:r>
        <w:rPr>
          <w:rFonts w:hint="eastAsia" w:ascii="宋体" w:hAnsi="宋体" w:cstheme="minorBidi"/>
          <w:sz w:val="24"/>
          <w:szCs w:val="28"/>
        </w:rPr>
        <w:t>各货物的数量为贵方</w:t>
      </w:r>
      <w:r>
        <w:rPr>
          <w:rFonts w:ascii="宋体" w:hAnsi="宋体" w:cstheme="minorBidi"/>
          <w:sz w:val="24"/>
          <w:szCs w:val="28"/>
        </w:rPr>
        <w:t>的</w:t>
      </w:r>
      <w:r>
        <w:rPr>
          <w:rFonts w:hint="eastAsia" w:ascii="宋体" w:hAnsi="宋体" w:cstheme="minorBidi"/>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知悉，贵方的</w:t>
      </w:r>
      <w:r>
        <w:rPr>
          <w:rFonts w:hint="eastAsia" w:ascii="宋体" w:hAnsi="宋体" w:cstheme="minorBidi"/>
          <w:sz w:val="24"/>
          <w:szCs w:val="28"/>
        </w:rPr>
        <w:t>采购文件并未充分引用有关条文和标准规范，提出的是最基本的技术要求，我方</w:t>
      </w:r>
      <w:r>
        <w:rPr>
          <w:rFonts w:ascii="宋体" w:hAnsi="宋体" w:cstheme="minorBidi"/>
          <w:sz w:val="24"/>
          <w:szCs w:val="28"/>
        </w:rPr>
        <w:t>保证</w:t>
      </w:r>
      <w:r>
        <w:rPr>
          <w:rFonts w:hint="eastAsia" w:ascii="宋体" w:hAnsi="宋体" w:cstheme="minorBidi"/>
          <w:sz w:val="24"/>
          <w:szCs w:val="28"/>
        </w:rPr>
        <w:t>所有</w:t>
      </w:r>
      <w:r>
        <w:rPr>
          <w:rFonts w:ascii="宋体" w:hAnsi="宋体" w:cstheme="minorBidi"/>
          <w:sz w:val="24"/>
          <w:szCs w:val="28"/>
        </w:rPr>
        <w:t>产品</w:t>
      </w:r>
      <w:r>
        <w:rPr>
          <w:rFonts w:hint="eastAsia" w:ascii="宋体" w:hAnsi="宋体" w:cstheme="minorBidi"/>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hint="eastAsia" w:ascii="宋体" w:hAnsi="宋体" w:cstheme="minorBidi"/>
          <w:sz w:val="24"/>
          <w:szCs w:val="28"/>
        </w:rPr>
        <w:t>接受任何形式的改装或定制类产品。</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所报产品价格已包含增值税、运费、装卸费等所有费用，报价有效期不少于</w:t>
      </w:r>
      <w:r>
        <w:rPr>
          <w:rFonts w:ascii="宋体" w:hAnsi="宋体" w:cstheme="minorBidi"/>
          <w:sz w:val="24"/>
          <w:szCs w:val="28"/>
        </w:rPr>
        <w:t>120</w:t>
      </w:r>
      <w:r>
        <w:rPr>
          <w:rFonts w:hint="eastAsia" w:ascii="宋体" w:hAnsi="宋体" w:cstheme="minorBidi"/>
          <w:sz w:val="24"/>
          <w:szCs w:val="28"/>
        </w:rPr>
        <w:t>天。  </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交货前贵方有权要求我方提供样品；如贵方对样品不认可有权不签订</w:t>
      </w:r>
      <w:r>
        <w:rPr>
          <w:rFonts w:ascii="宋体" w:hAnsi="宋体" w:cstheme="minorBidi"/>
          <w:sz w:val="24"/>
          <w:szCs w:val="28"/>
        </w:rPr>
        <w:t>合同或撤销</w:t>
      </w:r>
      <w:r>
        <w:rPr>
          <w:rFonts w:hint="eastAsia" w:ascii="宋体" w:hAnsi="宋体" w:cstheme="minorBidi"/>
          <w:sz w:val="24"/>
          <w:szCs w:val="28"/>
        </w:rPr>
        <w:t>、</w:t>
      </w:r>
      <w:r>
        <w:rPr>
          <w:rFonts w:ascii="宋体" w:hAnsi="宋体" w:cstheme="minorBidi"/>
          <w:sz w:val="24"/>
          <w:szCs w:val="28"/>
        </w:rPr>
        <w:t>终止已签订的合同</w:t>
      </w:r>
      <w:r>
        <w:rPr>
          <w:rFonts w:hint="eastAsia" w:ascii="宋体" w:hAnsi="宋体" w:cstheme="minorBidi"/>
          <w:sz w:val="24"/>
          <w:szCs w:val="28"/>
        </w:rPr>
        <w:t>，</w:t>
      </w:r>
      <w:r>
        <w:rPr>
          <w:rFonts w:ascii="宋体" w:hAnsi="宋体" w:cstheme="minorBidi"/>
          <w:sz w:val="24"/>
          <w:szCs w:val="28"/>
        </w:rPr>
        <w:t>如贵方对样品认可</w:t>
      </w:r>
      <w:r>
        <w:rPr>
          <w:rFonts w:hint="eastAsia" w:ascii="宋体" w:hAnsi="宋体" w:cstheme="minorBidi"/>
          <w:sz w:val="24"/>
          <w:szCs w:val="28"/>
        </w:rPr>
        <w:t>且</w:t>
      </w:r>
      <w:r>
        <w:rPr>
          <w:rFonts w:ascii="宋体" w:hAnsi="宋体" w:cstheme="minorBidi"/>
          <w:sz w:val="24"/>
          <w:szCs w:val="28"/>
        </w:rPr>
        <w:t>样品未因</w:t>
      </w:r>
      <w:r>
        <w:rPr>
          <w:rFonts w:hint="eastAsia" w:ascii="宋体" w:hAnsi="宋体" w:cstheme="minorBidi"/>
          <w:sz w:val="24"/>
          <w:szCs w:val="28"/>
        </w:rPr>
        <w:t>检验</w:t>
      </w:r>
      <w:r>
        <w:rPr>
          <w:rFonts w:ascii="宋体" w:hAnsi="宋体" w:cstheme="minorBidi"/>
          <w:sz w:val="24"/>
          <w:szCs w:val="28"/>
        </w:rPr>
        <w:t>检测</w:t>
      </w:r>
      <w:r>
        <w:rPr>
          <w:rFonts w:hint="eastAsia" w:ascii="宋体" w:hAnsi="宋体" w:cstheme="minorBidi"/>
          <w:sz w:val="24"/>
          <w:szCs w:val="28"/>
        </w:rPr>
        <w:t>而</w:t>
      </w:r>
      <w:r>
        <w:rPr>
          <w:rFonts w:ascii="宋体" w:hAnsi="宋体" w:cstheme="minorBidi"/>
          <w:sz w:val="24"/>
          <w:szCs w:val="28"/>
        </w:rPr>
        <w:t>发生性能改变</w:t>
      </w:r>
      <w:r>
        <w:rPr>
          <w:rFonts w:hint="eastAsia" w:ascii="宋体" w:hAnsi="宋体" w:cstheme="minorBidi"/>
          <w:sz w:val="24"/>
          <w:szCs w:val="28"/>
        </w:rPr>
        <w:t>，</w:t>
      </w:r>
      <w:r>
        <w:rPr>
          <w:rFonts w:ascii="宋体" w:hAnsi="宋体" w:cstheme="minorBidi"/>
          <w:sz w:val="24"/>
          <w:szCs w:val="28"/>
        </w:rPr>
        <w:t>则样品数量</w:t>
      </w:r>
      <w:r>
        <w:rPr>
          <w:rFonts w:hint="eastAsia" w:ascii="宋体" w:hAnsi="宋体" w:cstheme="minorBidi"/>
          <w:sz w:val="24"/>
          <w:szCs w:val="28"/>
        </w:rPr>
        <w:t>可</w:t>
      </w:r>
      <w:r>
        <w:rPr>
          <w:rFonts w:ascii="宋体" w:hAnsi="宋体" w:cstheme="minorBidi"/>
          <w:sz w:val="24"/>
          <w:szCs w:val="28"/>
        </w:rPr>
        <w:t>计入</w:t>
      </w:r>
      <w:r>
        <w:rPr>
          <w:rFonts w:hint="eastAsia" w:ascii="宋体" w:hAnsi="宋体" w:cstheme="minorBidi"/>
          <w:sz w:val="24"/>
          <w:szCs w:val="28"/>
        </w:rPr>
        <w:t>交货</w:t>
      </w:r>
      <w:r>
        <w:rPr>
          <w:rFonts w:ascii="宋体" w:hAnsi="宋体" w:cstheme="minorBidi"/>
          <w:sz w:val="24"/>
          <w:szCs w:val="28"/>
        </w:rPr>
        <w:t>数量</w:t>
      </w:r>
      <w:r>
        <w:rPr>
          <w:rFonts w:hint="eastAsia" w:ascii="宋体" w:hAnsi="宋体" w:cstheme="minorBidi"/>
          <w:sz w:val="24"/>
          <w:szCs w:val="28"/>
        </w:rPr>
        <w:t>。</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我方接受</w:t>
      </w:r>
      <w:r>
        <w:rPr>
          <w:rFonts w:ascii="宋体" w:hAnsi="宋体" w:cstheme="minorBidi"/>
          <w:sz w:val="24"/>
          <w:szCs w:val="28"/>
        </w:rPr>
        <w:t>与贵方在</w:t>
      </w:r>
      <w:r>
        <w:rPr>
          <w:rFonts w:hint="eastAsia" w:ascii="宋体" w:hAnsi="宋体" w:cstheme="minorBidi"/>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hint="eastAsia" w:ascii="宋体" w:hAnsi="宋体" w:cstheme="minorBidi"/>
          <w:sz w:val="24"/>
          <w:szCs w:val="28"/>
        </w:rPr>
        <w:t>候选供应商中依次向上递补确定供应商或重新组织采购，同时贵方有权将我公司列入黑名单。</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联系人:</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w:t>
      </w:r>
    </w:p>
    <w:p>
      <w:pPr>
        <w:spacing w:before="156" w:beforeLines="50" w:after="156" w:afterLines="50"/>
        <w:rPr>
          <w:rFonts w:ascii="宋体" w:hAnsi="宋体" w:cstheme="minorBidi"/>
          <w:sz w:val="24"/>
          <w:szCs w:val="28"/>
        </w:rPr>
      </w:pPr>
    </w:p>
    <w:p>
      <w:pPr>
        <w:spacing w:before="156" w:beforeLines="50" w:after="156"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156" w:beforeLines="50" w:after="156" w:afterLines="50"/>
        <w:jc w:val="right"/>
        <w:rPr>
          <w:rFonts w:ascii="宋体" w:hAnsi="宋体" w:cstheme="minorBidi"/>
          <w:sz w:val="24"/>
          <w:szCs w:val="28"/>
        </w:rPr>
      </w:pPr>
      <w:r>
        <w:rPr>
          <w:rFonts w:hint="eastAsia" w:ascii="宋体" w:hAnsi="宋体" w:cstheme="minorBidi"/>
          <w:sz w:val="24"/>
          <w:szCs w:val="28"/>
        </w:rPr>
        <w:t>20</w:t>
      </w:r>
      <w:r>
        <w:rPr>
          <w:rFonts w:hint="eastAsia" w:ascii="宋体" w:hAnsi="宋体" w:cstheme="minorBidi"/>
          <w:sz w:val="24"/>
          <w:szCs w:val="28"/>
          <w:lang w:val="en-US" w:eastAsia="zh-CN"/>
        </w:rPr>
        <w:t>2</w:t>
      </w:r>
      <w:bookmarkStart w:id="0" w:name="_GoBack"/>
      <w:bookmarkEnd w:id="0"/>
      <w:r>
        <w:rPr>
          <w:rFonts w:hint="eastAsia" w:ascii="宋体" w:hAnsi="宋体" w:cstheme="minorBidi"/>
          <w:sz w:val="24"/>
          <w:szCs w:val="28"/>
          <w:lang w:val="en-US" w:eastAsia="zh-CN"/>
        </w:rPr>
        <w:t>0</w:t>
      </w:r>
      <w:r>
        <w:rPr>
          <w:rFonts w:hint="eastAsia" w:ascii="宋体" w:hAnsi="宋体" w:cstheme="minorBidi"/>
          <w:sz w:val="24"/>
          <w:szCs w:val="28"/>
        </w:rPr>
        <w:t>年　月　日</w:t>
      </w: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A327292"/>
    <w:multiLevelType w:val="multilevel"/>
    <w:tmpl w:val="2A3272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1678"/>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1DE9"/>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1D2"/>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433"/>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8D7"/>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834"/>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A7B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AF6"/>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0D73"/>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912"/>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0C5A7705"/>
    <w:rsid w:val="22880BD0"/>
    <w:rsid w:val="3E364C41"/>
    <w:rsid w:val="59FA3026"/>
    <w:rsid w:val="721B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F89E3-BD3D-4A38-95FA-2E3BE50CA0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107</Words>
  <Characters>614</Characters>
  <Lines>5</Lines>
  <Paragraphs>1</Paragraphs>
  <TotalTime>1</TotalTime>
  <ScaleCrop>false</ScaleCrop>
  <LinksUpToDate>false</LinksUpToDate>
  <CharactersWithSpaces>720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2020-09-18T03:49:00Z</dcterms:created>
  <dc:creator>MC SYSTEM</dc:creator>
  <cp:lastModifiedBy>WPS_1476714200</cp:lastModifiedBy>
  <cp:lastPrinted>2020-09-18T04:40:00Z</cp:lastPrinted>
  <dcterms:modified xsi:type="dcterms:W3CDTF">2020-09-30T04:49:19Z</dcterms:modified>
  <dc:title>附件3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