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before="0" w:after="100" w:line="240" w:lineRule="auto"/>
        <w:ind w:right="0" w:firstLine="0"/>
        <w:jc w:val="center"/>
        <w:rPr>
          <w:rFonts w:ascii="宋体" w:hAnsi="宋体"/>
          <w:b/>
          <w:spacing w:val="-4"/>
          <w:sz w:val="44"/>
          <w:szCs w:val="44"/>
          <w:u w:val="single"/>
        </w:rPr>
      </w:pPr>
      <w:bookmarkStart w:id="1968" w:name="_GoBack"/>
      <w:bookmarkEnd w:id="1968"/>
      <w:bookmarkStart w:id="0" w:name="_Hlk101949463"/>
      <w:r>
        <w:rPr>
          <w:rFonts w:hint="eastAsia" w:ascii="宋体" w:hAnsi="宋体"/>
          <w:b/>
          <w:spacing w:val="-4"/>
          <w:sz w:val="44"/>
          <w:szCs w:val="44"/>
          <w:u w:val="single"/>
        </w:rPr>
        <w:t>南宁轨道交通运营有限公司</w:t>
      </w:r>
    </w:p>
    <w:p>
      <w:pPr>
        <w:pStyle w:val="26"/>
        <w:spacing w:before="0" w:line="240" w:lineRule="auto"/>
        <w:ind w:right="0" w:firstLine="0"/>
        <w:jc w:val="center"/>
        <w:rPr>
          <w:rFonts w:ascii="宋体" w:hAnsi="宋体"/>
          <w:b/>
          <w:spacing w:val="-4"/>
          <w:sz w:val="44"/>
          <w:szCs w:val="44"/>
          <w:u w:val="single"/>
        </w:rPr>
      </w:pPr>
      <w:r>
        <w:rPr>
          <w:rFonts w:hint="eastAsia" w:ascii="宋体" w:hAnsi="宋体"/>
          <w:b/>
          <w:spacing w:val="-4"/>
          <w:sz w:val="44"/>
          <w:szCs w:val="44"/>
          <w:u w:val="single"/>
        </w:rPr>
        <w:t>安吉车辆段架大修中心党支部党员活动室</w:t>
      </w:r>
    </w:p>
    <w:p>
      <w:pPr>
        <w:pStyle w:val="26"/>
        <w:spacing w:before="0" w:line="240" w:lineRule="auto"/>
        <w:ind w:right="0" w:firstLine="0"/>
        <w:jc w:val="center"/>
        <w:rPr>
          <w:rFonts w:ascii="宋体" w:hAnsi="宋体"/>
          <w:b/>
          <w:spacing w:val="-4"/>
          <w:sz w:val="44"/>
          <w:szCs w:val="44"/>
          <w:u w:val="single"/>
        </w:rPr>
      </w:pPr>
      <w:r>
        <w:rPr>
          <w:rFonts w:hint="eastAsia" w:ascii="宋体" w:hAnsi="宋体"/>
          <w:b/>
          <w:spacing w:val="-4"/>
          <w:sz w:val="44"/>
          <w:szCs w:val="44"/>
          <w:u w:val="single"/>
        </w:rPr>
        <w:t>及党员教育文化楼梯项目</w:t>
      </w:r>
    </w:p>
    <w:bookmarkEnd w:id="0"/>
    <w:p>
      <w:pPr>
        <w:pStyle w:val="26"/>
        <w:spacing w:before="0"/>
        <w:ind w:right="0" w:firstLine="0"/>
        <w:jc w:val="center"/>
        <w:rPr>
          <w:rFonts w:ascii="宋体" w:hAnsi="宋体"/>
          <w:b/>
          <w:spacing w:val="-4"/>
          <w:sz w:val="44"/>
          <w:szCs w:val="44"/>
        </w:rPr>
      </w:pPr>
      <w:r>
        <w:rPr>
          <w:rFonts w:hint="eastAsia" w:ascii="宋体" w:hAnsi="宋体"/>
          <w:b/>
          <w:spacing w:val="-4"/>
          <w:sz w:val="44"/>
          <w:szCs w:val="44"/>
        </w:rPr>
        <w:t>采购项目</w:t>
      </w:r>
    </w:p>
    <w:p>
      <w:pPr>
        <w:spacing w:before="0"/>
        <w:ind w:right="-57" w:firstLine="0"/>
        <w:jc w:val="center"/>
        <w:rPr>
          <w:rFonts w:ascii="宋体" w:hAnsi="宋体"/>
          <w:color w:val="000000" w:themeColor="text1"/>
          <w:sz w:val="72"/>
          <w:szCs w:val="72"/>
        </w:rPr>
      </w:pPr>
      <w:r>
        <w:rPr>
          <w:rFonts w:hint="eastAsia" w:ascii="宋体" w:hAnsi="宋体"/>
          <w:color w:val="000000" w:themeColor="text1"/>
          <w:sz w:val="72"/>
          <w:szCs w:val="72"/>
        </w:rPr>
        <w:t>比</w:t>
      </w:r>
    </w:p>
    <w:p>
      <w:pPr>
        <w:spacing w:before="0"/>
        <w:ind w:right="-57" w:firstLine="0"/>
        <w:jc w:val="center"/>
        <w:rPr>
          <w:rFonts w:ascii="宋体" w:hAnsi="宋体"/>
          <w:color w:val="000000" w:themeColor="text1"/>
          <w:sz w:val="72"/>
          <w:szCs w:val="72"/>
        </w:rPr>
      </w:pPr>
      <w:r>
        <w:rPr>
          <w:rFonts w:hint="eastAsia" w:ascii="宋体" w:hAnsi="宋体"/>
          <w:color w:val="000000" w:themeColor="text1"/>
          <w:sz w:val="72"/>
          <w:szCs w:val="72"/>
        </w:rPr>
        <w:t>选</w:t>
      </w:r>
    </w:p>
    <w:p>
      <w:pPr>
        <w:spacing w:before="0"/>
        <w:ind w:right="-57" w:firstLine="0"/>
        <w:jc w:val="center"/>
        <w:rPr>
          <w:rFonts w:ascii="宋体" w:hAnsi="宋体"/>
          <w:color w:val="000000" w:themeColor="text1"/>
          <w:sz w:val="72"/>
          <w:szCs w:val="72"/>
        </w:rPr>
      </w:pPr>
      <w:r>
        <w:rPr>
          <w:rFonts w:ascii="宋体" w:hAnsi="宋体"/>
          <w:color w:val="000000" w:themeColor="text1"/>
          <w:sz w:val="72"/>
          <w:szCs w:val="72"/>
        </w:rPr>
        <w:t>文</w:t>
      </w:r>
    </w:p>
    <w:p>
      <w:pPr>
        <w:spacing w:before="0"/>
        <w:ind w:right="-57" w:firstLine="0"/>
        <w:jc w:val="center"/>
        <w:rPr>
          <w:rFonts w:ascii="宋体" w:hAnsi="宋体"/>
          <w:color w:val="000000" w:themeColor="text1"/>
        </w:rPr>
      </w:pPr>
      <w:r>
        <w:rPr>
          <w:rFonts w:ascii="宋体" w:hAnsi="宋体"/>
          <w:color w:val="000000" w:themeColor="text1"/>
          <w:sz w:val="72"/>
          <w:szCs w:val="72"/>
        </w:rPr>
        <w:t>件</w:t>
      </w:r>
    </w:p>
    <w:p>
      <w:pPr>
        <w:spacing w:before="0"/>
        <w:ind w:left="1801" w:right="-57" w:hanging="180"/>
        <w:rPr>
          <w:rFonts w:ascii="宋体" w:hAnsi="宋体"/>
          <w:b/>
          <w:sz w:val="32"/>
          <w:szCs w:val="32"/>
        </w:rPr>
      </w:pPr>
      <w:r>
        <w:rPr>
          <w:rFonts w:hint="eastAsia" w:ascii="宋体" w:hAnsi="宋体"/>
          <w:b/>
          <w:sz w:val="32"/>
          <w:szCs w:val="32"/>
        </w:rPr>
        <w:t>项目编号：202206010001</w:t>
      </w:r>
    </w:p>
    <w:p>
      <w:pPr>
        <w:spacing w:before="0"/>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w:t>
      </w:r>
      <w:r>
        <w:rPr>
          <w:rFonts w:hint="eastAsia" w:ascii="宋体" w:hAnsi="宋体"/>
          <w:b/>
          <w:sz w:val="32"/>
          <w:szCs w:val="32"/>
          <w:u w:val="single"/>
        </w:rPr>
        <w:t>运营有限</w:t>
      </w:r>
      <w:r>
        <w:rPr>
          <w:rFonts w:ascii="宋体" w:hAnsi="宋体"/>
          <w:b/>
          <w:sz w:val="32"/>
          <w:szCs w:val="32"/>
          <w:u w:val="single"/>
        </w:rPr>
        <w:t>公司</w:t>
      </w:r>
    </w:p>
    <w:p>
      <w:pPr>
        <w:spacing w:before="0"/>
        <w:ind w:left="0" w:right="-57" w:firstLine="2891" w:firstLineChars="800"/>
        <w:rPr>
          <w:rFonts w:ascii="宋体" w:hAnsi="宋体"/>
        </w:rPr>
      </w:pPr>
      <w:r>
        <w:rPr>
          <w:rFonts w:hint="eastAsia" w:ascii="宋体" w:hAnsi="宋体"/>
          <w:b/>
          <w:sz w:val="36"/>
          <w:szCs w:val="36"/>
        </w:rPr>
        <w:t>2022</w:t>
      </w:r>
      <w:r>
        <w:rPr>
          <w:rFonts w:ascii="宋体" w:hAnsi="宋体"/>
          <w:b/>
          <w:sz w:val="36"/>
          <w:szCs w:val="36"/>
        </w:rPr>
        <w:t>年</w:t>
      </w:r>
      <w:r>
        <w:rPr>
          <w:rFonts w:hint="eastAsia" w:ascii="宋体" w:hAnsi="宋体"/>
          <w:b/>
          <w:sz w:val="36"/>
          <w:szCs w:val="36"/>
        </w:rPr>
        <w:t>08</w:t>
      </w:r>
      <w:r>
        <w:rPr>
          <w:rFonts w:ascii="宋体" w:hAnsi="宋体"/>
          <w:b/>
          <w:sz w:val="36"/>
          <w:szCs w:val="36"/>
        </w:rPr>
        <w:t>月</w:t>
      </w:r>
    </w:p>
    <w:p>
      <w:pPr>
        <w:spacing w:before="0"/>
        <w:ind w:right="-57" w:firstLine="0"/>
        <w:jc w:val="center"/>
        <w:rPr>
          <w:rFonts w:ascii="宋体" w:hAnsi="宋体" w:cs="宋体"/>
          <w:b/>
          <w:sz w:val="36"/>
          <w:szCs w:val="36"/>
        </w:rPr>
        <w:sectPr>
          <w:headerReference r:id="rId3" w:type="default"/>
          <w:footerReference r:id="rId4"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9"/>
            <w:spacing w:before="0" w:line="240" w:lineRule="auto"/>
            <w:jc w:val="center"/>
            <w:rPr>
              <w:rFonts w:ascii="宋体" w:hAnsi="宋体" w:eastAsia="宋体"/>
            </w:rPr>
          </w:pPr>
          <w:r>
            <w:rPr>
              <w:rFonts w:hint="eastAsia" w:ascii="宋体" w:hAnsi="宋体" w:eastAsia="宋体" w:cs="宋体"/>
              <w:lang w:val="zh-CN"/>
            </w:rPr>
            <w:t>目录</w:t>
          </w:r>
        </w:p>
        <w:p>
          <w:pPr>
            <w:pStyle w:val="19"/>
            <w:tabs>
              <w:tab w:val="right" w:leader="dot" w:pos="9061"/>
            </w:tabs>
            <w:spacing w:line="240" w:lineRule="auto"/>
            <w:rPr>
              <w:rFonts w:asciiTheme="minorHAnsi" w:hAnsiTheme="minorHAnsi" w:eastAsiaTheme="minorEastAsia" w:cstheme="minorBidi"/>
              <w:kern w:val="2"/>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"_Toc25750588" </w:instrText>
          </w:r>
          <w:r>
            <w:fldChar w:fldCharType="separate"/>
          </w:r>
          <w:r>
            <w:rPr>
              <w:rStyle w:val="34"/>
              <w:rFonts w:hint="eastAsia" w:hAnsi="宋体"/>
              <w:b/>
            </w:rPr>
            <w:t>第一章比选公告</w:t>
          </w:r>
          <w:r>
            <w:tab/>
          </w:r>
          <w:r>
            <w:fldChar w:fldCharType="begin"/>
          </w:r>
          <w:r>
            <w:instrText xml:space="preserve"> PAGEREF _Toc25750588 \h </w:instrText>
          </w:r>
          <w:r>
            <w:fldChar w:fldCharType="separate"/>
          </w:r>
          <w:r>
            <w:t>3</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"_Toc25750589" </w:instrText>
          </w:r>
          <w:r>
            <w:fldChar w:fldCharType="separate"/>
          </w:r>
          <w:r>
            <w:rPr>
              <w:rStyle w:val="34"/>
              <w:rFonts w:hint="eastAsia" w:hAnsi="宋体"/>
              <w:b/>
            </w:rPr>
            <w:t>第二章比选申请须知</w:t>
          </w:r>
          <w:r>
            <w:tab/>
          </w:r>
          <w:r>
            <w:fldChar w:fldCharType="begin"/>
          </w:r>
          <w:r>
            <w:instrText xml:space="preserve"> PAGEREF _Toc25750589 \h </w:instrText>
          </w:r>
          <w:r>
            <w:fldChar w:fldCharType="separate"/>
          </w:r>
          <w:r>
            <w:t>5</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"_Toc25750590" </w:instrText>
          </w:r>
          <w:r>
            <w:fldChar w:fldCharType="separate"/>
          </w:r>
          <w:r>
            <w:rPr>
              <w:rStyle w:val="34"/>
              <w:rFonts w:hint="eastAsia" w:ascii="宋体" w:hAnsi="宋体"/>
            </w:rPr>
            <w:t>一、说明</w:t>
          </w:r>
          <w:r>
            <w:tab/>
          </w:r>
          <w:r>
            <w:fldChar w:fldCharType="begin"/>
          </w:r>
          <w:r>
            <w:instrText xml:space="preserve"> PAGEREF _Toc25750590 \h </w:instrText>
          </w:r>
          <w:r>
            <w:fldChar w:fldCharType="separate"/>
          </w:r>
          <w:r>
            <w:t>9</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"_Toc25750595" </w:instrText>
          </w:r>
          <w:r>
            <w:fldChar w:fldCharType="separate"/>
          </w:r>
          <w:r>
            <w:rPr>
              <w:rStyle w:val="34"/>
              <w:rFonts w:hint="eastAsia" w:ascii="宋体" w:hAnsi="宋体"/>
            </w:rPr>
            <w:t>二、比选文件</w:t>
          </w:r>
          <w:r>
            <w:tab/>
          </w:r>
          <w:r>
            <w:fldChar w:fldCharType="begin"/>
          </w:r>
          <w:r>
            <w:instrText xml:space="preserve"> PAGEREF _Toc25750595 \h </w:instrText>
          </w:r>
          <w:r>
            <w:fldChar w:fldCharType="separate"/>
          </w:r>
          <w:r>
            <w:t>10</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"_Toc25750599" </w:instrText>
          </w:r>
          <w:r>
            <w:fldChar w:fldCharType="separate"/>
          </w:r>
          <w:r>
            <w:rPr>
              <w:rStyle w:val="34"/>
              <w:rFonts w:hint="eastAsia" w:ascii="宋体" w:hAnsi="宋体"/>
            </w:rPr>
            <w:t>三、比选申请文件的编制</w:t>
          </w:r>
          <w:r>
            <w:tab/>
          </w:r>
          <w:r>
            <w:fldChar w:fldCharType="begin"/>
          </w:r>
          <w:r>
            <w:instrText xml:space="preserve"> PAGEREF _Toc25750599 \h </w:instrText>
          </w:r>
          <w:r>
            <w:fldChar w:fldCharType="separate"/>
          </w:r>
          <w:r>
            <w:t>11</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"_Toc25750608" </w:instrText>
          </w:r>
          <w:r>
            <w:fldChar w:fldCharType="separate"/>
          </w:r>
          <w:r>
            <w:rPr>
              <w:rStyle w:val="34"/>
              <w:rFonts w:hint="eastAsia" w:ascii="宋体" w:hAnsi="宋体"/>
            </w:rPr>
            <w:t>四、比选申请文件的密封和递交</w:t>
          </w:r>
          <w:r>
            <w:tab/>
          </w:r>
          <w:r>
            <w:fldChar w:fldCharType="begin"/>
          </w:r>
          <w:r>
            <w:instrText xml:space="preserve"> PAGEREF _Toc25750608 \h </w:instrText>
          </w:r>
          <w:r>
            <w:fldChar w:fldCharType="separate"/>
          </w:r>
          <w:r>
            <w:t>13</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"_Toc25750613" </w:instrText>
          </w:r>
          <w:r>
            <w:fldChar w:fldCharType="separate"/>
          </w:r>
          <w:r>
            <w:rPr>
              <w:rStyle w:val="34"/>
              <w:rFonts w:hint="eastAsia" w:ascii="宋体" w:hAnsi="宋体"/>
            </w:rPr>
            <w:t>五、比选申请文件递交与评审</w:t>
          </w:r>
          <w:r>
            <w:tab/>
          </w:r>
          <w:r>
            <w:fldChar w:fldCharType="begin"/>
          </w:r>
          <w:r>
            <w:instrText xml:space="preserve"> PAGEREF _Toc25750613 \h </w:instrText>
          </w:r>
          <w:r>
            <w:fldChar w:fldCharType="separate"/>
          </w:r>
          <w:r>
            <w:t>14</w:t>
          </w:r>
          <w:r>
            <w:fldChar w:fldCharType="end"/>
          </w:r>
          <w:r>
            <w:fldChar w:fldCharType="end"/>
          </w:r>
        </w:p>
        <w:p>
          <w:pPr>
            <w:pStyle w:val="24"/>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"_Toc25750625" </w:instrText>
          </w:r>
          <w:r>
            <w:fldChar w:fldCharType="separate"/>
          </w:r>
          <w:r>
            <w:rPr>
              <w:rStyle w:val="34"/>
              <w:rFonts w:hint="eastAsia" w:ascii="宋体" w:hAnsi="宋体"/>
            </w:rPr>
            <w:t>六、授予合同</w:t>
          </w:r>
          <w:r>
            <w:tab/>
          </w:r>
          <w:r>
            <w:fldChar w:fldCharType="begin"/>
          </w:r>
          <w:r>
            <w:instrText xml:space="preserve"> PAGEREF _Toc25750625 \h </w:instrText>
          </w:r>
          <w:r>
            <w:fldChar w:fldCharType="separate"/>
          </w:r>
          <w:r>
            <w:t>17</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"_Toc25750632" </w:instrText>
          </w:r>
          <w:r>
            <w:fldChar w:fldCharType="separate"/>
          </w:r>
          <w:r>
            <w:rPr>
              <w:rStyle w:val="34"/>
              <w:rFonts w:hint="eastAsia" w:hAnsi="宋体"/>
              <w:b/>
            </w:rPr>
            <w:t>第三章合同条款及格式</w:t>
          </w:r>
          <w:r>
            <w:tab/>
          </w:r>
          <w:r>
            <w:fldChar w:fldCharType="begin"/>
          </w:r>
          <w:r>
            <w:instrText xml:space="preserve"> PAGEREF _Toc25750632 \h </w:instrText>
          </w:r>
          <w:r>
            <w:fldChar w:fldCharType="separate"/>
          </w:r>
          <w:r>
            <w:t>19</w:t>
          </w:r>
          <w:r>
            <w:fldChar w:fldCharType="end"/>
          </w:r>
          <w:r>
            <w:fldChar w:fldCharType="end"/>
          </w:r>
        </w:p>
        <w:p>
          <w:pPr>
            <w:pStyle w:val="24"/>
            <w:tabs>
              <w:tab w:val="right" w:leader="dot" w:pos="9061"/>
            </w:tabs>
            <w:spacing w:line="240" w:lineRule="auto"/>
          </w:pPr>
          <w:r>
            <w:fldChar w:fldCharType="begin"/>
          </w:r>
          <w:r>
            <w:instrText xml:space="preserve"> HYPERLINK \l "_Toc25750633" </w:instrText>
          </w:r>
          <w:r>
            <w:fldChar w:fldCharType="separate"/>
          </w:r>
          <w:r>
            <w:rPr>
              <w:rFonts w:hint="eastAsia"/>
            </w:rPr>
            <w:t>一、合同协议书</w:t>
          </w:r>
          <w:r>
            <w:tab/>
          </w:r>
          <w:r>
            <w:fldChar w:fldCharType="begin"/>
          </w:r>
          <w:r>
            <w:instrText xml:space="preserve"> PAGEREF _Toc25750633 \h </w:instrText>
          </w:r>
          <w:r>
            <w:fldChar w:fldCharType="separate"/>
          </w:r>
          <w:r>
            <w:t>19</w:t>
          </w:r>
          <w:r>
            <w:fldChar w:fldCharType="end"/>
          </w:r>
          <w:r>
            <w:fldChar w:fldCharType="end"/>
          </w:r>
        </w:p>
        <w:p>
          <w:pPr>
            <w:pStyle w:val="24"/>
            <w:tabs>
              <w:tab w:val="right" w:leader="dot" w:pos="9061"/>
            </w:tabs>
            <w:spacing w:line="240" w:lineRule="auto"/>
          </w:pPr>
          <w:r>
            <w:fldChar w:fldCharType="begin"/>
          </w:r>
          <w:r>
            <w:instrText xml:space="preserve"> HYPERLINK \l "_Toc25750634" </w:instrText>
          </w:r>
          <w:r>
            <w:fldChar w:fldCharType="separate"/>
          </w:r>
          <w:r>
            <w:rPr>
              <w:rFonts w:hint="eastAsia"/>
            </w:rPr>
            <w:t>二、合同条款</w:t>
          </w:r>
          <w:r>
            <w:tab/>
          </w:r>
          <w:r>
            <w:fldChar w:fldCharType="begin"/>
          </w:r>
          <w:r>
            <w:instrText xml:space="preserve"> PAGEREF _Toc25750634 \h </w:instrText>
          </w:r>
          <w:r>
            <w:fldChar w:fldCharType="separate"/>
          </w:r>
          <w:r>
            <w:t>21</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"_Toc25750673" </w:instrText>
          </w:r>
          <w:r>
            <w:fldChar w:fldCharType="separate"/>
          </w:r>
          <w:r>
            <w:rPr>
              <w:rStyle w:val="34"/>
              <w:rFonts w:hint="eastAsia" w:hAnsi="宋体"/>
              <w:b/>
            </w:rPr>
            <w:t>第四章比选申请文件格式</w:t>
          </w:r>
          <w:r>
            <w:tab/>
          </w:r>
          <w:r>
            <w:fldChar w:fldCharType="begin"/>
          </w:r>
          <w:r>
            <w:instrText xml:space="preserve"> PAGEREF _Toc25750673 \h </w:instrText>
          </w:r>
          <w:r>
            <w:fldChar w:fldCharType="separate"/>
          </w:r>
          <w:r>
            <w:t>29</w:t>
          </w:r>
          <w:r>
            <w:fldChar w:fldCharType="end"/>
          </w:r>
          <w:r>
            <w:fldChar w:fldCharType="end"/>
          </w:r>
        </w:p>
        <w:p>
          <w:pPr>
            <w:pStyle w:val="19"/>
            <w:tabs>
              <w:tab w:val="right" w:leader="dot" w:pos="9061"/>
            </w:tabs>
            <w:spacing w:line="240" w:lineRule="auto"/>
            <w:ind w:left="694" w:leftChars="195" w:hanging="285" w:hangingChars="136"/>
            <w:rPr>
              <w:rFonts w:asciiTheme="minorHAnsi" w:hAnsiTheme="minorHAnsi" w:eastAsiaTheme="minorEastAsia" w:cstheme="minorBidi"/>
              <w:kern w:val="2"/>
              <w:szCs w:val="22"/>
            </w:rPr>
          </w:pPr>
          <w:r>
            <w:fldChar w:fldCharType="begin"/>
          </w:r>
          <w:r>
            <w:instrText xml:space="preserve"> HYPERLINK \l "_Toc25750674" </w:instrText>
          </w:r>
          <w:r>
            <w:fldChar w:fldCharType="separate"/>
          </w:r>
          <w:r>
            <w:rPr>
              <w:rStyle w:val="34"/>
            </w:rPr>
            <w:t xml:space="preserve">A  </w:t>
          </w:r>
          <w:r>
            <w:rPr>
              <w:rStyle w:val="34"/>
              <w:rFonts w:hint="eastAsia"/>
            </w:rPr>
            <w:t>资格审查文件</w:t>
          </w:r>
          <w:r>
            <w:tab/>
          </w:r>
          <w:r>
            <w:fldChar w:fldCharType="begin"/>
          </w:r>
          <w:r>
            <w:instrText xml:space="preserve"> PAGEREF _Toc25750674 \h </w:instrText>
          </w:r>
          <w:r>
            <w:fldChar w:fldCharType="separate"/>
          </w:r>
          <w:r>
            <w:t>29</w:t>
          </w:r>
          <w:r>
            <w:fldChar w:fldCharType="end"/>
          </w:r>
          <w:r>
            <w:fldChar w:fldCharType="end"/>
          </w:r>
        </w:p>
        <w:p>
          <w:pPr>
            <w:pStyle w:val="19"/>
            <w:tabs>
              <w:tab w:val="right" w:leader="dot" w:pos="9061"/>
            </w:tabs>
            <w:spacing w:line="240" w:lineRule="auto"/>
            <w:ind w:left="694" w:leftChars="195" w:hanging="285" w:hangingChars="136"/>
            <w:rPr>
              <w:rFonts w:asciiTheme="minorHAnsi" w:hAnsiTheme="minorHAnsi" w:eastAsiaTheme="minorEastAsia" w:cstheme="minorBidi"/>
              <w:kern w:val="2"/>
              <w:szCs w:val="22"/>
            </w:rPr>
          </w:pPr>
          <w:r>
            <w:fldChar w:fldCharType="begin"/>
          </w:r>
          <w:r>
            <w:instrText xml:space="preserve"> HYPERLINK \l "_Toc25750679" </w:instrText>
          </w:r>
          <w:r>
            <w:fldChar w:fldCharType="separate"/>
          </w:r>
          <w:r>
            <w:rPr>
              <w:rStyle w:val="34"/>
            </w:rPr>
            <w:t xml:space="preserve">B </w:t>
          </w:r>
          <w:r>
            <w:rPr>
              <w:rStyle w:val="34"/>
              <w:rFonts w:hint="eastAsia"/>
            </w:rPr>
            <w:t>价格文件</w:t>
          </w:r>
          <w:r>
            <w:tab/>
          </w:r>
          <w:r>
            <w:fldChar w:fldCharType="begin"/>
          </w:r>
          <w:r>
            <w:instrText xml:space="preserve"> PAGEREF _Toc25750679 \h </w:instrText>
          </w:r>
          <w:r>
            <w:fldChar w:fldCharType="separate"/>
          </w:r>
          <w:r>
            <w:t>36</w:t>
          </w:r>
          <w:r>
            <w:fldChar w:fldCharType="end"/>
          </w:r>
          <w:r>
            <w:fldChar w:fldCharType="end"/>
          </w:r>
        </w:p>
        <w:p>
          <w:pPr>
            <w:pStyle w:val="19"/>
            <w:tabs>
              <w:tab w:val="right" w:leader="dot" w:pos="9061"/>
            </w:tabs>
            <w:spacing w:line="240" w:lineRule="auto"/>
            <w:ind w:left="694" w:leftChars="195" w:hanging="285" w:hangingChars="136"/>
            <w:rPr>
              <w:rFonts w:asciiTheme="minorHAnsi" w:hAnsiTheme="minorHAnsi" w:eastAsiaTheme="minorEastAsia" w:cstheme="minorBidi"/>
              <w:kern w:val="2"/>
              <w:szCs w:val="22"/>
            </w:rPr>
          </w:pPr>
          <w:r>
            <w:fldChar w:fldCharType="begin"/>
          </w:r>
          <w:r>
            <w:instrText xml:space="preserve"> HYPERLINK \l "_Toc25750683" </w:instrText>
          </w:r>
          <w:r>
            <w:fldChar w:fldCharType="separate"/>
          </w:r>
          <w:r>
            <w:rPr>
              <w:rStyle w:val="34"/>
            </w:rPr>
            <w:t>C</w:t>
          </w:r>
          <w:r>
            <w:rPr>
              <w:rStyle w:val="34"/>
              <w:rFonts w:hint="eastAsia"/>
            </w:rPr>
            <w:t>技术文件</w:t>
          </w:r>
          <w:r>
            <w:tab/>
          </w:r>
          <w:r>
            <w:fldChar w:fldCharType="begin"/>
          </w:r>
          <w:r>
            <w:instrText xml:space="preserve"> PAGEREF _Toc25750683 \h </w:instrText>
          </w:r>
          <w:r>
            <w:fldChar w:fldCharType="separate"/>
          </w:r>
          <w:r>
            <w:t>44</w:t>
          </w:r>
          <w:r>
            <w:fldChar w:fldCharType="end"/>
          </w:r>
          <w: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"_Toc25750688" </w:instrText>
          </w:r>
          <w:r>
            <w:fldChar w:fldCharType="separate"/>
          </w:r>
          <w:r>
            <w:rPr>
              <w:rStyle w:val="34"/>
              <w:rFonts w:hint="eastAsia" w:hAnsi="宋体"/>
              <w:b/>
            </w:rPr>
            <w:t>第五章用户需求书</w:t>
          </w:r>
          <w:r>
            <w:tab/>
          </w:r>
          <w:r>
            <w:rPr>
              <w:rFonts w:hint="eastAsia"/>
            </w:rPr>
            <w:t>59</w:t>
          </w:r>
          <w:r>
            <w:rPr>
              <w:rFonts w:hint="eastAsia"/>
            </w:rPr>
            <w:fldChar w:fldCharType="end"/>
          </w:r>
        </w:p>
        <w:p>
          <w:pPr>
            <w:pStyle w:val="19"/>
            <w:tabs>
              <w:tab w:val="right" w:leader="dot" w:pos="9061"/>
            </w:tabs>
            <w:spacing w:line="240" w:lineRule="auto"/>
            <w:ind w:left="0" w:firstLine="420" w:firstLineChars="200"/>
            <w:rPr>
              <w:rFonts w:asciiTheme="minorHAnsi" w:hAnsiTheme="minorHAnsi" w:eastAsiaTheme="minorEastAsia" w:cstheme="minorBidi"/>
              <w:kern w:val="2"/>
              <w:szCs w:val="22"/>
            </w:rPr>
          </w:pPr>
          <w:r>
            <w:fldChar w:fldCharType="begin"/>
          </w:r>
          <w:r>
            <w:instrText xml:space="preserve"> HYPERLINK \l "_Toc25750690" </w:instrText>
          </w:r>
          <w:r>
            <w:fldChar w:fldCharType="separate"/>
          </w:r>
          <w:r>
            <w:rPr>
              <w:rFonts w:hint="eastAsia"/>
            </w:rPr>
            <w:t>一</w:t>
          </w:r>
          <w:r>
            <w:rPr>
              <w:rStyle w:val="34"/>
              <w:rFonts w:hint="eastAsia" w:ascii="宋体" w:hAnsi="宋体"/>
              <w:b/>
            </w:rPr>
            <w:t>、技术需求及数量表</w:t>
          </w:r>
          <w:r>
            <w:tab/>
          </w:r>
          <w:r>
            <w:fldChar w:fldCharType="end"/>
          </w:r>
          <w:r>
            <w:rPr>
              <w:rFonts w:hint="eastAsia"/>
            </w:rPr>
            <w:t>59</w:t>
          </w:r>
        </w:p>
        <w:p>
          <w:pPr>
            <w:pStyle w:val="19"/>
            <w:tabs>
              <w:tab w:val="right" w:leader="dot" w:pos="9061"/>
            </w:tabs>
            <w:spacing w:line="240" w:lineRule="auto"/>
            <w:ind w:left="0" w:firstLine="420" w:firstLineChars="200"/>
            <w:rPr>
              <w:rFonts w:asciiTheme="minorHAnsi" w:hAnsiTheme="minorHAnsi" w:eastAsiaTheme="minorEastAsia" w:cstheme="minorBidi"/>
              <w:kern w:val="2"/>
              <w:szCs w:val="22"/>
            </w:rPr>
          </w:pPr>
          <w:r>
            <w:fldChar w:fldCharType="begin"/>
          </w:r>
          <w:r>
            <w:instrText xml:space="preserve"> HYPERLINK \l "_Toc25750690" </w:instrText>
          </w:r>
          <w:r>
            <w:fldChar w:fldCharType="separate"/>
          </w:r>
          <w:r>
            <w:rPr>
              <w:rStyle w:val="34"/>
              <w:rFonts w:hint="eastAsia" w:ascii="宋体" w:hAnsi="宋体"/>
              <w:b/>
            </w:rPr>
            <w:t>二、时间节点及交货要求</w:t>
          </w:r>
          <w:r>
            <w:tab/>
          </w:r>
          <w:r>
            <w:rPr>
              <w:rFonts w:hint="eastAsia"/>
            </w:rPr>
            <w:t>63</w:t>
          </w:r>
          <w:r>
            <w:rPr>
              <w:rFonts w:hint="eastAsia"/>
            </w:rPr>
            <w:fldChar w:fldCharType="end"/>
          </w:r>
        </w:p>
        <w:p>
          <w:pPr>
            <w:pStyle w:val="19"/>
            <w:tabs>
              <w:tab w:val="right" w:leader="dot" w:pos="9061"/>
            </w:tabs>
            <w:spacing w:line="240" w:lineRule="auto"/>
            <w:rPr>
              <w:rFonts w:asciiTheme="minorHAnsi" w:hAnsiTheme="minorHAnsi" w:eastAsiaTheme="minorEastAsia" w:cstheme="minorBidi"/>
              <w:kern w:val="2"/>
              <w:szCs w:val="22"/>
            </w:rPr>
          </w:pPr>
          <w:r>
            <w:fldChar w:fldCharType="begin"/>
          </w:r>
          <w:r>
            <w:instrText xml:space="preserve"> HYPERLINK \l "_Toc25750691" </w:instrText>
          </w:r>
          <w:r>
            <w:fldChar w:fldCharType="separate"/>
          </w:r>
          <w:r>
            <w:rPr>
              <w:rStyle w:val="34"/>
              <w:rFonts w:hint="eastAsia" w:hAnsi="宋体"/>
              <w:b/>
            </w:rPr>
            <w:t>第六章评分办法</w:t>
          </w:r>
          <w:r>
            <w:tab/>
          </w:r>
          <w:r>
            <w:rPr>
              <w:rFonts w:hint="eastAsia"/>
            </w:rPr>
            <w:t>64</w:t>
          </w:r>
          <w:r>
            <w:rPr>
              <w:rFonts w:hint="eastAsia"/>
            </w:rPr>
            <w:fldChar w:fldCharType="end"/>
          </w:r>
        </w:p>
        <w:p>
          <w:pPr>
            <w:pStyle w:val="24"/>
            <w:tabs>
              <w:tab w:val="right" w:leader="dot" w:pos="9061"/>
            </w:tabs>
            <w:spacing w:line="240" w:lineRule="auto"/>
            <w:ind w:left="0" w:firstLine="420" w:firstLineChars="200"/>
            <w:rPr>
              <w:rFonts w:asciiTheme="minorHAnsi" w:hAnsiTheme="minorHAnsi" w:eastAsiaTheme="minorEastAsia" w:cstheme="minorBidi"/>
              <w:kern w:val="2"/>
              <w:szCs w:val="22"/>
            </w:rPr>
          </w:pPr>
          <w:r>
            <w:fldChar w:fldCharType="begin"/>
          </w:r>
          <w:r>
            <w:instrText xml:space="preserve"> HYPERLINK \l "_Toc25750692" </w:instrText>
          </w:r>
          <w:r>
            <w:fldChar w:fldCharType="separate"/>
          </w:r>
          <w:r>
            <w:rPr>
              <w:rStyle w:val="34"/>
              <w:rFonts w:hint="eastAsia" w:ascii="宋体" w:hAnsi="宋体" w:cs="Arial"/>
              <w:b/>
              <w:bCs/>
            </w:rPr>
            <w:t>一、评审原则</w:t>
          </w:r>
          <w:r>
            <w:tab/>
          </w:r>
          <w:r>
            <w:rPr>
              <w:rFonts w:hint="eastAsia"/>
            </w:rPr>
            <w:t>64</w:t>
          </w:r>
          <w:r>
            <w:rPr>
              <w:rFonts w:hint="eastAsia"/>
            </w:rPr>
            <w:fldChar w:fldCharType="end"/>
          </w:r>
        </w:p>
        <w:p>
          <w:pPr>
            <w:pStyle w:val="24"/>
            <w:tabs>
              <w:tab w:val="right" w:leader="dot" w:pos="9061"/>
            </w:tabs>
            <w:spacing w:line="240" w:lineRule="auto"/>
            <w:ind w:left="0" w:firstLine="420" w:firstLineChars="200"/>
            <w:rPr>
              <w:rFonts w:ascii="宋体" w:hAnsi="宋体"/>
            </w:rPr>
          </w:pPr>
          <w:r>
            <w:fldChar w:fldCharType="begin"/>
          </w:r>
          <w:r>
            <w:instrText xml:space="preserve"> HYPERLINK \l "_Toc25750693" </w:instrText>
          </w:r>
          <w:r>
            <w:fldChar w:fldCharType="separate"/>
          </w:r>
          <w:r>
            <w:rPr>
              <w:rStyle w:val="34"/>
              <w:rFonts w:hint="eastAsia" w:ascii="宋体" w:hAnsi="宋体" w:cs="Arial"/>
              <w:b/>
              <w:bCs/>
            </w:rPr>
            <w:t>二、评定方法</w:t>
          </w:r>
          <w:r>
            <w:tab/>
          </w:r>
          <w:r>
            <w:rPr>
              <w:rFonts w:hint="eastAsia"/>
            </w:rPr>
            <w:t>64</w:t>
          </w:r>
          <w:r>
            <w:rPr>
              <w:rFonts w:hint="eastAsia"/>
            </w:rPr>
            <w:fldChar w:fldCharType="end"/>
          </w:r>
          <w:r>
            <w:rPr>
              <w:rFonts w:ascii="宋体" w:hAnsi="宋体"/>
              <w:b/>
              <w:bCs/>
              <w:lang w:val="zh-CN"/>
            </w:rPr>
            <w:fldChar w:fldCharType="end"/>
          </w:r>
        </w:p>
      </w:sdtContent>
    </w:sdt>
    <w:p>
      <w:pPr>
        <w:pStyle w:val="13"/>
        <w:pageBreakBefore/>
        <w:ind w:right="-57" w:firstLine="0"/>
        <w:jc w:val="center"/>
        <w:outlineLvl w:val="0"/>
        <w:rPr>
          <w:rStyle w:val="42"/>
          <w:rFonts w:ascii="宋体" w:hAnsi="宋体" w:eastAsia="宋体"/>
        </w:rPr>
      </w:pPr>
      <w:bookmarkStart w:id="1" w:name="_Toc14762"/>
      <w:bookmarkStart w:id="2" w:name="_Toc25355"/>
      <w:bookmarkStart w:id="3" w:name="_Toc1227"/>
      <w:bookmarkStart w:id="4" w:name="_Toc26939"/>
      <w:bookmarkStart w:id="5" w:name="_Toc3658"/>
      <w:bookmarkStart w:id="6" w:name="_Toc1363"/>
      <w:bookmarkStart w:id="7" w:name="_Toc23476"/>
      <w:bookmarkStart w:id="8" w:name="_Toc23367"/>
      <w:bookmarkStart w:id="9" w:name="_Toc30647"/>
      <w:bookmarkStart w:id="10" w:name="_Toc3400"/>
      <w:bookmarkStart w:id="11" w:name="_Toc25750588"/>
      <w:bookmarkStart w:id="12" w:name="_Toc481"/>
      <w:bookmarkStart w:id="13" w:name="_Toc492478714"/>
      <w:bookmarkStart w:id="14" w:name="_Toc26192"/>
      <w:bookmarkStart w:id="15" w:name="_Toc375039061"/>
      <w:bookmarkStart w:id="16" w:name="_Toc237"/>
      <w:bookmarkStart w:id="17" w:name="_Toc26620"/>
      <w:bookmarkStart w:id="18" w:name="_Toc5910"/>
      <w:bookmarkStart w:id="19" w:name="_Toc17906"/>
      <w:bookmarkStart w:id="20" w:name="_Toc15211"/>
      <w:r>
        <w:rPr>
          <w:rStyle w:val="42"/>
          <w:rFonts w:hint="eastAsia" w:ascii="宋体" w:hAnsi="宋体" w:eastAsia="宋体"/>
        </w:rPr>
        <w:t>第一章比选公告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firstLine="0"/>
        <w:jc w:val="center"/>
        <w:rPr>
          <w:rFonts w:ascii="宋体" w:hAnsi="宋体"/>
          <w:b/>
          <w:sz w:val="28"/>
          <w:szCs w:val="28"/>
          <w:u w:val="single"/>
        </w:rPr>
      </w:pPr>
      <w:r>
        <w:rPr>
          <w:rFonts w:hint="eastAsia" w:ascii="宋体" w:hAnsi="宋体"/>
          <w:b/>
          <w:sz w:val="28"/>
          <w:szCs w:val="28"/>
          <w:u w:val="single"/>
        </w:rPr>
        <w:t>南宁轨道交通运营有限公司安吉车辆段架大修中心党支部</w:t>
      </w:r>
    </w:p>
    <w:p>
      <w:pPr>
        <w:spacing w:before="0" w:after="0" w:afterAutospacing="0"/>
        <w:ind w:right="-57" w:firstLine="0"/>
        <w:jc w:val="center"/>
        <w:rPr>
          <w:rFonts w:ascii="宋体" w:hAnsi="宋体"/>
          <w:b/>
          <w:sz w:val="28"/>
          <w:szCs w:val="28"/>
        </w:rPr>
      </w:pPr>
      <w:r>
        <w:rPr>
          <w:rFonts w:hint="eastAsia" w:ascii="宋体" w:hAnsi="宋体"/>
          <w:b/>
          <w:sz w:val="28"/>
          <w:szCs w:val="28"/>
          <w:u w:val="single"/>
        </w:rPr>
        <w:t>党员活动室及党员教育文化楼梯项目比选公告</w:t>
      </w:r>
    </w:p>
    <w:p>
      <w:pPr>
        <w:spacing w:before="0" w:after="0" w:afterAutospacing="0"/>
        <w:ind w:left="0" w:right="0" w:firstLine="422" w:firstLineChars="200"/>
        <w:rPr>
          <w:rFonts w:ascii="宋体" w:hAnsi="宋体"/>
          <w:b/>
        </w:rPr>
      </w:pPr>
      <w:bookmarkStart w:id="21" w:name="OLE_LINK4"/>
      <w:bookmarkEnd w:id="21"/>
      <w:r>
        <w:rPr>
          <w:rFonts w:hint="eastAsia" w:ascii="宋体" w:hAnsi="宋体"/>
          <w:b/>
        </w:rPr>
        <w:t>1.比选条件</w:t>
      </w:r>
    </w:p>
    <w:p>
      <w:pPr>
        <w:spacing w:before="0" w:after="0" w:afterAutospacing="0"/>
        <w:ind w:left="0" w:right="0" w:firstLine="420" w:firstLineChars="200"/>
        <w:rPr>
          <w:rFonts w:ascii="宋体" w:hAnsi="宋体"/>
          <w:u w:val="single"/>
        </w:rPr>
      </w:pPr>
      <w:r>
        <w:rPr>
          <w:rFonts w:hint="eastAsia" w:ascii="宋体" w:hAnsi="宋体"/>
        </w:rPr>
        <w:t>本比选项目</w:t>
      </w:r>
      <w:bookmarkStart w:id="22" w:name="_Hlk101949485"/>
      <w:r>
        <w:rPr>
          <w:rFonts w:hint="eastAsia" w:ascii="宋体" w:hAnsi="宋体"/>
          <w:u w:val="single"/>
        </w:rPr>
        <w:t>南宁轨道交通运营有限公司安吉车辆段架大修中心党支部党员活动室及党员教育文化楼梯项目</w:t>
      </w:r>
      <w:bookmarkEnd w:id="22"/>
      <w:r>
        <w:rPr>
          <w:rFonts w:hint="eastAsia" w:ascii="宋体" w:hAnsi="宋体"/>
        </w:rPr>
        <w:t>比选人为</w:t>
      </w:r>
      <w:r>
        <w:rPr>
          <w:rFonts w:ascii="宋体" w:hAnsi="宋体"/>
          <w:u w:val="single"/>
        </w:rPr>
        <w:t>南宁轨道交通</w:t>
      </w:r>
      <w:r>
        <w:rPr>
          <w:rFonts w:hint="eastAsia" w:ascii="宋体" w:hAnsi="宋体"/>
          <w:u w:val="single"/>
        </w:rPr>
        <w:t>运营有限</w:t>
      </w:r>
      <w:r>
        <w:rPr>
          <w:rFonts w:ascii="宋体" w:hAnsi="宋体"/>
          <w:u w:val="single"/>
        </w:rPr>
        <w:t>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u w:val="single"/>
        </w:rPr>
      </w:pPr>
      <w:r>
        <w:rPr>
          <w:rFonts w:hint="eastAsia" w:ascii="宋体" w:hAnsi="宋体"/>
        </w:rPr>
        <w:t>项目编号：202206010001</w:t>
      </w:r>
    </w:p>
    <w:p>
      <w:pPr>
        <w:spacing w:before="0" w:after="0" w:afterAutospacing="0"/>
        <w:ind w:left="0" w:right="0" w:firstLine="420" w:firstLineChars="200"/>
        <w:rPr>
          <w:rFonts w:ascii="宋体" w:hAnsi="宋体"/>
          <w:u w:val="single"/>
        </w:rPr>
      </w:pPr>
      <w:r>
        <w:rPr>
          <w:rFonts w:hint="eastAsia" w:ascii="宋体" w:hAnsi="宋体"/>
        </w:rPr>
        <w:t>项目名称：南宁轨道交通运营有限公司安吉车辆段架大修中心党支部党员活动室及党员教育文化楼梯项目</w:t>
      </w:r>
    </w:p>
    <w:p>
      <w:pPr>
        <w:spacing w:before="0" w:after="0" w:afterAutospacing="0"/>
        <w:ind w:left="0" w:right="0" w:firstLine="420" w:firstLineChars="200"/>
        <w:rPr>
          <w:rFonts w:ascii="宋体" w:hAnsi="宋体"/>
          <w:u w:val="single"/>
        </w:rPr>
      </w:pPr>
      <w:r>
        <w:rPr>
          <w:rFonts w:hint="eastAsia" w:ascii="宋体" w:hAnsi="宋体"/>
        </w:rPr>
        <w:t>上限控制价：本项目不含税上限控制价为人民币44500元。</w:t>
      </w:r>
    </w:p>
    <w:p>
      <w:pPr>
        <w:spacing w:before="0" w:after="0" w:afterAutospacing="0"/>
        <w:ind w:left="0" w:right="0" w:firstLine="420" w:firstLineChars="200"/>
        <w:rPr>
          <w:rFonts w:ascii="宋体" w:hAnsi="宋体"/>
          <w:u w:val="single"/>
        </w:rPr>
      </w:pPr>
      <w:r>
        <w:rPr>
          <w:rFonts w:hint="eastAsia" w:ascii="宋体" w:hAnsi="宋体"/>
        </w:rPr>
        <w:t>合同期：</w:t>
      </w:r>
      <w:r>
        <w:rPr>
          <w:rFonts w:hint="eastAsia" w:ascii="宋体" w:hAnsi="宋体"/>
          <w:u w:val="single"/>
        </w:rPr>
        <w:t>完成合同签订后的30天内交付，并有质保期.</w:t>
      </w:r>
    </w:p>
    <w:p>
      <w:pPr>
        <w:spacing w:before="0" w:after="0" w:afterAutospacing="0"/>
        <w:ind w:left="0" w:right="0" w:firstLine="420" w:firstLineChars="200"/>
        <w:rPr>
          <w:rFonts w:ascii="宋体" w:hAnsi="宋体"/>
          <w:u w:val="single"/>
        </w:rPr>
      </w:pPr>
      <w:r>
        <w:rPr>
          <w:rFonts w:hint="eastAsia" w:ascii="宋体" w:hAnsi="宋体"/>
          <w:u w:val="single"/>
        </w:rPr>
        <w:t xml:space="preserve">质保期限：本项目含1年质保期，质保期自安装验收完成之日起，往后推算1年（12个月）。（含所有服务内容并提交经甲方验收合格成品）。 </w:t>
      </w:r>
      <w:r>
        <w:rPr>
          <w:rFonts w:hint="eastAsia" w:ascii="宋体" w:hAnsi="宋体"/>
        </w:rPr>
        <w:t xml:space="preserve">  </w:t>
      </w:r>
    </w:p>
    <w:p>
      <w:pPr>
        <w:spacing w:before="0" w:after="0" w:afterAutospacing="0"/>
        <w:ind w:left="0" w:right="0" w:firstLine="420" w:firstLineChars="200"/>
        <w:rPr>
          <w:rFonts w:ascii="宋体" w:hAnsi="宋体"/>
          <w:u w:val="single"/>
        </w:rPr>
      </w:pPr>
      <w:r>
        <w:rPr>
          <w:rFonts w:hint="eastAsia" w:ascii="宋体" w:hAnsi="宋体"/>
        </w:rPr>
        <w:t>项目地点：</w:t>
      </w:r>
      <w:r>
        <w:rPr>
          <w:rFonts w:hint="eastAsia" w:ascii="宋体" w:hAnsi="宋体"/>
          <w:u w:val="single"/>
        </w:rPr>
        <w:t xml:space="preserve">南宁市轨道交通运营有限公司安吉车辆段架大修中心辅助生产车间一办公区 ， </w:t>
      </w:r>
      <w:r>
        <w:rPr>
          <w:rFonts w:hint="eastAsia" w:ascii="宋体" w:hAnsi="宋体"/>
        </w:rPr>
        <w:t>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南宁轨道交通运营有限公司安吉车辆段党员活动室及党员文化教育楼梯项目中党务公开栏、标语墙、四个意识、制度展板、荣誉墙、党员风采、入党誓词、书柜及文化教育楼梯1至7段展板的物资采购。具体详见用户需求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3.1比选申请人为中华人民共和国注册的、具备独立法人资格的企业；（若以分公司名义参与比选申请，必须出具总公司授权参与的证明。），经营许可包括广告设计、工艺品、电脑喷绘等设计、印刷制作等类似经营范围。</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3.2业绩</w:t>
      </w:r>
      <w:r>
        <w:rPr>
          <w:rFonts w:hint="eastAsia" w:ascii="宋体" w:hAnsi="宋体"/>
        </w:rPr>
        <w:t>条件：</w:t>
      </w:r>
      <w:r>
        <w:rPr>
          <w:rFonts w:hint="eastAsia" w:ascii="宋体" w:hAnsi="宋体"/>
          <w:color w:val="000000" w:themeColor="text1"/>
          <w:u w:val="single"/>
        </w:rPr>
        <w:t>自2019年1月1日以来至少1项合同额在3万元及以上的平面设计、广告设计、文化文创产品、宣传品等设计与制作服务项目类似业绩。</w:t>
      </w:r>
      <w:r>
        <w:rPr>
          <w:rFonts w:hint="eastAsia" w:ascii="宋体" w:hAnsi="宋体"/>
          <w:color w:val="000000" w:themeColor="text1"/>
        </w:rPr>
        <w:t>（项目合同复印件要求加盖比选申请人公章、合同内需包含具体涉及与本项目有关的工作内容，合同金额，合同条款等，与个人签订的合同无效）。</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3.3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3.4单位负责人（企业法定代表人）为同一人或者存在控股、管理关系的不同单位，不得参加同一标段比选申请或者未划分标段的同一比选项目比选申请。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3.5本项目不接受联合体比选申请。</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rPr>
      </w:pPr>
      <w:r>
        <w:rPr>
          <w:rFonts w:hint="eastAsia" w:ascii="宋体" w:hAnsi="宋体"/>
        </w:rPr>
        <w:t>6.1比选申请文件须密封后于</w:t>
      </w:r>
      <w:r>
        <w:rPr>
          <w:rFonts w:ascii="宋体" w:hAnsi="宋体"/>
          <w:u w:val="single"/>
        </w:rPr>
        <w:t>2022</w:t>
      </w:r>
      <w:r>
        <w:rPr>
          <w:rFonts w:hint="eastAsia" w:ascii="宋体" w:hAnsi="宋体"/>
        </w:rPr>
        <w:t>年</w:t>
      </w:r>
      <w:r>
        <w:rPr>
          <w:rFonts w:ascii="宋体" w:hAnsi="宋体"/>
          <w:u w:val="single"/>
        </w:rPr>
        <w:t>9</w:t>
      </w:r>
      <w:r>
        <w:rPr>
          <w:rFonts w:hint="eastAsia" w:ascii="宋体" w:hAnsi="宋体"/>
        </w:rPr>
        <w:t>月</w:t>
      </w:r>
      <w:r>
        <w:rPr>
          <w:rFonts w:ascii="宋体" w:hAnsi="宋体"/>
          <w:u w:val="single"/>
        </w:rPr>
        <w:t>9</w:t>
      </w:r>
      <w:r>
        <w:rPr>
          <w:rFonts w:hint="eastAsia" w:ascii="宋体" w:hAnsi="宋体"/>
        </w:rPr>
        <w:t>日</w:t>
      </w:r>
      <w:r>
        <w:rPr>
          <w:rFonts w:ascii="宋体" w:hAnsi="宋体"/>
          <w:u w:val="single"/>
        </w:rPr>
        <w:t xml:space="preserve">8:00-9:00 </w:t>
      </w:r>
      <w:r>
        <w:rPr>
          <w:rFonts w:hint="eastAsia" w:ascii="宋体" w:hAnsi="宋体"/>
        </w:rPr>
        <w:t>（北京时间）递交，递交地点在</w:t>
      </w:r>
      <w:r>
        <w:rPr>
          <w:rFonts w:hint="eastAsia" w:ascii="宋体" w:hAnsi="宋体"/>
          <w:color w:val="000000" w:themeColor="text1"/>
        </w:rPr>
        <w:t>广西</w:t>
      </w:r>
      <w:r>
        <w:rPr>
          <w:rFonts w:ascii="宋体" w:hAnsi="宋体"/>
          <w:color w:val="000000" w:themeColor="text1"/>
        </w:rPr>
        <w:t>南宁市青秀区云景路</w:t>
      </w:r>
      <w:r>
        <w:rPr>
          <w:rFonts w:hint="eastAsia" w:ascii="宋体" w:hAnsi="宋体"/>
          <w:color w:val="000000" w:themeColor="text1"/>
        </w:rPr>
        <w:t>83</w:t>
      </w:r>
      <w:r>
        <w:rPr>
          <w:rFonts w:ascii="宋体" w:hAnsi="宋体"/>
          <w:color w:val="000000" w:themeColor="text1"/>
        </w:rPr>
        <w:t>号</w:t>
      </w:r>
      <w:r>
        <w:rPr>
          <w:rFonts w:hint="eastAsia" w:ascii="宋体" w:hAnsi="宋体"/>
          <w:color w:val="000000" w:themeColor="text1"/>
        </w:rPr>
        <w:t>屯里车辆段综合楼205室。</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比选 人：南宁轨道交通运营有限公司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u w:val="single"/>
        </w:rPr>
      </w:pPr>
      <w:r>
        <w:rPr>
          <w:rFonts w:hint="eastAsia" w:ascii="宋体" w:hAnsi="宋体"/>
        </w:rPr>
        <w:t>联 系 人：陈工、王工</w:t>
      </w:r>
    </w:p>
    <w:p>
      <w:pPr>
        <w:spacing w:before="0" w:after="0" w:afterAutospacing="0"/>
        <w:ind w:left="0" w:right="0" w:firstLine="420" w:firstLineChars="200"/>
        <w:rPr>
          <w:rFonts w:ascii="宋体" w:hAnsi="宋体"/>
          <w:u w:val="single"/>
        </w:rPr>
      </w:pPr>
      <w:r>
        <w:rPr>
          <w:rFonts w:hint="eastAsia" w:ascii="宋体" w:hAnsi="宋体"/>
        </w:rPr>
        <w:t>电    话：0771-2362631</w:t>
      </w:r>
      <w:r>
        <w:rPr>
          <w:rFonts w:hint="eastAsia"/>
        </w:rPr>
        <w:t>、0771-2778974</w:t>
      </w:r>
    </w:p>
    <w:p>
      <w:pPr>
        <w:spacing w:before="0" w:after="0" w:afterAutospacing="0"/>
        <w:ind w:left="0" w:right="0" w:firstLine="420" w:firstLineChars="200"/>
        <w:rPr>
          <w:rFonts w:ascii="宋体" w:hAnsi="宋体"/>
          <w:u w:val="single"/>
        </w:rPr>
      </w:pPr>
      <w:r>
        <w:rPr>
          <w:rFonts w:hint="eastAsia" w:ascii="宋体" w:hAnsi="宋体"/>
        </w:rPr>
        <w:t>电子邮件：</w:t>
      </w:r>
    </w:p>
    <w:p>
      <w:pPr>
        <w:spacing w:before="0" w:after="120" w:line="380" w:lineRule="exact"/>
        <w:ind w:left="430" w:right="-57" w:firstLine="200"/>
        <w:rPr>
          <w:rFonts w:ascii="宋体" w:hAnsi="宋体"/>
        </w:rPr>
      </w:pPr>
    </w:p>
    <w:p>
      <w:pPr>
        <w:spacing w:before="0" w:after="120" w:line="380" w:lineRule="exact"/>
        <w:ind w:left="430" w:right="-57" w:firstLine="200"/>
        <w:rPr>
          <w:rFonts w:ascii="宋体" w:hAnsi="宋体"/>
        </w:rPr>
      </w:pPr>
    </w:p>
    <w:p>
      <w:pPr>
        <w:pStyle w:val="13"/>
        <w:pageBreakBefore/>
        <w:ind w:right="-57" w:firstLine="0"/>
        <w:jc w:val="center"/>
        <w:outlineLvl w:val="0"/>
        <w:rPr>
          <w:rStyle w:val="42"/>
          <w:rFonts w:ascii="宋体" w:hAnsi="宋体" w:eastAsia="宋体"/>
        </w:rPr>
      </w:pPr>
      <w:bookmarkStart w:id="23" w:name="_Toc322528192"/>
      <w:bookmarkEnd w:id="23"/>
      <w:bookmarkStart w:id="24" w:name="_Toc512357502"/>
      <w:bookmarkStart w:id="25" w:name="_Toc21830"/>
      <w:bookmarkStart w:id="26" w:name="_Toc30883"/>
      <w:bookmarkStart w:id="27" w:name="_Toc18454"/>
      <w:bookmarkStart w:id="28" w:name="_Toc17594"/>
      <w:bookmarkStart w:id="29" w:name="_Toc30950"/>
      <w:bookmarkStart w:id="30" w:name="_Toc30725"/>
      <w:bookmarkStart w:id="31" w:name="_Toc12635"/>
      <w:bookmarkStart w:id="32" w:name="_Toc3495"/>
      <w:bookmarkStart w:id="33" w:name="_Toc20201"/>
      <w:bookmarkStart w:id="34" w:name="_Toc1230"/>
      <w:bookmarkStart w:id="35" w:name="_Toc25750589"/>
      <w:bookmarkStart w:id="36" w:name="_Toc24390"/>
      <w:bookmarkStart w:id="37" w:name="_Toc17735"/>
      <w:bookmarkStart w:id="38" w:name="_Toc17240"/>
      <w:bookmarkStart w:id="39" w:name="_Toc15976"/>
      <w:bookmarkStart w:id="40" w:name="_Toc24972"/>
      <w:bookmarkStart w:id="41" w:name="_Toc29836"/>
      <w:bookmarkStart w:id="42" w:name="_Toc22273"/>
      <w:r>
        <w:rPr>
          <w:rStyle w:val="42"/>
          <w:rFonts w:hint="eastAsia" w:ascii="宋体" w:hAnsi="宋体" w:eastAsia="宋体"/>
        </w:rPr>
        <w:t>第二章</w:t>
      </w:r>
      <w:bookmarkEnd w:id="24"/>
      <w:r>
        <w:rPr>
          <w:rStyle w:val="42"/>
          <w:rFonts w:hint="eastAsia" w:ascii="宋体" w:hAnsi="宋体" w:eastAsia="宋体"/>
        </w:rPr>
        <w:t>比选申请须知</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13"/>
        <w:spacing w:before="0" w:after="0"/>
        <w:ind w:right="0" w:firstLine="0"/>
        <w:jc w:val="center"/>
        <w:rPr>
          <w:rFonts w:hAnsi="宋体"/>
          <w:b/>
          <w:sz w:val="30"/>
          <w:szCs w:val="30"/>
        </w:rPr>
      </w:pPr>
      <w:r>
        <w:rPr>
          <w:rFonts w:hint="eastAsia" w:hAnsi="宋体"/>
          <w:b/>
          <w:sz w:val="30"/>
          <w:szCs w:val="30"/>
        </w:rPr>
        <w:t>比选申请须知前附表</w:t>
      </w:r>
    </w:p>
    <w:tbl>
      <w:tblPr>
        <w:tblStyle w:val="29"/>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名称：南宁轨道交通运营有限公司</w:t>
            </w:r>
          </w:p>
          <w:p>
            <w:pPr>
              <w:spacing w:before="0" w:after="0" w:afterAutospacing="0"/>
              <w:ind w:left="0" w:right="0" w:firstLine="0"/>
              <w:rPr>
                <w:rFonts w:ascii="宋体" w:hAnsi="宋体"/>
              </w:rPr>
            </w:pPr>
            <w:r>
              <w:rPr>
                <w:rFonts w:hint="eastAsia" w:ascii="宋体" w:hAnsi="宋体"/>
              </w:rPr>
              <w:t>地址：南宁市青秀区云景路</w:t>
            </w:r>
            <w:r>
              <w:rPr>
                <w:rFonts w:ascii="宋体" w:hAnsi="宋体"/>
              </w:rPr>
              <w:t>83</w:t>
            </w:r>
            <w:r>
              <w:rPr>
                <w:rFonts w:hint="eastAsia" w:ascii="宋体" w:hAnsi="宋体"/>
              </w:rPr>
              <w:t>号</w:t>
            </w:r>
          </w:p>
          <w:p>
            <w:pPr>
              <w:spacing w:before="0" w:after="0" w:afterAutospacing="0"/>
              <w:ind w:left="0" w:right="0" w:firstLine="0"/>
              <w:rPr>
                <w:rFonts w:ascii="宋体" w:hAnsi="宋体"/>
              </w:rPr>
            </w:pPr>
            <w:r>
              <w:rPr>
                <w:rFonts w:hint="eastAsia" w:ascii="宋体" w:hAnsi="宋体"/>
              </w:rPr>
              <w:t>联系人：</w:t>
            </w:r>
            <w:r>
              <w:rPr>
                <w:rFonts w:hint="eastAsia" w:ascii="宋体" w:hAnsi="宋体"/>
                <w:u w:val="single"/>
              </w:rPr>
              <w:t>陈工、王工</w:t>
            </w:r>
          </w:p>
          <w:p>
            <w:pPr>
              <w:spacing w:before="0" w:after="0" w:afterAutospacing="0"/>
              <w:ind w:left="0" w:right="0" w:firstLine="0"/>
              <w:rPr>
                <w:rFonts w:ascii="宋体" w:hAnsi="宋体"/>
              </w:rPr>
            </w:pPr>
            <w:r>
              <w:rPr>
                <w:rFonts w:hint="eastAsia" w:ascii="宋体" w:hAnsi="宋体"/>
              </w:rPr>
              <w:t>联系电话：0771-2362631、0</w:t>
            </w:r>
            <w:r>
              <w:rPr>
                <w:rFonts w:ascii="宋体" w:hAnsi="宋体"/>
              </w:rPr>
              <w:t>771-2778974</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南宁轨道交通运营有限公司安吉车辆段架大修中心党支部党员活动室及党员教育文化楼梯项目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202206010001</w:t>
            </w:r>
          </w:p>
        </w:tc>
      </w:tr>
      <w:tr>
        <w:tblPrEx>
          <w:tblCellMar>
            <w:top w:w="0" w:type="dxa"/>
            <w:left w:w="108" w:type="dxa"/>
            <w:bottom w:w="0" w:type="dxa"/>
            <w:right w:w="108" w:type="dxa"/>
          </w:tblCellMar>
        </w:tblPrEx>
        <w:trPr>
          <w:trHeight w:val="2424"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u w:val="single"/>
              </w:rPr>
            </w:pPr>
            <w:r>
              <w:rPr>
                <w:rFonts w:hint="eastAsia" w:ascii="宋体" w:hAnsi="宋体"/>
              </w:rPr>
              <w:t>南宁轨道交通运营有限公司安吉车辆段党员活动室及党员文化教育楼梯项目中党务公开栏、标语墙、四个意识、制度展板、荣誉墙、党员风采、入党誓词、书柜及文化教育楼梯1至7段展板的物资采购。具体详见用户需求书。</w:t>
            </w:r>
          </w:p>
          <w:p>
            <w:pPr>
              <w:spacing w:before="0" w:after="0" w:afterAutospacing="0"/>
              <w:ind w:left="741" w:leftChars="16" w:right="0" w:hanging="707" w:hangingChars="337"/>
              <w:rPr>
                <w:rFonts w:ascii="宋体" w:hAnsi="宋体"/>
              </w:rPr>
            </w:pPr>
          </w:p>
        </w:tc>
      </w:tr>
      <w:tr>
        <w:tblPrEx>
          <w:tblCellMar>
            <w:top w:w="0" w:type="dxa"/>
            <w:left w:w="108" w:type="dxa"/>
            <w:bottom w:w="0" w:type="dxa"/>
            <w:right w:w="108" w:type="dxa"/>
          </w:tblCellMar>
        </w:tblPrEx>
        <w:trPr>
          <w:trHeight w:val="107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合同</w:t>
            </w:r>
            <w:r>
              <w:rPr>
                <w:rFonts w:ascii="宋体" w:hAnsi="宋体"/>
              </w:rPr>
              <w:t>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u w:val="single"/>
              </w:rPr>
              <w:t>完成合同签订后的30天内交付</w:t>
            </w:r>
            <w:r>
              <w:rPr>
                <w:rFonts w:ascii="宋体" w:hAnsi="宋体"/>
              </w:rPr>
              <w:t>,</w:t>
            </w:r>
            <w:r>
              <w:rPr>
                <w:rFonts w:hint="eastAsia" w:ascii="宋体" w:hAnsi="宋体"/>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color w:val="000000" w:themeColor="text1"/>
              </w:rPr>
              <w:t>本项目不含税上限控制价为44500.00元，比选申请报价高于上限控制价的比选申请文件将按否决比选申请处理。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1）比选申请人为中华人民共和国注册的、具备独立法人资格的企业；（若以分公司名义参与比选申请，必须出具总公司授权参与的证明。），经营许可包括广告设计、工艺品、电脑喷绘等设计、印刷制作等类似相关内容。</w:t>
            </w:r>
          </w:p>
          <w:p>
            <w:pPr>
              <w:spacing w:before="0" w:after="0" w:afterAutospacing="0"/>
              <w:ind w:left="0" w:right="0" w:firstLine="420" w:firstLineChars="200"/>
              <w:rPr>
                <w:rFonts w:ascii="宋体" w:hAnsi="宋体"/>
                <w:color w:val="000000" w:themeColor="text1"/>
              </w:rPr>
            </w:pPr>
            <w:r>
              <w:rPr>
                <w:rFonts w:hint="eastAsia" w:ascii="宋体" w:hAnsi="宋体"/>
                <w:color w:val="000000" w:themeColor="text1"/>
              </w:rPr>
              <w:t>（2）业绩条件：自2019年1月1日以来至少1项合同额在3万元及以上的平面设计、广告设计、文化文创产品、宣传品等设计与制作服务项目类似业绩（格式见A4，清单所列项目的合同复印件（需加盖比选申请人公章、合同内需包含具体涉及与本项目有关的工作内容，合同金额，合同条款等与个人签订的合同无效）。</w:t>
            </w:r>
          </w:p>
          <w:p>
            <w:pPr>
              <w:spacing w:before="0" w:after="0" w:afterAutospacing="0"/>
              <w:ind w:left="0" w:right="0" w:firstLine="420" w:firstLineChars="200"/>
              <w:rPr>
                <w:rFonts w:ascii="宋体" w:hAnsi="宋体"/>
              </w:rPr>
            </w:pPr>
            <w:r>
              <w:rPr>
                <w:rFonts w:hint="eastAsia" w:ascii="宋体" w:hAnsi="宋体"/>
                <w:color w:val="000000" w:themeColor="text1"/>
              </w:rPr>
              <w:t>（3）</w:t>
            </w:r>
            <w:r>
              <w:rPr>
                <w:rFonts w:hint="eastAsia" w:ascii="宋体" w:hAnsi="宋体"/>
              </w:rPr>
              <w:t>比选申请人没有处于被行政管部门或业主取消比选申请资格的处罚期内，且没有处于被责令停业，财产被接管、冻结、破产状态；比选申请截止时间前</w:t>
            </w:r>
            <w:r>
              <w:rPr>
                <w:rFonts w:ascii="宋体" w:hAnsi="宋体"/>
              </w:rPr>
              <w:t>3</w:t>
            </w:r>
            <w:r>
              <w:rPr>
                <w:rFonts w:hint="eastAsia" w:ascii="宋体" w:hAnsi="宋体"/>
              </w:rPr>
              <w:t>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（4）单位负责人为同一人或者存在控股、管理关系的不同单位，不得参加同一标段比选申请或者未划分标段的同一比选项目比选申请。</w:t>
            </w:r>
          </w:p>
          <w:p>
            <w:pPr>
              <w:spacing w:before="0" w:after="0" w:afterAutospacing="0"/>
              <w:ind w:left="0" w:right="0" w:firstLine="0"/>
              <w:rPr>
                <w:rFonts w:ascii="宋体" w:hAnsi="宋体"/>
              </w:rPr>
            </w:pPr>
            <w:r>
              <w:rPr>
                <w:rFonts w:hint="eastAsia" w:ascii="宋体" w:hAnsi="宋体"/>
              </w:rPr>
              <w:t>（5）本项目不接受联合体比选申请。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yellow"/>
              </w:rPr>
            </w:pPr>
            <w:r>
              <w:rPr>
                <w:rFonts w:hint="eastAsia" w:ascii="宋体" w:hAnsi="宋体"/>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对比选文件提出疑问的截止时间：</w:t>
            </w:r>
            <w:r>
              <w:rPr>
                <w:rFonts w:ascii="宋体" w:hAnsi="宋体"/>
                <w:color w:val="000000" w:themeColor="text1"/>
                <w:u w:val="single"/>
              </w:rPr>
              <w:t>2022</w:t>
            </w:r>
            <w:r>
              <w:rPr>
                <w:rFonts w:hint="eastAsia" w:ascii="宋体" w:hAnsi="宋体"/>
                <w:color w:val="000000" w:themeColor="text1"/>
              </w:rPr>
              <w:t>年</w:t>
            </w:r>
            <w:r>
              <w:rPr>
                <w:rFonts w:ascii="宋体" w:hAnsi="宋体"/>
                <w:color w:val="000000" w:themeColor="text1"/>
                <w:u w:val="single"/>
              </w:rPr>
              <w:t>9</w:t>
            </w:r>
            <w:r>
              <w:rPr>
                <w:rFonts w:hint="eastAsia" w:ascii="宋体" w:hAnsi="宋体"/>
                <w:color w:val="000000" w:themeColor="text1"/>
              </w:rPr>
              <w:t>月</w:t>
            </w:r>
            <w:r>
              <w:rPr>
                <w:rFonts w:ascii="宋体" w:hAnsi="宋体"/>
                <w:color w:val="000000" w:themeColor="text1"/>
                <w:u w:val="single"/>
              </w:rPr>
              <w:t>2</w:t>
            </w:r>
            <w:r>
              <w:rPr>
                <w:rFonts w:hint="eastAsia" w:ascii="宋体" w:hAnsi="宋体"/>
                <w:color w:val="000000" w:themeColor="text1"/>
              </w:rPr>
              <w:t>日</w:t>
            </w:r>
            <w:r>
              <w:rPr>
                <w:rFonts w:ascii="宋体" w:hAnsi="宋体"/>
                <w:color w:val="000000" w:themeColor="text1"/>
                <w:u w:val="single"/>
              </w:rPr>
              <w:t>18:00</w:t>
            </w:r>
            <w:r>
              <w:rPr>
                <w:rFonts w:hint="eastAsia" w:ascii="宋体" w:hAnsi="宋体"/>
                <w:color w:val="000000" w:themeColor="text1"/>
              </w:rPr>
              <w:t>前（北京时间）。比选申请人不在规定期限内提出，比选人有权不予答复，或答复后比选申请截止时间由比选人确定是否顺延。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color w:val="000000" w:themeColor="text1"/>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kern w:val="2"/>
              </w:rPr>
              <w:t>南宁轨道交通集团有限责任公司官网发布(http://www.nngdjt.com)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比选申请文件组成部分：资格审查文件、价格文件、技术文件</w:t>
            </w:r>
          </w:p>
          <w:p>
            <w:pPr>
              <w:spacing w:before="0" w:after="0" w:afterAutospacing="0"/>
              <w:ind w:left="0" w:right="0" w:firstLine="0"/>
              <w:rPr>
                <w:rFonts w:ascii="宋体" w:hAnsi="宋体"/>
                <w:b/>
                <w:bCs/>
                <w:color w:val="000000" w:themeColor="text1"/>
              </w:rPr>
            </w:pPr>
            <w:r>
              <w:rPr>
                <w:rFonts w:hint="eastAsia" w:ascii="宋体" w:hAnsi="宋体"/>
                <w:b/>
                <w:bCs/>
                <w:color w:val="000000" w:themeColor="text1"/>
              </w:rPr>
              <w:t>资格审查文件</w:t>
            </w:r>
          </w:p>
          <w:p>
            <w:pPr>
              <w:spacing w:before="0" w:after="0" w:afterAutospacing="0"/>
              <w:ind w:left="0" w:right="0" w:firstLine="0"/>
              <w:rPr>
                <w:rFonts w:ascii="宋体" w:hAnsi="宋体"/>
                <w:color w:val="000000" w:themeColor="text1"/>
              </w:rPr>
            </w:pPr>
            <w:r>
              <w:rPr>
                <w:rFonts w:hint="eastAsia" w:ascii="宋体" w:hAnsi="宋体"/>
                <w:color w:val="000000" w:themeColor="text1"/>
              </w:rPr>
              <w:t>（1）法定代表人授权书（格式见A1）及法定代表人资格证明书（如无授权时，只需提供法定代表人资格证明书，格式见A2），法定代表人及被授权人身份证复印件；</w:t>
            </w:r>
          </w:p>
          <w:p>
            <w:pPr>
              <w:spacing w:before="0" w:after="0" w:afterAutospacing="0"/>
              <w:ind w:left="0" w:right="0" w:firstLine="0"/>
              <w:rPr>
                <w:rFonts w:ascii="宋体" w:hAnsi="宋体"/>
                <w:color w:val="000000" w:themeColor="text1"/>
              </w:rPr>
            </w:pPr>
            <w:r>
              <w:rPr>
                <w:rFonts w:hint="eastAsia" w:ascii="宋体" w:hAnsi="宋体"/>
                <w:color w:val="000000" w:themeColor="text1"/>
              </w:rPr>
              <w:t>（2）比选申请人有效的营业执照复印件；</w:t>
            </w:r>
          </w:p>
          <w:p>
            <w:pPr>
              <w:spacing w:before="0" w:after="0" w:afterAutospacing="0"/>
              <w:ind w:left="0" w:right="0" w:firstLine="0"/>
              <w:rPr>
                <w:rFonts w:ascii="宋体" w:hAnsi="宋体"/>
                <w:color w:val="000000" w:themeColor="text1"/>
              </w:rPr>
            </w:pPr>
            <w:r>
              <w:rPr>
                <w:rFonts w:hint="eastAsia" w:ascii="宋体" w:hAnsi="宋体"/>
                <w:color w:val="000000" w:themeColor="text1"/>
              </w:rPr>
              <w:t>（3）承诺书（格式见A3）；</w:t>
            </w:r>
          </w:p>
          <w:p>
            <w:pPr>
              <w:spacing w:before="0" w:after="0" w:afterAutospacing="0"/>
              <w:ind w:left="0" w:right="0" w:firstLine="0"/>
              <w:rPr>
                <w:rFonts w:ascii="宋体" w:hAnsi="宋体"/>
                <w:color w:val="000000" w:themeColor="text1"/>
              </w:rPr>
            </w:pPr>
            <w:r>
              <w:rPr>
                <w:rFonts w:hint="eastAsia" w:ascii="宋体" w:hAnsi="宋体"/>
                <w:color w:val="000000" w:themeColor="text1"/>
              </w:rPr>
              <w:t>（4）类似项目业绩（格式见A4，清单所列项目的合同复印件，加盖比选申请人公章、合同内需包含具体涉及与本项目有关的工作内容，合同金额，合同条款等）与个人签订的合同无效）。</w:t>
            </w:r>
          </w:p>
          <w:p>
            <w:pPr>
              <w:spacing w:before="0" w:after="0" w:afterAutospacing="0"/>
              <w:ind w:left="0" w:right="0" w:firstLine="0"/>
              <w:rPr>
                <w:rFonts w:ascii="宋体" w:hAnsi="宋体"/>
                <w:color w:val="000000" w:themeColor="text1"/>
              </w:rPr>
            </w:pPr>
            <w:r>
              <w:rPr>
                <w:rFonts w:hint="eastAsia" w:ascii="宋体" w:hAnsi="宋体"/>
                <w:color w:val="000000" w:themeColor="text1"/>
              </w:rPr>
              <w:t>（5）比选申请人认为应提交的其他比选申请资料（如有）。</w:t>
            </w:r>
          </w:p>
          <w:p>
            <w:pPr>
              <w:spacing w:before="0" w:after="0" w:afterAutospacing="0"/>
              <w:ind w:left="0" w:right="0" w:firstLine="0"/>
              <w:rPr>
                <w:rFonts w:ascii="宋体" w:hAnsi="宋体"/>
                <w:b/>
                <w:bCs/>
                <w:color w:val="000000" w:themeColor="text1"/>
              </w:rPr>
            </w:pPr>
            <w:r>
              <w:rPr>
                <w:rFonts w:hint="eastAsia" w:ascii="宋体" w:hAnsi="宋体"/>
                <w:b/>
                <w:bCs/>
                <w:color w:val="000000" w:themeColor="text1"/>
              </w:rPr>
              <w:t>价格文件</w:t>
            </w:r>
          </w:p>
          <w:p>
            <w:pPr>
              <w:spacing w:before="0" w:after="0" w:afterAutospacing="0"/>
              <w:ind w:left="0" w:right="0" w:firstLine="0"/>
              <w:rPr>
                <w:rFonts w:ascii="宋体" w:hAnsi="宋体"/>
                <w:color w:val="000000" w:themeColor="text1"/>
              </w:rPr>
            </w:pPr>
            <w:r>
              <w:rPr>
                <w:rFonts w:hint="eastAsia" w:ascii="宋体" w:hAnsi="宋体"/>
                <w:color w:val="000000" w:themeColor="text1"/>
              </w:rPr>
              <w:t>（1）比选申请报价一览表（格式见B1）；</w:t>
            </w:r>
          </w:p>
          <w:p>
            <w:pPr>
              <w:spacing w:before="0" w:after="0" w:afterAutospacing="0"/>
              <w:ind w:left="0" w:right="0" w:firstLine="0"/>
              <w:rPr>
                <w:rFonts w:ascii="宋体" w:hAnsi="宋体"/>
                <w:color w:val="000000" w:themeColor="text1"/>
              </w:rPr>
            </w:pPr>
            <w:r>
              <w:rPr>
                <w:rFonts w:hint="eastAsia" w:ascii="宋体" w:hAnsi="宋体"/>
                <w:color w:val="000000" w:themeColor="text1"/>
              </w:rPr>
              <w:t>（2）比选申请函（格式见B2）；</w:t>
            </w:r>
          </w:p>
          <w:p>
            <w:pPr>
              <w:spacing w:before="0" w:after="0" w:afterAutospacing="0"/>
              <w:ind w:left="0" w:right="0" w:firstLine="0"/>
              <w:rPr>
                <w:rFonts w:ascii="宋体" w:hAnsi="宋体"/>
                <w:color w:val="000000" w:themeColor="text1"/>
              </w:rPr>
            </w:pPr>
            <w:r>
              <w:rPr>
                <w:rFonts w:hint="eastAsia" w:ascii="宋体" w:hAnsi="宋体"/>
                <w:color w:val="000000" w:themeColor="text1"/>
              </w:rPr>
              <w:t>（3）比选申请报价表（格式见B3）；</w:t>
            </w:r>
          </w:p>
          <w:p>
            <w:pPr>
              <w:spacing w:before="0" w:after="0" w:afterAutospacing="0"/>
              <w:ind w:left="0" w:right="0" w:firstLine="0"/>
              <w:rPr>
                <w:rFonts w:ascii="宋体" w:hAnsi="宋体"/>
                <w:color w:val="000000" w:themeColor="text1"/>
              </w:rPr>
            </w:pPr>
            <w:r>
              <w:rPr>
                <w:rFonts w:hint="eastAsia" w:ascii="宋体" w:hAnsi="宋体"/>
                <w:color w:val="000000" w:themeColor="text1"/>
              </w:rPr>
              <w:t>（4）比选申请人认为应提交的其他比选申请资料（如有）。</w:t>
            </w:r>
          </w:p>
          <w:p>
            <w:pPr>
              <w:spacing w:before="0" w:after="0" w:afterAutospacing="0"/>
              <w:ind w:left="0" w:right="0" w:firstLine="0"/>
              <w:rPr>
                <w:rFonts w:ascii="宋体" w:hAnsi="宋体"/>
                <w:b/>
                <w:bCs/>
                <w:color w:val="000000" w:themeColor="text1"/>
              </w:rPr>
            </w:pPr>
            <w:r>
              <w:rPr>
                <w:rFonts w:hint="eastAsia" w:ascii="宋体" w:hAnsi="宋体"/>
                <w:b/>
                <w:bCs/>
                <w:color w:val="000000" w:themeColor="text1"/>
              </w:rPr>
              <w:t>技术文件</w:t>
            </w:r>
          </w:p>
          <w:p>
            <w:pPr>
              <w:spacing w:before="0" w:after="0" w:afterAutospacing="0"/>
              <w:ind w:left="0" w:right="0" w:firstLine="0"/>
              <w:rPr>
                <w:rFonts w:ascii="宋体" w:hAnsi="宋体"/>
                <w:color w:val="000000" w:themeColor="text1"/>
              </w:rPr>
            </w:pPr>
            <w:r>
              <w:rPr>
                <w:rFonts w:hint="eastAsia" w:ascii="宋体" w:hAnsi="宋体"/>
                <w:color w:val="000000" w:themeColor="text1"/>
              </w:rPr>
              <w:t>（1）服务实施方案（包括如何组织完成服务等；并明确实施计划、拟投入本项目的团队成员。）（格式见C1）</w:t>
            </w:r>
          </w:p>
          <w:p>
            <w:pPr>
              <w:spacing w:before="0" w:after="0" w:afterAutospacing="0"/>
              <w:ind w:left="0" w:right="0" w:firstLine="0"/>
              <w:rPr>
                <w:rFonts w:ascii="宋体" w:hAnsi="宋体"/>
                <w:color w:val="000000" w:themeColor="text1"/>
              </w:rPr>
            </w:pPr>
            <w:r>
              <w:rPr>
                <w:rFonts w:hint="eastAsia" w:ascii="宋体" w:hAnsi="宋体"/>
                <w:color w:val="000000" w:themeColor="text1"/>
              </w:rPr>
              <w:t>（2）能力资质（如有）</w:t>
            </w:r>
          </w:p>
          <w:p>
            <w:pPr>
              <w:spacing w:before="0" w:after="0" w:afterAutospacing="0"/>
              <w:ind w:left="0" w:right="0" w:firstLine="0"/>
              <w:rPr>
                <w:rFonts w:ascii="宋体" w:hAnsi="宋体"/>
                <w:color w:val="000000" w:themeColor="text1"/>
              </w:rPr>
            </w:pPr>
            <w:r>
              <w:rPr>
                <w:rFonts w:hint="eastAsia" w:ascii="宋体" w:hAnsi="宋体"/>
                <w:color w:val="000000" w:themeColor="text1"/>
              </w:rPr>
              <w:t>（3）技术需求偏离表（格式见C2）</w:t>
            </w:r>
          </w:p>
          <w:p>
            <w:pPr>
              <w:spacing w:before="0" w:after="0" w:afterAutospacing="0"/>
              <w:ind w:left="0" w:right="0" w:firstLine="0"/>
              <w:rPr>
                <w:rFonts w:ascii="宋体" w:hAnsi="宋体"/>
                <w:color w:val="000000" w:themeColor="text1"/>
              </w:rPr>
            </w:pPr>
            <w:r>
              <w:rPr>
                <w:rFonts w:hint="eastAsia" w:ascii="宋体" w:hAnsi="宋体"/>
                <w:color w:val="000000" w:themeColor="text1"/>
              </w:rPr>
              <w:t>（4）商务响应表（格式见C3）</w:t>
            </w:r>
          </w:p>
          <w:p>
            <w:pPr>
              <w:spacing w:before="0" w:after="0" w:afterAutospacing="0"/>
              <w:ind w:left="0" w:right="0" w:firstLine="0"/>
              <w:rPr>
                <w:rFonts w:ascii="宋体" w:hAnsi="宋体"/>
                <w:color w:val="000000" w:themeColor="text1"/>
              </w:rPr>
            </w:pPr>
            <w:r>
              <w:rPr>
                <w:rFonts w:hint="eastAsia" w:ascii="宋体" w:hAnsi="宋体"/>
                <w:color w:val="000000" w:themeColor="text1"/>
              </w:rPr>
              <w:t>（5）项目设计效果图（A4/A3彩色打印装订成册另附U盘拷贝电子版，如有视频仅提交电子版）（格式见C4）</w:t>
            </w:r>
          </w:p>
          <w:p>
            <w:pPr>
              <w:spacing w:before="0" w:after="0" w:afterAutospacing="0"/>
              <w:ind w:left="0" w:right="0" w:firstLine="0"/>
              <w:rPr>
                <w:rFonts w:ascii="宋体" w:hAnsi="宋体"/>
                <w:color w:val="000000" w:themeColor="text1"/>
              </w:rPr>
            </w:pPr>
            <w:r>
              <w:rPr>
                <w:rFonts w:hint="eastAsia" w:ascii="宋体" w:hAnsi="宋体"/>
                <w:color w:val="000000" w:themeColor="text1"/>
              </w:rPr>
              <w:t>（6）按期完成承诺书（格式见C</w:t>
            </w:r>
            <w:r>
              <w:rPr>
                <w:rFonts w:ascii="宋体" w:hAnsi="宋体"/>
                <w:color w:val="000000" w:themeColor="text1"/>
              </w:rPr>
              <w:t>5</w:t>
            </w:r>
            <w:r>
              <w:rPr>
                <w:rFonts w:hint="eastAsia" w:ascii="宋体" w:hAnsi="宋体"/>
                <w:color w:val="000000" w:themeColor="text1"/>
              </w:rPr>
              <w:t>）</w:t>
            </w:r>
          </w:p>
          <w:p>
            <w:pPr>
              <w:spacing w:before="0" w:after="0" w:afterAutospacing="0"/>
              <w:ind w:left="0" w:right="0" w:firstLine="0"/>
              <w:rPr>
                <w:rFonts w:ascii="宋体" w:hAnsi="宋体"/>
                <w:color w:val="000000" w:themeColor="text1"/>
              </w:rPr>
            </w:pPr>
            <w:r>
              <w:rPr>
                <w:rFonts w:hint="eastAsia" w:ascii="宋体" w:hAnsi="宋体"/>
                <w:color w:val="000000" w:themeColor="text1"/>
              </w:rPr>
              <w:t>（7）售后服务承诺书（格式见C6）</w:t>
            </w:r>
          </w:p>
          <w:p>
            <w:pPr>
              <w:spacing w:before="0" w:after="0" w:afterAutospacing="0"/>
              <w:ind w:left="0" w:right="0" w:firstLine="0"/>
              <w:rPr>
                <w:rFonts w:ascii="宋体" w:hAnsi="宋体"/>
              </w:rPr>
            </w:pPr>
            <w:r>
              <w:rPr>
                <w:rFonts w:hint="eastAsia" w:ascii="宋体" w:hAnsi="宋体"/>
                <w:color w:val="000000" w:themeColor="text1"/>
              </w:rPr>
              <w:t>（8）比选申请人认为应提交的其他比选申请资料（如有）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rPr>
            </w:pPr>
            <w:r>
              <w:rPr>
                <w:rFonts w:hint="eastAsia" w:ascii="宋体" w:hAnsi="宋体"/>
              </w:rPr>
              <w:t>（</w:t>
            </w:r>
            <w:r>
              <w:rPr>
                <w:rFonts w:ascii="宋体" w:hAnsi="宋体"/>
              </w:rPr>
              <w:t>2</w:t>
            </w:r>
            <w:r>
              <w:rPr>
                <w:rFonts w:hint="eastAsia" w:ascii="宋体" w:hAnsi="宋体"/>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正本1份，副本2份</w:t>
            </w:r>
            <w:r>
              <w:rPr>
                <w:rFonts w:ascii="宋体" w:hAnsi="宋体"/>
              </w:rPr>
              <w:t xml:space="preserve"> </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210" w:firstLineChars="100"/>
              <w:rPr>
                <w:rFonts w:ascii="宋体" w:hAnsi="宋体"/>
              </w:rPr>
            </w:pPr>
            <w:bookmarkStart w:id="43" w:name="CgwjmbEntity：KBSJ3_0"/>
            <w:r>
              <w:rPr>
                <w:rFonts w:ascii="宋体" w:hAnsi="宋体"/>
                <w:u w:val="single"/>
              </w:rPr>
              <w:t>2022</w:t>
            </w:r>
            <w:r>
              <w:rPr>
                <w:rFonts w:ascii="宋体" w:hAnsi="宋体"/>
              </w:rPr>
              <w:t>年</w:t>
            </w:r>
            <w:bookmarkEnd w:id="43"/>
            <w:r>
              <w:rPr>
                <w:rFonts w:ascii="宋体" w:hAnsi="宋体"/>
                <w:u w:val="single"/>
              </w:rPr>
              <w:t>9</w:t>
            </w:r>
            <w:r>
              <w:rPr>
                <w:rFonts w:hint="eastAsia" w:ascii="宋体" w:hAnsi="宋体"/>
              </w:rPr>
              <w:t>月</w:t>
            </w:r>
            <w:r>
              <w:rPr>
                <w:rFonts w:ascii="宋体" w:hAnsi="宋体"/>
                <w:u w:val="single"/>
              </w:rPr>
              <w:t>9</w:t>
            </w:r>
            <w:r>
              <w:rPr>
                <w:rFonts w:hint="eastAsia" w:ascii="宋体" w:hAnsi="宋体"/>
              </w:rPr>
              <w:t>日</w:t>
            </w:r>
            <w:r>
              <w:rPr>
                <w:rFonts w:ascii="宋体" w:hAnsi="宋体"/>
                <w:u w:val="single"/>
              </w:rPr>
              <w:t>9</w:t>
            </w:r>
            <w:r>
              <w:rPr>
                <w:rFonts w:hint="eastAsia" w:ascii="宋体" w:hAnsi="宋体"/>
              </w:rPr>
              <w:t>时</w:t>
            </w:r>
            <w:r>
              <w:rPr>
                <w:rFonts w:ascii="宋体" w:hAnsi="宋体"/>
                <w:u w:val="single"/>
              </w:rPr>
              <w:t>00</w:t>
            </w:r>
            <w:r>
              <w:rPr>
                <w:rFonts w:hint="eastAsia" w:ascii="宋体" w:hAnsi="宋体"/>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单位：南宁轨道交通运营有限公司</w:t>
            </w:r>
          </w:p>
          <w:p>
            <w:pPr>
              <w:spacing w:before="0" w:after="0" w:afterAutospacing="0"/>
              <w:ind w:left="0" w:right="0" w:firstLine="0"/>
              <w:rPr>
                <w:rFonts w:ascii="宋体" w:hAnsi="宋体"/>
              </w:rPr>
            </w:pPr>
            <w:r>
              <w:rPr>
                <w:rFonts w:hint="eastAsia" w:ascii="宋体" w:hAnsi="宋体"/>
                <w:color w:val="000000" w:themeColor="text1"/>
              </w:rPr>
              <w:t>地址：南宁市青秀区云景路83号屯里车辆段综合楼205室</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最低评审价法（评审价以不含税总报价为基准）</w:t>
            </w:r>
          </w:p>
        </w:tc>
      </w:tr>
      <w:tr>
        <w:tblPrEx>
          <w:tblCellMar>
            <w:top w:w="0" w:type="dxa"/>
            <w:left w:w="108" w:type="dxa"/>
            <w:bottom w:w="0" w:type="dxa"/>
            <w:right w:w="108" w:type="dxa"/>
          </w:tblCellMar>
        </w:tblPrEx>
        <w:trPr>
          <w:trHeight w:val="10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55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rPr>
              <w:t>履约担保的金额：本项目不设履约担保金额。</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ascii="宋体" w:hAnsi="宋体"/>
              </w:rPr>
              <w:t>4.</w:t>
            </w:r>
            <w:r>
              <w:rPr>
                <w:rFonts w:hint="eastAsia" w:ascii="宋体" w:hAnsi="宋体"/>
              </w:rPr>
              <w:t>比选申请文件电子版形式：每份包括</w:t>
            </w:r>
            <w:r>
              <w:rPr>
                <w:rFonts w:ascii="宋体" w:hAnsi="宋体"/>
              </w:rPr>
              <w:t>office</w:t>
            </w:r>
            <w:r>
              <w:rPr>
                <w:rFonts w:hint="eastAsia" w:ascii="宋体" w:hAnsi="宋体"/>
              </w:rPr>
              <w:t>版本（文本内容为</w:t>
            </w:r>
            <w:r>
              <w:rPr>
                <w:rFonts w:ascii="宋体" w:hAnsi="宋体"/>
              </w:rPr>
              <w:t>Word</w:t>
            </w:r>
            <w:r>
              <w:rPr>
                <w:rFonts w:hint="eastAsia" w:ascii="宋体" w:hAnsi="宋体"/>
              </w:rPr>
              <w:t>格式，工程量清单为</w:t>
            </w:r>
            <w:r>
              <w:rPr>
                <w:rFonts w:ascii="宋体" w:hAnsi="宋体"/>
              </w:rPr>
              <w:t>word</w:t>
            </w:r>
            <w:r>
              <w:rPr>
                <w:rFonts w:hint="eastAsia" w:ascii="宋体" w:hAnsi="宋体"/>
              </w:rPr>
              <w:t>或</w:t>
            </w:r>
            <w:r>
              <w:rPr>
                <w:rFonts w:ascii="宋体" w:hAnsi="宋体"/>
              </w:rPr>
              <w:t>Excel</w:t>
            </w:r>
            <w:r>
              <w:rPr>
                <w:rFonts w:hint="eastAsia" w:ascii="宋体" w:hAnsi="宋体"/>
              </w:rPr>
              <w:t>格式）的全套比选申请文件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和盖章后的全套比选申请文件</w:t>
            </w:r>
            <w:r>
              <w:rPr>
                <w:rFonts w:ascii="宋体" w:hAnsi="宋体"/>
              </w:rPr>
              <w:t>(</w:t>
            </w:r>
            <w:r>
              <w:rPr>
                <w:rFonts w:hint="eastAsia" w:ascii="宋体" w:hAnsi="宋体" w:cs="Arial"/>
              </w:rPr>
              <w:t>资格审查文件、价格文件和技术文件</w:t>
            </w:r>
            <w:r>
              <w:rPr>
                <w:rFonts w:ascii="宋体" w:hAnsi="宋体"/>
              </w:rPr>
              <w:t>)</w:t>
            </w:r>
            <w:r>
              <w:rPr>
                <w:rFonts w:hint="eastAsia" w:ascii="宋体" w:hAnsi="宋体"/>
              </w:rPr>
              <w:t>正本的</w:t>
            </w:r>
            <w:r>
              <w:rPr>
                <w:rFonts w:ascii="宋体" w:hAnsi="宋体"/>
              </w:rPr>
              <w:t>PDF</w:t>
            </w:r>
            <w:r>
              <w:rPr>
                <w:rFonts w:hint="eastAsia" w:ascii="宋体" w:hAnsi="宋体"/>
              </w:rPr>
              <w:t>版本扫描件。</w:t>
            </w:r>
          </w:p>
          <w:p>
            <w:pPr>
              <w:spacing w:before="0" w:after="0" w:afterAutospacing="0"/>
              <w:ind w:left="0" w:right="0" w:firstLine="0"/>
              <w:rPr>
                <w:rFonts w:ascii="宋体" w:hAnsi="宋体"/>
              </w:rPr>
            </w:pPr>
            <w:r>
              <w:rPr>
                <w:rFonts w:hint="eastAsia" w:ascii="宋体" w:hAnsi="宋体"/>
              </w:rPr>
              <w:t>保存介质：</w:t>
            </w:r>
            <w:r>
              <w:rPr>
                <w:rFonts w:ascii="宋体" w:hAnsi="宋体"/>
              </w:rPr>
              <w:t>U</w:t>
            </w:r>
            <w:r>
              <w:rPr>
                <w:rFonts w:hint="eastAsia" w:ascii="宋体" w:hAnsi="宋体"/>
              </w:rPr>
              <w:t>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p>
            <w:pPr>
              <w:spacing w:before="0" w:after="0" w:afterAutospacing="0"/>
              <w:ind w:left="0" w:right="0" w:firstLine="0"/>
              <w:rPr>
                <w:rFonts w:ascii="宋体" w:hAnsi="宋体"/>
              </w:rPr>
            </w:pPr>
            <w:r>
              <w:rPr>
                <w:rFonts w:hint="eastAsia" w:ascii="宋体" w:hAnsi="宋体"/>
              </w:rPr>
              <w:t>2</w:t>
            </w:r>
            <w:r>
              <w:rPr>
                <w:rFonts w:ascii="宋体" w:hAnsi="宋体"/>
              </w:rPr>
              <w:t>.</w:t>
            </w:r>
            <w:r>
              <w:rPr>
                <w:rFonts w:hint="eastAsia" w:ascii="宋体" w:hAnsi="宋体"/>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4" w:name="_Toc322528193"/>
      <w:bookmarkEnd w:id="44"/>
      <w:bookmarkStart w:id="45" w:name="_Toc25750590"/>
      <w:r>
        <w:rPr>
          <w:rFonts w:hint="eastAsia" w:ascii="宋体" w:hAnsi="宋体" w:eastAsia="宋体"/>
          <w:sz w:val="24"/>
          <w:szCs w:val="24"/>
        </w:rPr>
        <w:t>一、</w:t>
      </w:r>
      <w:r>
        <w:rPr>
          <w:rFonts w:ascii="宋体" w:hAnsi="宋体" w:eastAsia="宋体"/>
          <w:sz w:val="24"/>
          <w:szCs w:val="24"/>
        </w:rPr>
        <w:t>说明</w:t>
      </w:r>
      <w:bookmarkEnd w:id="45"/>
    </w:p>
    <w:p>
      <w:pPr>
        <w:pStyle w:val="4"/>
        <w:spacing w:before="0" w:after="0" w:afterAutospacing="0"/>
        <w:ind w:left="0" w:right="0" w:firstLine="422" w:firstLineChars="200"/>
        <w:rPr>
          <w:rFonts w:ascii="宋体" w:hAnsi="宋体"/>
          <w:sz w:val="21"/>
          <w:szCs w:val="21"/>
        </w:rPr>
      </w:pPr>
      <w:bookmarkStart w:id="46" w:name="_Toc375039064"/>
      <w:bookmarkStart w:id="47" w:name="_Toc12526"/>
      <w:bookmarkStart w:id="48" w:name="_Toc385427793"/>
      <w:bookmarkStart w:id="49" w:name="_Toc390098419"/>
      <w:bookmarkStart w:id="50" w:name="_Toc6861"/>
      <w:bookmarkStart w:id="51" w:name="_Toc28326"/>
      <w:bookmarkStart w:id="52" w:name="_Toc492478718"/>
      <w:bookmarkStart w:id="53" w:name="_Toc25750591"/>
      <w:bookmarkStart w:id="54" w:name="_Toc463"/>
      <w:bookmarkStart w:id="55" w:name="_Toc9366"/>
      <w:bookmarkStart w:id="56" w:name="_Toc11224"/>
      <w:bookmarkStart w:id="57" w:name="_Toc31563"/>
      <w:bookmarkStart w:id="58" w:name="_Toc8166"/>
      <w:bookmarkStart w:id="59" w:name="_Toc30570"/>
      <w:bookmarkStart w:id="60" w:name="_Toc17845"/>
      <w:bookmarkStart w:id="61" w:name="_Toc14066"/>
      <w:bookmarkStart w:id="62" w:name="_Toc12983505"/>
      <w:bookmarkStart w:id="63" w:name="_Toc7778"/>
      <w:bookmarkStart w:id="64" w:name="_Toc3364"/>
      <w:bookmarkStart w:id="65" w:name="_Toc383891168"/>
      <w:bookmarkStart w:id="66" w:name="_Toc27079"/>
      <w:bookmarkStart w:id="67" w:name="_Toc21139"/>
      <w:bookmarkStart w:id="68" w:name="_Toc5495"/>
      <w:bookmarkStart w:id="69" w:name="_Toc3804"/>
      <w:r>
        <w:rPr>
          <w:rFonts w:hint="eastAsia" w:ascii="宋体" w:hAnsi="宋体"/>
          <w:sz w:val="21"/>
          <w:szCs w:val="21"/>
        </w:rPr>
        <w:t xml:space="preserve">1. </w:t>
      </w:r>
      <w:r>
        <w:rPr>
          <w:rFonts w:ascii="宋体" w:hAnsi="宋体"/>
          <w:sz w:val="21"/>
          <w:szCs w:val="21"/>
        </w:rPr>
        <w:t>项目说明</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1.5合同期：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1.7上限控制价</w:t>
      </w:r>
      <w:r>
        <w:rPr>
          <w:rFonts w:ascii="宋体" w:hAnsi="宋体"/>
        </w:rPr>
        <w:t>：详见比选申请须知前附表。</w:t>
      </w:r>
    </w:p>
    <w:p>
      <w:pPr>
        <w:pStyle w:val="4"/>
        <w:spacing w:before="0" w:after="0" w:afterAutospacing="0"/>
        <w:ind w:left="0" w:right="0" w:firstLine="422" w:firstLineChars="200"/>
        <w:rPr>
          <w:rFonts w:ascii="宋体" w:hAnsi="宋体"/>
          <w:sz w:val="21"/>
          <w:szCs w:val="21"/>
        </w:rPr>
      </w:pPr>
      <w:bookmarkStart w:id="70" w:name="_Toc16860"/>
      <w:bookmarkStart w:id="71" w:name="_Toc25750592"/>
      <w:bookmarkStart w:id="72" w:name="_Toc12983506"/>
      <w:bookmarkStart w:id="73" w:name="_Toc27847"/>
      <w:bookmarkStart w:id="74" w:name="_Toc27845"/>
      <w:bookmarkStart w:id="75" w:name="_Toc390098420"/>
      <w:bookmarkStart w:id="76" w:name="_Toc492478719"/>
      <w:bookmarkStart w:id="77" w:name="_Toc385427794"/>
      <w:bookmarkStart w:id="78" w:name="_Toc6985"/>
      <w:bookmarkStart w:id="79" w:name="_Toc21874"/>
      <w:bookmarkStart w:id="80" w:name="_Toc383891169"/>
      <w:bookmarkStart w:id="81" w:name="_Toc1552"/>
      <w:bookmarkStart w:id="82" w:name="_Toc4780"/>
      <w:bookmarkStart w:id="83" w:name="_Toc375039065"/>
      <w:bookmarkStart w:id="84" w:name="_Toc6038"/>
      <w:bookmarkStart w:id="85" w:name="_Toc22987"/>
      <w:bookmarkStart w:id="86" w:name="_Toc10907"/>
      <w:bookmarkStart w:id="87" w:name="_Toc8052"/>
      <w:bookmarkStart w:id="88" w:name="_Toc24429"/>
      <w:bookmarkStart w:id="89" w:name="_Toc31314"/>
      <w:r>
        <w:rPr>
          <w:rFonts w:hint="eastAsia" w:ascii="宋体" w:hAnsi="宋体"/>
          <w:sz w:val="21"/>
          <w:szCs w:val="21"/>
        </w:rPr>
        <w:t>2. 定义</w:t>
      </w:r>
      <w:r>
        <w:rPr>
          <w:rFonts w:hint="eastAsia" w:ascii="宋体" w:hAnsi="宋体"/>
          <w:color w:val="FFFFFF" w:themeColor="background1"/>
          <w:sz w:val="21"/>
          <w:szCs w:val="21"/>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的国家机关、企业、事业单位或其它组织。本比选文件中比选人是指南宁轨道交通</w:t>
      </w:r>
      <w:r>
        <w:rPr>
          <w:rFonts w:hint="eastAsia" w:ascii="宋体" w:hAnsi="宋体"/>
        </w:rPr>
        <w:t>运营有限</w:t>
      </w:r>
      <w:r>
        <w:rPr>
          <w:rFonts w:ascii="宋体" w:hAnsi="宋体"/>
        </w:rPr>
        <w:t>公司。如无特别说明本比选文件中的“发包人、业主、甲方和比选人”均指：南宁轨道交通</w:t>
      </w:r>
      <w:r>
        <w:rPr>
          <w:rFonts w:hint="eastAsia" w:ascii="宋体" w:hAnsi="宋体"/>
        </w:rPr>
        <w:t>运营有限</w:t>
      </w:r>
      <w:r>
        <w:rPr>
          <w:rFonts w:ascii="宋体" w:hAnsi="宋体"/>
        </w:rPr>
        <w:t>公司。</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spacing w:before="0" w:after="0" w:afterAutospacing="0"/>
        <w:ind w:left="0" w:right="0" w:firstLine="420" w:firstLineChars="200"/>
        <w:rPr>
          <w:rFonts w:ascii="宋体" w:hAnsi="宋体"/>
        </w:rPr>
      </w:pPr>
      <w:r>
        <w:rPr>
          <w:rFonts w:hint="eastAsia" w:ascii="宋体" w:hAnsi="宋体"/>
        </w:rPr>
        <w:t>2.6“服务”系指比选文件规定比选申请人须承担的一切合同标的内容及配套工作，包括但不限于采购、供货</w:t>
      </w:r>
      <w:r>
        <w:rPr>
          <w:rFonts w:hint="eastAsia" w:ascii="宋体" w:hAnsi="宋体" w:cs="宋体"/>
        </w:rPr>
        <w:t>、</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安装督导、预验收</w:t>
      </w:r>
      <w:r>
        <w:rPr>
          <w:rFonts w:hint="eastAsia" w:ascii="宋体" w:hAnsi="宋体" w:cs="宋体"/>
        </w:rPr>
        <w:t>、</w:t>
      </w:r>
      <w:r>
        <w:rPr>
          <w:rFonts w:hint="eastAsia" w:ascii="宋体" w:hAnsi="宋体"/>
        </w:rPr>
        <w:t>竣工验收、最终验收、项目管理、质量保证期服务、质量保证期内的缺陷的纠正和维护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2.7</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2.8</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2.9</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4"/>
        <w:spacing w:before="0" w:after="0" w:afterAutospacing="0"/>
        <w:ind w:left="0" w:right="0" w:firstLine="422" w:firstLineChars="200"/>
        <w:rPr>
          <w:rFonts w:ascii="宋体" w:hAnsi="宋体"/>
          <w:sz w:val="21"/>
          <w:szCs w:val="21"/>
        </w:rPr>
      </w:pPr>
      <w:bookmarkStart w:id="90" w:name="_Toc492478720"/>
      <w:bookmarkStart w:id="91" w:name="_Toc383891170"/>
      <w:bookmarkStart w:id="92" w:name="_Toc385427795"/>
      <w:bookmarkStart w:id="93" w:name="_Toc390098421"/>
      <w:bookmarkStart w:id="94" w:name="_Toc375039066"/>
      <w:bookmarkStart w:id="95" w:name="_Toc25786"/>
      <w:bookmarkStart w:id="96" w:name="_Toc30498"/>
      <w:bookmarkStart w:id="97" w:name="_Toc31477"/>
      <w:bookmarkStart w:id="98" w:name="_Toc10653"/>
      <w:bookmarkStart w:id="99" w:name="_Toc7797"/>
      <w:bookmarkStart w:id="100" w:name="_Toc307"/>
      <w:bookmarkStart w:id="101" w:name="_Toc25750593"/>
      <w:bookmarkStart w:id="102" w:name="_Toc17075"/>
      <w:bookmarkStart w:id="103" w:name="_Toc12983507"/>
      <w:bookmarkStart w:id="104" w:name="_Toc24844"/>
      <w:bookmarkStart w:id="105" w:name="_Toc12940"/>
      <w:bookmarkStart w:id="106" w:name="_Toc29859"/>
      <w:bookmarkStart w:id="107" w:name="_Toc22115"/>
      <w:bookmarkStart w:id="108" w:name="_Toc22845"/>
      <w:bookmarkStart w:id="109" w:name="_Toc8288"/>
      <w:bookmarkStart w:id="110" w:name="_Toc17568"/>
      <w:bookmarkStart w:id="111" w:name="_Toc9929"/>
      <w:bookmarkStart w:id="112" w:name="_Toc7306"/>
      <w:bookmarkStart w:id="113" w:name="_Toc29401"/>
      <w:r>
        <w:rPr>
          <w:rFonts w:ascii="宋体" w:hAnsi="宋体"/>
          <w:sz w:val="21"/>
          <w:szCs w:val="21"/>
        </w:rPr>
        <w:t>3. 比选申请人</w:t>
      </w:r>
      <w:bookmarkEnd w:id="90"/>
      <w:bookmarkEnd w:id="91"/>
      <w:bookmarkEnd w:id="92"/>
      <w:bookmarkEnd w:id="93"/>
      <w:bookmarkEnd w:id="94"/>
      <w:r>
        <w:rPr>
          <w:rFonts w:hint="eastAsia" w:ascii="宋体" w:hAnsi="宋体"/>
          <w:sz w:val="21"/>
          <w:szCs w:val="21"/>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（7）在比选申请文件中提供虚假文件或资料的。</w:t>
      </w:r>
    </w:p>
    <w:p>
      <w:pPr>
        <w:pStyle w:val="4"/>
        <w:spacing w:before="0" w:after="0" w:afterAutospacing="0"/>
        <w:ind w:left="0" w:right="0" w:firstLine="422" w:firstLineChars="200"/>
        <w:rPr>
          <w:rFonts w:ascii="宋体" w:hAnsi="宋体"/>
          <w:sz w:val="21"/>
          <w:szCs w:val="21"/>
        </w:rPr>
      </w:pPr>
      <w:bookmarkStart w:id="114" w:name="_Toc7103"/>
      <w:bookmarkStart w:id="115" w:name="_Toc12983508"/>
      <w:bookmarkStart w:id="116" w:name="_Toc25750594"/>
      <w:bookmarkStart w:id="117" w:name="_Toc616"/>
      <w:bookmarkStart w:id="118" w:name="_Toc21602"/>
      <w:bookmarkStart w:id="119" w:name="_Toc1737"/>
      <w:bookmarkStart w:id="120" w:name="_Toc3292"/>
      <w:bookmarkStart w:id="121" w:name="_Toc18668"/>
      <w:bookmarkStart w:id="122" w:name="_Toc1125"/>
      <w:bookmarkStart w:id="123" w:name="_Toc7832"/>
      <w:bookmarkStart w:id="124" w:name="_Toc383891171"/>
      <w:bookmarkStart w:id="125" w:name="_Toc25914"/>
      <w:bookmarkStart w:id="126" w:name="_Toc4438"/>
      <w:bookmarkStart w:id="127" w:name="_Toc23146"/>
      <w:bookmarkStart w:id="128" w:name="_Toc385427796"/>
      <w:bookmarkStart w:id="129" w:name="_Toc492478721"/>
      <w:bookmarkStart w:id="130" w:name="_Toc31789"/>
      <w:bookmarkStart w:id="131" w:name="_Toc24103"/>
      <w:bookmarkStart w:id="132" w:name="_Toc19709"/>
      <w:bookmarkStart w:id="133" w:name="_Toc375039067"/>
      <w:bookmarkStart w:id="134" w:name="_Toc21215"/>
      <w:bookmarkStart w:id="135" w:name="_Toc19081"/>
      <w:bookmarkStart w:id="136" w:name="_Toc390098422"/>
      <w:bookmarkStart w:id="137" w:name="_Toc30752"/>
      <w:r>
        <w:rPr>
          <w:rFonts w:hint="eastAsia" w:ascii="宋体" w:hAnsi="宋体"/>
          <w:sz w:val="21"/>
          <w:szCs w:val="21"/>
        </w:rPr>
        <w:t xml:space="preserve">4. </w:t>
      </w:r>
      <w:r>
        <w:rPr>
          <w:rFonts w:ascii="宋体" w:hAnsi="宋体"/>
          <w:sz w:val="21"/>
          <w:szCs w:val="21"/>
        </w:rPr>
        <w:t>比选申请费用</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138" w:name="_Toc5160"/>
      <w:bookmarkStart w:id="139" w:name="_Toc29160"/>
      <w:bookmarkStart w:id="140" w:name="_Toc15763"/>
      <w:bookmarkStart w:id="141" w:name="_Toc492478722"/>
      <w:bookmarkStart w:id="142" w:name="_Toc7339"/>
      <w:bookmarkStart w:id="143" w:name="_Toc19617"/>
      <w:bookmarkStart w:id="144" w:name="_Toc16131"/>
      <w:bookmarkStart w:id="145" w:name="_Toc16530"/>
      <w:bookmarkStart w:id="146" w:name="_Toc12983509"/>
      <w:bookmarkStart w:id="147" w:name="_Toc18528"/>
      <w:bookmarkStart w:id="148" w:name="_Toc9677"/>
      <w:bookmarkStart w:id="149" w:name="_Toc6528"/>
      <w:bookmarkStart w:id="150" w:name="_Toc390098423"/>
      <w:bookmarkStart w:id="151" w:name="_Toc16608"/>
      <w:bookmarkStart w:id="152" w:name="_Toc25750595"/>
      <w:bookmarkStart w:id="153" w:name="_Toc28220"/>
      <w:bookmarkStart w:id="154" w:name="_Toc5487"/>
      <w:bookmarkStart w:id="155" w:name="_Toc3854"/>
      <w:bookmarkStart w:id="156" w:name="_Toc2609"/>
      <w:bookmarkStart w:id="157" w:name="_Toc375039068"/>
      <w:bookmarkStart w:id="158" w:name="_Toc2986"/>
      <w:bookmarkStart w:id="159" w:name="_Toc385427797"/>
      <w:bookmarkStart w:id="160" w:name="_Toc8562"/>
      <w:bookmarkStart w:id="161" w:name="_Toc383891172"/>
      <w:r>
        <w:rPr>
          <w:rFonts w:hint="eastAsia" w:ascii="宋体" w:hAnsi="宋体" w:eastAsia="宋体"/>
          <w:sz w:val="24"/>
          <w:szCs w:val="24"/>
        </w:rPr>
        <w:t>二、</w:t>
      </w:r>
      <w:r>
        <w:rPr>
          <w:rFonts w:ascii="宋体" w:hAnsi="宋体" w:eastAsia="宋体"/>
          <w:sz w:val="24"/>
          <w:szCs w:val="24"/>
        </w:rPr>
        <w:t>比选文件</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4"/>
        <w:spacing w:before="0" w:after="0" w:afterAutospacing="0"/>
        <w:ind w:left="0" w:right="0" w:firstLine="422" w:firstLineChars="200"/>
        <w:rPr>
          <w:rFonts w:ascii="宋体" w:hAnsi="宋体"/>
          <w:sz w:val="21"/>
          <w:szCs w:val="21"/>
        </w:rPr>
      </w:pPr>
      <w:bookmarkStart w:id="162" w:name="_Toc375039069"/>
      <w:bookmarkStart w:id="163" w:name="_Toc390098424"/>
      <w:bookmarkStart w:id="164" w:name="_Toc26333"/>
      <w:bookmarkStart w:id="165" w:name="_Toc29472"/>
      <w:bookmarkStart w:id="166" w:name="_Toc21811"/>
      <w:bookmarkStart w:id="167" w:name="_Toc13114"/>
      <w:bookmarkStart w:id="168" w:name="_Toc5877"/>
      <w:bookmarkStart w:id="169" w:name="_Toc30401"/>
      <w:bookmarkStart w:id="170" w:name="_Toc25750596"/>
      <w:bookmarkStart w:id="171" w:name="_Toc27870"/>
      <w:bookmarkStart w:id="172" w:name="_Toc32710"/>
      <w:bookmarkStart w:id="173" w:name="_Toc4157"/>
      <w:bookmarkStart w:id="174" w:name="_Toc492478723"/>
      <w:bookmarkStart w:id="175" w:name="_Toc25378"/>
      <w:bookmarkStart w:id="176" w:name="_Toc9756"/>
      <w:bookmarkStart w:id="177" w:name="_Toc19561"/>
      <w:bookmarkStart w:id="178" w:name="_Toc385427798"/>
      <w:bookmarkStart w:id="179" w:name="_Toc383891173"/>
      <w:bookmarkStart w:id="180" w:name="_Toc29225"/>
      <w:bookmarkStart w:id="181" w:name="_Toc839"/>
      <w:bookmarkStart w:id="182" w:name="_Toc12983510"/>
      <w:bookmarkStart w:id="183" w:name="_Toc6637"/>
      <w:bookmarkStart w:id="184" w:name="_Toc6764"/>
      <w:bookmarkStart w:id="185" w:name="_Toc18436"/>
      <w:r>
        <w:rPr>
          <w:rFonts w:hint="eastAsia" w:ascii="宋体" w:hAnsi="宋体"/>
          <w:sz w:val="21"/>
          <w:szCs w:val="21"/>
        </w:rPr>
        <w:t xml:space="preserve">5. </w:t>
      </w:r>
      <w:r>
        <w:rPr>
          <w:rFonts w:ascii="宋体" w:hAnsi="宋体"/>
          <w:sz w:val="21"/>
          <w:szCs w:val="21"/>
        </w:rPr>
        <w:t>比选文件构成</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sz w:val="21"/>
          <w:szCs w:val="21"/>
        </w:rPr>
      </w:pPr>
      <w:bookmarkStart w:id="186" w:name="_Toc14426"/>
      <w:bookmarkStart w:id="187" w:name="_Toc2789"/>
      <w:bookmarkStart w:id="188" w:name="_Toc26909"/>
      <w:bookmarkStart w:id="189" w:name="_Toc12983511"/>
      <w:bookmarkStart w:id="190" w:name="_Toc2664"/>
      <w:bookmarkStart w:id="191" w:name="_Toc28270"/>
      <w:bookmarkStart w:id="192" w:name="_Toc18631"/>
      <w:bookmarkStart w:id="193" w:name="_Toc10162"/>
      <w:bookmarkStart w:id="194" w:name="_Toc31386"/>
      <w:bookmarkStart w:id="195" w:name="_Toc385427799"/>
      <w:bookmarkStart w:id="196" w:name="_Toc390098425"/>
      <w:bookmarkStart w:id="197" w:name="_Toc20903"/>
      <w:bookmarkStart w:id="198" w:name="_Toc2489"/>
      <w:bookmarkStart w:id="199" w:name="_Toc29001"/>
      <w:bookmarkStart w:id="200" w:name="_Toc11896"/>
      <w:bookmarkStart w:id="201" w:name="_Toc383891174"/>
      <w:bookmarkStart w:id="202" w:name="_Toc492478724"/>
      <w:bookmarkStart w:id="203" w:name="_Toc26811"/>
      <w:bookmarkStart w:id="204" w:name="_Toc17279"/>
      <w:bookmarkStart w:id="205" w:name="_Toc25750597"/>
      <w:bookmarkStart w:id="206" w:name="_Toc15154"/>
      <w:bookmarkStart w:id="207" w:name="_Toc375039070"/>
      <w:bookmarkStart w:id="208" w:name="_Toc31848"/>
      <w:bookmarkStart w:id="209" w:name="_Toc21365"/>
      <w:r>
        <w:rPr>
          <w:rFonts w:hint="eastAsia" w:ascii="宋体" w:hAnsi="宋体"/>
          <w:sz w:val="21"/>
          <w:szCs w:val="21"/>
        </w:rPr>
        <w:t>6.</w:t>
      </w:r>
      <w:r>
        <w:rPr>
          <w:rFonts w:ascii="宋体" w:hAnsi="宋体"/>
          <w:sz w:val="21"/>
          <w:szCs w:val="21"/>
        </w:rPr>
        <w:t>比选文件的澄清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sz w:val="21"/>
          <w:szCs w:val="21"/>
        </w:rPr>
      </w:pPr>
      <w:bookmarkStart w:id="210" w:name="_Toc19345"/>
      <w:bookmarkStart w:id="211" w:name="_Toc375039071"/>
      <w:bookmarkStart w:id="212" w:name="_Toc25750598"/>
      <w:bookmarkStart w:id="213" w:name="_Toc12983512"/>
      <w:bookmarkStart w:id="214" w:name="_Toc30378"/>
      <w:bookmarkStart w:id="215" w:name="_Toc26952"/>
      <w:bookmarkStart w:id="216" w:name="_Toc15137"/>
      <w:bookmarkStart w:id="217" w:name="_Toc29795"/>
      <w:bookmarkStart w:id="218" w:name="_Toc14181"/>
      <w:bookmarkStart w:id="219" w:name="_Toc22529"/>
      <w:bookmarkStart w:id="220" w:name="_Toc15674"/>
      <w:bookmarkStart w:id="221" w:name="_Toc27124"/>
      <w:bookmarkStart w:id="222" w:name="_Toc390098426"/>
      <w:bookmarkStart w:id="223" w:name="_Toc5364"/>
      <w:bookmarkStart w:id="224" w:name="_Toc7063"/>
      <w:bookmarkStart w:id="225" w:name="_Toc15498"/>
      <w:bookmarkStart w:id="226" w:name="_Toc492478725"/>
      <w:bookmarkStart w:id="227" w:name="_Toc24583"/>
      <w:bookmarkStart w:id="228" w:name="_Toc383891175"/>
      <w:bookmarkStart w:id="229" w:name="_Toc2072"/>
      <w:bookmarkStart w:id="230" w:name="_Toc24128"/>
      <w:bookmarkStart w:id="231" w:name="_Toc24191"/>
      <w:bookmarkStart w:id="232" w:name="_Toc2976"/>
      <w:bookmarkStart w:id="233" w:name="_Toc385427800"/>
      <w:r>
        <w:rPr>
          <w:rFonts w:hint="eastAsia" w:ascii="宋体" w:hAnsi="宋体"/>
          <w:sz w:val="21"/>
          <w:szCs w:val="21"/>
        </w:rPr>
        <w:t xml:space="preserve">7. </w:t>
      </w:r>
      <w:r>
        <w:rPr>
          <w:rFonts w:ascii="宋体" w:hAnsi="宋体"/>
          <w:sz w:val="21"/>
          <w:szCs w:val="21"/>
        </w:rPr>
        <w:t>比选文件的补遗或修改</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234" w:name="_Toc27913"/>
      <w:bookmarkStart w:id="235" w:name="_Toc24759"/>
      <w:bookmarkStart w:id="236" w:name="_Toc24557"/>
      <w:bookmarkStart w:id="237" w:name="_Toc18679"/>
      <w:bookmarkStart w:id="238" w:name="_Toc28044"/>
      <w:bookmarkStart w:id="239" w:name="_Toc492478726"/>
      <w:bookmarkStart w:id="240" w:name="_Toc385427801"/>
      <w:bookmarkStart w:id="241" w:name="_Toc4718"/>
      <w:bookmarkStart w:id="242" w:name="_Toc95"/>
      <w:bookmarkStart w:id="243" w:name="_Toc12983513"/>
      <w:bookmarkStart w:id="244" w:name="_Toc17335"/>
      <w:bookmarkStart w:id="245" w:name="_Toc16406"/>
      <w:bookmarkStart w:id="246" w:name="_Toc2902"/>
      <w:bookmarkStart w:id="247" w:name="_Toc30363"/>
      <w:bookmarkStart w:id="248" w:name="_Toc5805"/>
      <w:bookmarkStart w:id="249" w:name="_Toc7604"/>
      <w:bookmarkStart w:id="250" w:name="_Toc390098427"/>
      <w:bookmarkStart w:id="251" w:name="_Toc25750599"/>
      <w:bookmarkStart w:id="252" w:name="_Toc17692"/>
      <w:bookmarkStart w:id="253" w:name="_Toc383891176"/>
      <w:bookmarkStart w:id="254" w:name="_Toc375039072"/>
      <w:bookmarkStart w:id="255" w:name="_Toc14185"/>
      <w:bookmarkStart w:id="256" w:name="_Toc25361"/>
      <w:bookmarkStart w:id="257" w:name="_Toc10869"/>
      <w:r>
        <w:rPr>
          <w:rFonts w:hint="eastAsia" w:ascii="宋体" w:hAnsi="宋体" w:eastAsia="宋体"/>
          <w:sz w:val="24"/>
          <w:szCs w:val="24"/>
        </w:rPr>
        <w:t>三、</w:t>
      </w:r>
      <w:r>
        <w:rPr>
          <w:rFonts w:ascii="宋体" w:hAnsi="宋体" w:eastAsia="宋体"/>
          <w:sz w:val="24"/>
          <w:szCs w:val="24"/>
        </w:rPr>
        <w:t>比选申请文件的编制</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4"/>
        <w:spacing w:before="0" w:after="0" w:afterAutospacing="0"/>
        <w:ind w:left="0" w:right="0" w:firstLine="422" w:firstLineChars="200"/>
        <w:rPr>
          <w:rFonts w:ascii="宋体" w:hAnsi="宋体"/>
          <w:sz w:val="21"/>
          <w:szCs w:val="21"/>
        </w:rPr>
      </w:pPr>
      <w:bookmarkStart w:id="258" w:name="_Toc26150"/>
      <w:bookmarkStart w:id="259" w:name="_Toc2819"/>
      <w:bookmarkStart w:id="260" w:name="_Toc23794"/>
      <w:bookmarkStart w:id="261" w:name="_Toc13418"/>
      <w:bookmarkStart w:id="262" w:name="_Toc1733"/>
      <w:bookmarkStart w:id="263" w:name="_Toc390098428"/>
      <w:bookmarkStart w:id="264" w:name="_Toc21673"/>
      <w:bookmarkStart w:id="265" w:name="_Toc25750600"/>
      <w:bookmarkStart w:id="266" w:name="_Toc492478727"/>
      <w:bookmarkStart w:id="267" w:name="_Toc385427802"/>
      <w:bookmarkStart w:id="268" w:name="_Toc16435"/>
      <w:bookmarkStart w:id="269" w:name="_Toc16186"/>
      <w:bookmarkStart w:id="270" w:name="_Toc12983514"/>
      <w:bookmarkStart w:id="271" w:name="_Toc383891177"/>
      <w:bookmarkStart w:id="272" w:name="_Toc375039073"/>
      <w:bookmarkStart w:id="273" w:name="_Toc20025"/>
      <w:bookmarkStart w:id="274" w:name="_Toc18350"/>
      <w:bookmarkStart w:id="275" w:name="_Toc4384"/>
      <w:bookmarkStart w:id="276" w:name="_Toc12074"/>
      <w:bookmarkStart w:id="277" w:name="_Toc11259"/>
      <w:bookmarkStart w:id="278" w:name="_Toc29862"/>
      <w:bookmarkStart w:id="279" w:name="_Toc9592"/>
      <w:bookmarkStart w:id="280" w:name="_Toc26680"/>
      <w:bookmarkStart w:id="281" w:name="_Toc12456"/>
      <w:r>
        <w:rPr>
          <w:rFonts w:hint="eastAsia" w:ascii="宋体" w:hAnsi="宋体"/>
          <w:sz w:val="21"/>
          <w:szCs w:val="21"/>
        </w:rPr>
        <w:t xml:space="preserve">8. </w:t>
      </w:r>
      <w:r>
        <w:rPr>
          <w:rFonts w:ascii="宋体" w:hAnsi="宋体"/>
          <w:sz w:val="21"/>
          <w:szCs w:val="21"/>
        </w:rPr>
        <w:t>编制要求</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sz w:val="21"/>
          <w:szCs w:val="21"/>
        </w:rPr>
      </w:pPr>
      <w:bookmarkStart w:id="282" w:name="_Toc390098429"/>
      <w:bookmarkStart w:id="283" w:name="_Toc22026"/>
      <w:bookmarkStart w:id="284" w:name="_Toc375039074"/>
      <w:bookmarkStart w:id="285" w:name="_Toc25750601"/>
      <w:bookmarkStart w:id="286" w:name="_Toc28296"/>
      <w:bookmarkStart w:id="287" w:name="_Toc385427803"/>
      <w:bookmarkStart w:id="288" w:name="_Toc12207"/>
      <w:bookmarkStart w:id="289" w:name="_Toc12983515"/>
      <w:bookmarkStart w:id="290" w:name="_Toc11040"/>
      <w:bookmarkStart w:id="291" w:name="_Toc383891178"/>
      <w:bookmarkStart w:id="292" w:name="_Toc24935"/>
      <w:bookmarkStart w:id="293" w:name="_Toc19885"/>
      <w:bookmarkStart w:id="294" w:name="_Toc492478728"/>
      <w:bookmarkStart w:id="295" w:name="_Toc15570"/>
      <w:bookmarkStart w:id="296" w:name="_Toc24857"/>
      <w:bookmarkStart w:id="297" w:name="_Toc9887"/>
      <w:bookmarkStart w:id="298" w:name="_Toc25770"/>
      <w:bookmarkStart w:id="299" w:name="_Toc3492"/>
      <w:bookmarkStart w:id="300" w:name="_Toc11161"/>
      <w:bookmarkStart w:id="301" w:name="_Toc16237"/>
      <w:bookmarkStart w:id="302" w:name="_Toc26753"/>
      <w:bookmarkStart w:id="303" w:name="_Toc1047"/>
      <w:bookmarkStart w:id="304" w:name="_Toc6261"/>
      <w:bookmarkStart w:id="305" w:name="_Toc28065"/>
      <w:r>
        <w:rPr>
          <w:rFonts w:ascii="宋体" w:hAnsi="宋体"/>
          <w:sz w:val="21"/>
          <w:szCs w:val="21"/>
        </w:rPr>
        <w:t>比选申请语言及计量单位</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sz w:val="21"/>
          <w:szCs w:val="21"/>
        </w:rPr>
      </w:pPr>
      <w:bookmarkStart w:id="306" w:name="_Toc385427804"/>
      <w:bookmarkStart w:id="307" w:name="_Toc25750602"/>
      <w:bookmarkStart w:id="308" w:name="_Toc383891179"/>
      <w:bookmarkStart w:id="309" w:name="_Toc22476"/>
      <w:bookmarkStart w:id="310" w:name="_Toc3877"/>
      <w:bookmarkStart w:id="311" w:name="_Toc15809"/>
      <w:bookmarkStart w:id="312" w:name="_Toc390098430"/>
      <w:bookmarkStart w:id="313" w:name="_Toc375039075"/>
      <w:bookmarkStart w:id="314" w:name="_Toc30991"/>
      <w:bookmarkStart w:id="315" w:name="_Toc28164"/>
      <w:bookmarkStart w:id="316" w:name="_Toc492478729"/>
      <w:bookmarkStart w:id="317" w:name="_Toc23364"/>
      <w:bookmarkStart w:id="318" w:name="_Toc23229"/>
      <w:bookmarkStart w:id="319" w:name="_Toc53"/>
      <w:bookmarkStart w:id="320" w:name="_Toc29881"/>
      <w:bookmarkStart w:id="321" w:name="_Toc3464"/>
      <w:bookmarkStart w:id="322" w:name="_Toc3411"/>
      <w:bookmarkStart w:id="323" w:name="_Toc18149"/>
      <w:bookmarkStart w:id="324" w:name="_Toc30356"/>
      <w:bookmarkStart w:id="325" w:name="_Toc19681"/>
      <w:bookmarkStart w:id="326" w:name="_Toc24760"/>
      <w:bookmarkStart w:id="327" w:name="_Toc12983516"/>
      <w:bookmarkStart w:id="328" w:name="_Toc16307"/>
      <w:bookmarkStart w:id="329" w:name="_Toc14323"/>
      <w:r>
        <w:rPr>
          <w:rFonts w:ascii="宋体" w:hAnsi="宋体"/>
          <w:sz w:val="21"/>
          <w:szCs w:val="21"/>
        </w:rPr>
        <w:t>比选申请文件组成</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10.2资格审查文件和技术文件不得透露有关报价的任何信息，否则其比选申请将被否决。</w:t>
      </w:r>
    </w:p>
    <w:p>
      <w:pPr>
        <w:pStyle w:val="4"/>
        <w:spacing w:before="0" w:after="0" w:afterAutospacing="0"/>
        <w:ind w:left="0" w:right="0" w:firstLine="422" w:firstLineChars="200"/>
        <w:rPr>
          <w:rFonts w:ascii="宋体" w:hAnsi="宋体"/>
          <w:sz w:val="21"/>
          <w:szCs w:val="21"/>
        </w:rPr>
      </w:pPr>
      <w:bookmarkStart w:id="330" w:name="_Toc23002"/>
      <w:bookmarkStart w:id="331" w:name="_Toc390098431"/>
      <w:bookmarkStart w:id="332" w:name="_Toc21144"/>
      <w:bookmarkStart w:id="333" w:name="_Toc8151"/>
      <w:bookmarkStart w:id="334" w:name="_Toc14308"/>
      <w:bookmarkStart w:id="335" w:name="_Toc15919"/>
      <w:bookmarkStart w:id="336" w:name="_Toc383891180"/>
      <w:bookmarkStart w:id="337" w:name="_Toc7608"/>
      <w:bookmarkStart w:id="338" w:name="_Toc12983517"/>
      <w:bookmarkStart w:id="339" w:name="_Toc27019"/>
      <w:bookmarkStart w:id="340" w:name="_Toc375039076"/>
      <w:bookmarkStart w:id="341" w:name="_Toc492478730"/>
      <w:bookmarkStart w:id="342" w:name="_Toc20248"/>
      <w:bookmarkStart w:id="343" w:name="_Toc2395"/>
      <w:bookmarkStart w:id="344" w:name="_Toc14630"/>
      <w:bookmarkStart w:id="345" w:name="_Toc25750603"/>
      <w:bookmarkStart w:id="346" w:name="_Toc16783"/>
      <w:bookmarkStart w:id="347" w:name="_Toc20490"/>
      <w:bookmarkStart w:id="348" w:name="_Toc15448"/>
      <w:bookmarkStart w:id="349" w:name="_Toc27194"/>
      <w:bookmarkStart w:id="350" w:name="_Toc3670"/>
      <w:bookmarkStart w:id="351" w:name="_Toc11211"/>
      <w:bookmarkStart w:id="352" w:name="_Toc675"/>
      <w:bookmarkStart w:id="353" w:name="_Toc385427805"/>
      <w:r>
        <w:rPr>
          <w:rFonts w:hint="eastAsia" w:ascii="宋体" w:hAnsi="宋体"/>
          <w:sz w:val="21"/>
          <w:szCs w:val="21"/>
        </w:rPr>
        <w:t xml:space="preserve">11. </w:t>
      </w:r>
      <w:r>
        <w:rPr>
          <w:rFonts w:ascii="宋体" w:hAnsi="宋体"/>
          <w:sz w:val="21"/>
          <w:szCs w:val="21"/>
        </w:rPr>
        <w:t>比选申请文件格式</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4"/>
        <w:spacing w:before="0" w:after="0" w:afterAutospacing="0"/>
        <w:ind w:left="0" w:right="0" w:firstLine="422" w:firstLineChars="200"/>
        <w:rPr>
          <w:rFonts w:ascii="宋体" w:hAnsi="宋体"/>
          <w:sz w:val="21"/>
          <w:szCs w:val="21"/>
        </w:rPr>
      </w:pPr>
      <w:bookmarkStart w:id="354" w:name="_Toc6671"/>
      <w:bookmarkStart w:id="355" w:name="_Toc385427806"/>
      <w:bookmarkStart w:id="356" w:name="_Toc17338"/>
      <w:bookmarkStart w:id="357" w:name="_Toc375039077"/>
      <w:bookmarkStart w:id="358" w:name="_Toc390098432"/>
      <w:bookmarkStart w:id="359" w:name="_Toc26974"/>
      <w:bookmarkStart w:id="360" w:name="_Toc12983518"/>
      <w:bookmarkStart w:id="361" w:name="_Toc17526"/>
      <w:bookmarkStart w:id="362" w:name="_Toc16653"/>
      <w:bookmarkStart w:id="363" w:name="_Toc20685"/>
      <w:bookmarkStart w:id="364" w:name="_Toc7857"/>
      <w:bookmarkStart w:id="365" w:name="_Toc25750604"/>
      <w:bookmarkStart w:id="366" w:name="_Toc24264"/>
      <w:bookmarkStart w:id="367" w:name="_Toc3799"/>
      <w:bookmarkStart w:id="368" w:name="_Toc383891181"/>
      <w:bookmarkStart w:id="369" w:name="_Toc492478731"/>
      <w:bookmarkStart w:id="370" w:name="_Toc3813"/>
      <w:bookmarkStart w:id="371" w:name="_Toc21084"/>
      <w:bookmarkStart w:id="372" w:name="_Toc9416"/>
      <w:bookmarkStart w:id="373" w:name="_Toc14123"/>
      <w:bookmarkStart w:id="374" w:name="_Toc31743"/>
      <w:bookmarkStart w:id="375" w:name="_Toc26482"/>
      <w:bookmarkStart w:id="376" w:name="_Toc22295"/>
      <w:bookmarkStart w:id="377" w:name="_Toc17379"/>
      <w:r>
        <w:rPr>
          <w:rFonts w:hint="eastAsia" w:ascii="宋体" w:hAnsi="宋体"/>
          <w:sz w:val="21"/>
          <w:szCs w:val="21"/>
        </w:rPr>
        <w:t xml:space="preserve">12. </w:t>
      </w:r>
      <w:r>
        <w:rPr>
          <w:rFonts w:ascii="宋体" w:hAnsi="宋体"/>
          <w:sz w:val="21"/>
          <w:szCs w:val="21"/>
        </w:rPr>
        <w:t>比选申请报价</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rPr>
        <w:t>。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color w:val="000000" w:themeColor="text1"/>
        </w:rPr>
        <w:t>比选申请报价应包括完成所有项目内容及质量保证期服务等履行合同标的全过程产生的所有成本、利润、税金及其他费用等全部费用以及比选申请人应承担的费用</w:t>
      </w:r>
      <w:r>
        <w:rPr>
          <w:rFonts w:hint="eastAsia"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000000" w:themeColor="text1"/>
        </w:rPr>
      </w:pPr>
      <w:r>
        <w:rPr>
          <w:rFonts w:hint="eastAsia" w:ascii="宋体" w:hAnsi="宋体"/>
        </w:rPr>
        <w:t>12.6</w:t>
      </w:r>
      <w:r>
        <w:rPr>
          <w:rFonts w:hint="eastAsia" w:ascii="宋体" w:hAnsi="宋体"/>
          <w:color w:val="000000" w:themeColor="text1"/>
        </w:rPr>
        <w:t xml:space="preserve">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sz w:val="21"/>
          <w:szCs w:val="21"/>
        </w:rPr>
      </w:pPr>
      <w:bookmarkStart w:id="378" w:name="_Toc492478732"/>
      <w:bookmarkStart w:id="379" w:name="_Toc15940"/>
      <w:bookmarkStart w:id="380" w:name="_Toc21430"/>
      <w:bookmarkStart w:id="381" w:name="_Toc1664"/>
      <w:bookmarkStart w:id="382" w:name="_Toc10220"/>
      <w:bookmarkStart w:id="383" w:name="_Toc385427807"/>
      <w:bookmarkStart w:id="384" w:name="_Toc20156"/>
      <w:bookmarkStart w:id="385" w:name="_Toc21448"/>
      <w:bookmarkStart w:id="386" w:name="_Toc12947"/>
      <w:bookmarkStart w:id="387" w:name="_Toc28476"/>
      <w:bookmarkStart w:id="388" w:name="_Toc21706"/>
      <w:bookmarkStart w:id="389" w:name="_Toc25750605"/>
      <w:bookmarkStart w:id="390" w:name="_Toc7428"/>
      <w:bookmarkStart w:id="391" w:name="_Toc375039078"/>
      <w:bookmarkStart w:id="392" w:name="_Toc25459"/>
      <w:bookmarkStart w:id="393" w:name="_Toc2710"/>
      <w:bookmarkStart w:id="394" w:name="_Toc26064"/>
      <w:bookmarkStart w:id="395" w:name="_Toc18875"/>
      <w:bookmarkStart w:id="396" w:name="_Toc5836"/>
      <w:bookmarkStart w:id="397" w:name="_Toc383891182"/>
      <w:bookmarkStart w:id="398" w:name="_Toc390098433"/>
      <w:bookmarkStart w:id="399" w:name="_Toc28880"/>
      <w:bookmarkStart w:id="400" w:name="_Toc12983519"/>
      <w:bookmarkStart w:id="401" w:name="_Toc12762"/>
      <w:r>
        <w:rPr>
          <w:rFonts w:ascii="宋体" w:hAnsi="宋体"/>
          <w:sz w:val="21"/>
          <w:szCs w:val="21"/>
        </w:rPr>
        <w:t>比选申请货币</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4"/>
        <w:numPr>
          <w:ilvl w:val="0"/>
          <w:numId w:val="3"/>
        </w:numPr>
        <w:spacing w:before="0" w:after="0" w:afterAutospacing="0"/>
        <w:ind w:left="0" w:right="0" w:firstLine="422" w:firstLineChars="200"/>
        <w:rPr>
          <w:rFonts w:ascii="宋体" w:hAnsi="宋体"/>
          <w:sz w:val="21"/>
          <w:szCs w:val="21"/>
        </w:rPr>
      </w:pPr>
      <w:bookmarkStart w:id="402" w:name="_Toc28665"/>
      <w:bookmarkStart w:id="403" w:name="_Toc14922"/>
      <w:bookmarkStart w:id="404" w:name="_Toc27508"/>
      <w:bookmarkStart w:id="405" w:name="_Toc24199"/>
      <w:bookmarkStart w:id="406" w:name="_Toc12049"/>
      <w:bookmarkStart w:id="407" w:name="_Toc492478735"/>
      <w:bookmarkStart w:id="408" w:name="_Toc25750606"/>
      <w:bookmarkStart w:id="409" w:name="_Toc375039081"/>
      <w:bookmarkStart w:id="410" w:name="_Toc390098436"/>
      <w:bookmarkStart w:id="411" w:name="_Toc1530"/>
      <w:bookmarkStart w:id="412" w:name="_Toc12983520"/>
      <w:bookmarkStart w:id="413" w:name="_Toc385427810"/>
      <w:bookmarkStart w:id="414" w:name="_Toc30848"/>
      <w:bookmarkStart w:id="415" w:name="_Toc22051"/>
      <w:bookmarkStart w:id="416" w:name="_Toc7417"/>
      <w:bookmarkStart w:id="417" w:name="_Toc1624"/>
      <w:bookmarkStart w:id="418" w:name="_Toc16314"/>
      <w:bookmarkStart w:id="419" w:name="_Toc30040"/>
      <w:bookmarkStart w:id="420" w:name="_Toc5974"/>
      <w:bookmarkStart w:id="421" w:name="_Toc9237"/>
      <w:bookmarkStart w:id="422" w:name="_Toc30606"/>
      <w:bookmarkStart w:id="423" w:name="_Toc14309"/>
      <w:bookmarkStart w:id="424" w:name="_Toc383891185"/>
      <w:bookmarkStart w:id="425" w:name="_Toc11690"/>
      <w:r>
        <w:rPr>
          <w:rFonts w:ascii="宋体" w:hAnsi="宋体"/>
          <w:sz w:val="21"/>
          <w:szCs w:val="21"/>
        </w:rPr>
        <w:t>比选保证金</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13"/>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4"/>
        <w:spacing w:before="0" w:after="0" w:afterAutospacing="0"/>
        <w:ind w:left="0" w:right="0" w:firstLine="422" w:firstLineChars="200"/>
        <w:rPr>
          <w:rFonts w:ascii="宋体" w:hAnsi="宋体"/>
          <w:sz w:val="21"/>
          <w:szCs w:val="21"/>
        </w:rPr>
      </w:pPr>
      <w:bookmarkStart w:id="426" w:name="_Toc23114"/>
      <w:bookmarkStart w:id="427" w:name="_Toc1604"/>
      <w:bookmarkStart w:id="428" w:name="_Toc25750607"/>
      <w:bookmarkStart w:id="429" w:name="_Toc390098437"/>
      <w:bookmarkStart w:id="430" w:name="_Toc20493"/>
      <w:bookmarkStart w:id="431" w:name="_Toc383891186"/>
      <w:bookmarkStart w:id="432" w:name="_Toc24656"/>
      <w:bookmarkStart w:id="433" w:name="_Toc845"/>
      <w:bookmarkStart w:id="434" w:name="_Toc10918"/>
      <w:bookmarkStart w:id="435" w:name="_Toc385427811"/>
      <w:bookmarkStart w:id="436" w:name="_Toc2268"/>
      <w:bookmarkStart w:id="437" w:name="_Toc5690"/>
      <w:bookmarkStart w:id="438" w:name="_Toc20643"/>
      <w:bookmarkStart w:id="439" w:name="_Toc7808"/>
      <w:bookmarkStart w:id="440" w:name="_Toc28555"/>
      <w:bookmarkStart w:id="441" w:name="_Toc20070"/>
      <w:bookmarkStart w:id="442" w:name="_Toc492478736"/>
      <w:bookmarkStart w:id="443" w:name="_Toc9117"/>
      <w:bookmarkStart w:id="444" w:name="_Toc12983521"/>
      <w:bookmarkStart w:id="445" w:name="_Toc30499"/>
      <w:bookmarkStart w:id="446" w:name="_Toc375039082"/>
      <w:bookmarkStart w:id="447" w:name="_Toc28997"/>
      <w:bookmarkStart w:id="448" w:name="_Toc4433"/>
      <w:bookmarkStart w:id="449" w:name="_Toc691"/>
      <w:r>
        <w:rPr>
          <w:rFonts w:hint="eastAsia" w:ascii="宋体" w:hAnsi="宋体"/>
          <w:sz w:val="21"/>
          <w:szCs w:val="21"/>
        </w:rPr>
        <w:t xml:space="preserve">15. </w:t>
      </w:r>
      <w:r>
        <w:rPr>
          <w:rFonts w:ascii="宋体" w:hAnsi="宋体"/>
          <w:sz w:val="21"/>
          <w:szCs w:val="21"/>
        </w:rPr>
        <w:t>比选申请有效期</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50" w:name="_Toc492478737"/>
      <w:bookmarkStart w:id="451" w:name="_Toc8100"/>
      <w:bookmarkStart w:id="452" w:name="_Toc19044"/>
      <w:bookmarkStart w:id="453" w:name="_Toc383891187"/>
      <w:bookmarkStart w:id="454" w:name="_Toc27730"/>
      <w:bookmarkStart w:id="455" w:name="_Toc24922"/>
      <w:bookmarkStart w:id="456" w:name="_Toc29108"/>
      <w:bookmarkStart w:id="457" w:name="_Toc301"/>
      <w:bookmarkStart w:id="458" w:name="_Toc3414"/>
      <w:bookmarkStart w:id="459" w:name="_Toc25684"/>
      <w:bookmarkStart w:id="460" w:name="_Toc32020"/>
      <w:bookmarkStart w:id="461" w:name="_Toc12506"/>
      <w:bookmarkStart w:id="462" w:name="_Toc6065"/>
      <w:bookmarkStart w:id="463" w:name="_Toc390098438"/>
      <w:bookmarkStart w:id="464" w:name="_Toc25468"/>
      <w:bookmarkStart w:id="465" w:name="_Toc385427812"/>
      <w:bookmarkStart w:id="466" w:name="_Toc19603"/>
      <w:bookmarkStart w:id="467" w:name="_Toc12435"/>
      <w:bookmarkStart w:id="468" w:name="_Toc14672"/>
      <w:bookmarkStart w:id="469" w:name="_Toc32525"/>
      <w:bookmarkStart w:id="470" w:name="_Toc4216"/>
      <w:bookmarkStart w:id="471" w:name="_Toc12983522"/>
      <w:bookmarkStart w:id="472" w:name="_Toc375039083"/>
      <w:r>
        <w:rPr>
          <w:rFonts w:hint="eastAsia" w:ascii="宋体" w:hAnsi="宋体"/>
        </w:rPr>
        <w:t xml:space="preserve">16. </w:t>
      </w:r>
      <w:r>
        <w:rPr>
          <w:rFonts w:ascii="宋体" w:hAnsi="宋体"/>
        </w:rPr>
        <w:t>比选申请文件的制作和签署</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3"/>
        <w:spacing w:after="0" w:afterAutospacing="0" w:line="360" w:lineRule="auto"/>
        <w:ind w:left="0" w:right="0" w:firstLine="482" w:firstLineChars="200"/>
        <w:rPr>
          <w:rFonts w:ascii="宋体" w:hAnsi="宋体" w:eastAsia="宋体"/>
          <w:sz w:val="24"/>
          <w:szCs w:val="24"/>
        </w:rPr>
      </w:pPr>
      <w:bookmarkStart w:id="473" w:name="_Toc383891188"/>
      <w:bookmarkStart w:id="474" w:name="_Toc390098439"/>
      <w:bookmarkStart w:id="475" w:name="_Toc375039084"/>
      <w:bookmarkStart w:id="476" w:name="_Toc385427813"/>
      <w:bookmarkStart w:id="477" w:name="_Toc15116"/>
      <w:bookmarkStart w:id="478" w:name="_Toc1952"/>
      <w:bookmarkStart w:id="479" w:name="_Toc6101"/>
      <w:bookmarkStart w:id="480" w:name="_Toc492478738"/>
      <w:bookmarkStart w:id="481" w:name="_Toc16409"/>
      <w:bookmarkStart w:id="482" w:name="_Toc25750608"/>
      <w:bookmarkStart w:id="483" w:name="_Toc26551"/>
      <w:bookmarkStart w:id="484" w:name="_Toc26776"/>
      <w:bookmarkStart w:id="485" w:name="_Toc10234"/>
      <w:bookmarkStart w:id="486" w:name="_Toc30962"/>
      <w:bookmarkStart w:id="487" w:name="_Toc32054"/>
      <w:bookmarkStart w:id="488" w:name="_Toc1315"/>
      <w:bookmarkStart w:id="489" w:name="_Toc2975"/>
      <w:bookmarkStart w:id="490" w:name="_Toc30452"/>
      <w:bookmarkStart w:id="491" w:name="_Toc30187"/>
      <w:bookmarkStart w:id="492" w:name="_Toc759"/>
      <w:bookmarkStart w:id="493" w:name="_Toc12983523"/>
      <w:bookmarkStart w:id="494" w:name="_Toc2113"/>
      <w:bookmarkStart w:id="495" w:name="_Toc18322"/>
      <w:bookmarkStart w:id="496" w:name="_Toc23177"/>
      <w:r>
        <w:rPr>
          <w:rFonts w:hint="eastAsia" w:ascii="宋体" w:hAnsi="宋体" w:eastAsia="宋体"/>
          <w:sz w:val="24"/>
          <w:szCs w:val="24"/>
        </w:rPr>
        <w:t>四、</w:t>
      </w:r>
      <w:r>
        <w:rPr>
          <w:rFonts w:ascii="宋体" w:hAnsi="宋体" w:eastAsia="宋体"/>
          <w:sz w:val="24"/>
          <w:szCs w:val="24"/>
        </w:rPr>
        <w:t>比选申请文件</w:t>
      </w:r>
      <w:bookmarkEnd w:id="473"/>
      <w:bookmarkEnd w:id="474"/>
      <w:bookmarkEnd w:id="475"/>
      <w:bookmarkEnd w:id="476"/>
      <w:r>
        <w:rPr>
          <w:rFonts w:hint="eastAsia" w:ascii="宋体" w:hAnsi="宋体" w:eastAsia="宋体"/>
          <w:sz w:val="24"/>
          <w:szCs w:val="24"/>
        </w:rPr>
        <w:t>的密封和递交</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4"/>
        <w:spacing w:before="0" w:after="0" w:afterAutospacing="0"/>
        <w:ind w:left="0" w:right="0" w:firstLine="422" w:firstLineChars="200"/>
        <w:rPr>
          <w:rFonts w:ascii="宋体" w:hAnsi="宋体"/>
          <w:sz w:val="21"/>
          <w:szCs w:val="21"/>
        </w:rPr>
      </w:pPr>
      <w:bookmarkStart w:id="497" w:name="_Toc492478739"/>
      <w:bookmarkStart w:id="498" w:name="_Toc15663"/>
      <w:bookmarkStart w:id="499" w:name="_Toc19495"/>
      <w:bookmarkStart w:id="500" w:name="_Toc9307"/>
      <w:bookmarkStart w:id="501" w:name="_Toc390098440"/>
      <w:bookmarkStart w:id="502" w:name="_Toc24648"/>
      <w:bookmarkStart w:id="503" w:name="_Toc12117"/>
      <w:bookmarkStart w:id="504" w:name="_Toc13829"/>
      <w:bookmarkStart w:id="505" w:name="_Toc5922"/>
      <w:bookmarkStart w:id="506" w:name="_Toc383891189"/>
      <w:bookmarkStart w:id="507" w:name="_Toc15071"/>
      <w:bookmarkStart w:id="508" w:name="_Toc13621"/>
      <w:bookmarkStart w:id="509" w:name="_Toc385427814"/>
      <w:bookmarkStart w:id="510" w:name="_Toc25750609"/>
      <w:bookmarkStart w:id="511" w:name="_Toc17200"/>
      <w:bookmarkStart w:id="512" w:name="_Toc12983524"/>
      <w:bookmarkStart w:id="513" w:name="_Toc15735"/>
      <w:bookmarkStart w:id="514" w:name="_Toc375039085"/>
      <w:bookmarkStart w:id="515" w:name="_Toc26249"/>
      <w:bookmarkStart w:id="516" w:name="_Toc30196"/>
      <w:bookmarkStart w:id="517" w:name="_Toc12329"/>
      <w:bookmarkStart w:id="518" w:name="_Toc15650"/>
      <w:bookmarkStart w:id="519" w:name="_Toc18616"/>
      <w:bookmarkStart w:id="520" w:name="_Toc13875"/>
      <w:r>
        <w:rPr>
          <w:rFonts w:hint="eastAsia" w:ascii="宋体" w:hAnsi="宋体"/>
          <w:sz w:val="21"/>
          <w:szCs w:val="21"/>
        </w:rPr>
        <w:t xml:space="preserve">17. </w:t>
      </w:r>
      <w:r>
        <w:rPr>
          <w:rFonts w:ascii="宋体" w:hAnsi="宋体"/>
          <w:sz w:val="21"/>
          <w:szCs w:val="21"/>
        </w:rPr>
        <w:t>比选申请文件</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34"/>
          <w:tab w:val="left" w:pos="8364"/>
        </w:tabs>
        <w:spacing w:before="0" w:after="0" w:afterAutospacing="0"/>
        <w:ind w:left="0" w:right="0" w:firstLine="420" w:firstLineChars="200"/>
        <w:rPr>
          <w:rFonts w:ascii="宋体" w:hAnsi="宋体"/>
        </w:rPr>
      </w:pPr>
      <w:bookmarkStart w:id="521" w:name="_Toc383891190"/>
      <w:bookmarkStart w:id="522" w:name="_Toc385427815"/>
      <w:bookmarkStart w:id="523" w:name="_Toc390098441"/>
      <w:bookmarkStart w:id="524" w:name="_Toc375039086"/>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u w:val="single"/>
        </w:rPr>
      </w:pPr>
      <w:r>
        <w:rPr>
          <w:rFonts w:hint="eastAsia" w:ascii="宋体" w:hAnsi="宋体"/>
        </w:rPr>
        <w:t>（1）</w:t>
      </w:r>
      <w:r>
        <w:rPr>
          <w:rFonts w:ascii="宋体" w:hAnsi="宋体"/>
        </w:rPr>
        <w:t>项目名称：</w:t>
      </w:r>
      <w:r>
        <w:rPr>
          <w:rFonts w:hint="eastAsia" w:ascii="宋体" w:hAnsi="宋体"/>
          <w:u w:val="single"/>
        </w:rPr>
        <w:t>南宁轨道交通运营有限公司安吉车辆段架大修中心党员活动室及党员教育文化楼梯项目</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hint="eastAsia" w:ascii="宋体" w:hAnsi="宋体"/>
        </w:rPr>
        <w:t>202206010001</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sz w:val="21"/>
          <w:szCs w:val="21"/>
        </w:rPr>
      </w:pPr>
      <w:bookmarkStart w:id="525" w:name="_Toc23859"/>
      <w:bookmarkStart w:id="526" w:name="_Toc6339"/>
      <w:bookmarkStart w:id="527" w:name="_Toc11096"/>
      <w:bookmarkStart w:id="528" w:name="_Toc22445"/>
      <w:bookmarkStart w:id="529" w:name="_Toc2337"/>
      <w:bookmarkStart w:id="530" w:name="_Toc32760"/>
      <w:bookmarkStart w:id="531" w:name="_Toc28071"/>
      <w:bookmarkStart w:id="532" w:name="_Toc22180"/>
      <w:bookmarkStart w:id="533" w:name="_Toc11255"/>
      <w:bookmarkStart w:id="534" w:name="_Toc12983525"/>
      <w:bookmarkStart w:id="535" w:name="_Toc4735"/>
      <w:bookmarkStart w:id="536" w:name="_Toc11039"/>
      <w:bookmarkStart w:id="537" w:name="_Toc25750610"/>
      <w:bookmarkStart w:id="538" w:name="_Toc492478740"/>
      <w:bookmarkStart w:id="539" w:name="_Toc642"/>
      <w:bookmarkStart w:id="540" w:name="_Toc16818"/>
      <w:bookmarkStart w:id="541" w:name="_Toc16266"/>
      <w:bookmarkStart w:id="542" w:name="_Toc13883"/>
      <w:bookmarkStart w:id="543" w:name="_Toc16755"/>
      <w:bookmarkStart w:id="544" w:name="_Toc6482"/>
      <w:r>
        <w:rPr>
          <w:rFonts w:ascii="宋体" w:hAnsi="宋体"/>
          <w:sz w:val="21"/>
          <w:szCs w:val="21"/>
        </w:rPr>
        <w:t>比选申请截止期</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sz w:val="21"/>
          <w:szCs w:val="21"/>
        </w:rPr>
      </w:pPr>
      <w:bookmarkStart w:id="545" w:name="_Toc10818"/>
      <w:bookmarkStart w:id="546" w:name="_Toc492478741"/>
      <w:bookmarkStart w:id="547" w:name="_Toc29066"/>
      <w:bookmarkStart w:id="548" w:name="_Toc15252"/>
      <w:bookmarkStart w:id="549" w:name="_Toc383891191"/>
      <w:bookmarkStart w:id="550" w:name="_Toc324"/>
      <w:bookmarkStart w:id="551" w:name="_Toc9522"/>
      <w:bookmarkStart w:id="552" w:name="_Toc32621"/>
      <w:bookmarkStart w:id="553" w:name="_Toc13581"/>
      <w:bookmarkStart w:id="554" w:name="_Toc23404"/>
      <w:bookmarkStart w:id="555" w:name="_Toc26431"/>
      <w:bookmarkStart w:id="556" w:name="_Toc32252"/>
      <w:bookmarkStart w:id="557" w:name="_Toc2226"/>
      <w:bookmarkStart w:id="558" w:name="_Toc21960"/>
      <w:bookmarkStart w:id="559" w:name="_Toc25750611"/>
      <w:bookmarkStart w:id="560" w:name="_Toc385427816"/>
      <w:bookmarkStart w:id="561" w:name="_Toc12983526"/>
      <w:bookmarkStart w:id="562" w:name="_Toc22945"/>
      <w:bookmarkStart w:id="563" w:name="_Toc14239"/>
      <w:bookmarkStart w:id="564" w:name="_Toc390098442"/>
      <w:bookmarkStart w:id="565" w:name="_Toc29473"/>
      <w:bookmarkStart w:id="566" w:name="_Toc375039087"/>
      <w:bookmarkStart w:id="567" w:name="_Toc11373"/>
      <w:bookmarkStart w:id="568" w:name="_Toc3597"/>
      <w:r>
        <w:rPr>
          <w:rFonts w:ascii="宋体" w:hAnsi="宋体"/>
          <w:sz w:val="21"/>
          <w:szCs w:val="21"/>
        </w:rPr>
        <w:t>迟交的比选申请文件</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sz w:val="21"/>
          <w:szCs w:val="21"/>
        </w:rPr>
      </w:pPr>
      <w:bookmarkStart w:id="569" w:name="_Toc27195"/>
      <w:bookmarkStart w:id="570" w:name="_Toc24030"/>
      <w:bookmarkStart w:id="571" w:name="_Toc12983527"/>
      <w:bookmarkStart w:id="572" w:name="_Toc29208"/>
      <w:bookmarkStart w:id="573" w:name="_Toc25427"/>
      <w:bookmarkStart w:id="574" w:name="_Toc8636"/>
      <w:bookmarkStart w:id="575" w:name="_Toc383891192"/>
      <w:bookmarkStart w:id="576" w:name="_Toc14411"/>
      <w:bookmarkStart w:id="577" w:name="_Toc23449"/>
      <w:bookmarkStart w:id="578" w:name="_Toc17797"/>
      <w:bookmarkStart w:id="579" w:name="_Toc28452"/>
      <w:bookmarkStart w:id="580" w:name="_Toc25750612"/>
      <w:bookmarkStart w:id="581" w:name="_Toc243"/>
      <w:bookmarkStart w:id="582" w:name="_Toc390098443"/>
      <w:bookmarkStart w:id="583" w:name="_Toc14522"/>
      <w:bookmarkStart w:id="584" w:name="_Toc12682"/>
      <w:bookmarkStart w:id="585" w:name="_Toc385427817"/>
      <w:bookmarkStart w:id="586" w:name="_Toc375039088"/>
      <w:bookmarkStart w:id="587" w:name="_Toc9706"/>
      <w:bookmarkStart w:id="588" w:name="_Toc492478742"/>
      <w:bookmarkStart w:id="589" w:name="_Toc26282"/>
      <w:bookmarkStart w:id="590" w:name="_Toc21796"/>
      <w:bookmarkStart w:id="591" w:name="_Toc31033"/>
      <w:bookmarkStart w:id="592" w:name="_Toc4605"/>
      <w:r>
        <w:rPr>
          <w:rFonts w:ascii="宋体" w:hAnsi="宋体"/>
          <w:sz w:val="21"/>
          <w:szCs w:val="21"/>
        </w:rPr>
        <w:t>比选申请文件的修改和撤回</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3"/>
        <w:spacing w:after="0" w:afterAutospacing="0" w:line="360" w:lineRule="auto"/>
        <w:ind w:left="0" w:right="0" w:firstLine="482" w:firstLineChars="200"/>
        <w:rPr>
          <w:rFonts w:ascii="宋体" w:hAnsi="宋体" w:eastAsia="宋体"/>
          <w:sz w:val="24"/>
          <w:szCs w:val="24"/>
        </w:rPr>
      </w:pPr>
      <w:bookmarkStart w:id="593" w:name="_Toc2306"/>
      <w:bookmarkStart w:id="594" w:name="_Toc9549"/>
      <w:bookmarkStart w:id="595" w:name="_Toc28694"/>
      <w:bookmarkStart w:id="596" w:name="_Toc22587"/>
      <w:bookmarkStart w:id="597" w:name="_Toc12983528"/>
      <w:bookmarkStart w:id="598" w:name="_Toc24485"/>
      <w:bookmarkStart w:id="599" w:name="_Toc390098444"/>
      <w:bookmarkStart w:id="600" w:name="_Toc11529"/>
      <w:bookmarkStart w:id="601" w:name="_Toc4291"/>
      <w:bookmarkStart w:id="602" w:name="_Toc3006"/>
      <w:bookmarkStart w:id="603" w:name="_Toc12182"/>
      <w:bookmarkStart w:id="604" w:name="_Toc375039089"/>
      <w:bookmarkStart w:id="605" w:name="_Toc10325"/>
      <w:bookmarkStart w:id="606" w:name="_Toc492478743"/>
      <w:bookmarkStart w:id="607" w:name="_Toc383891193"/>
      <w:bookmarkStart w:id="608" w:name="_Toc16856"/>
      <w:bookmarkStart w:id="609" w:name="_Toc9728"/>
      <w:bookmarkStart w:id="610" w:name="_Toc25433"/>
      <w:bookmarkStart w:id="611" w:name="_Toc18076"/>
      <w:bookmarkStart w:id="612" w:name="_Toc31978"/>
      <w:bookmarkStart w:id="613" w:name="_Toc29264"/>
      <w:bookmarkStart w:id="614" w:name="_Toc5592"/>
      <w:bookmarkStart w:id="615" w:name="_Toc385427818"/>
      <w:bookmarkStart w:id="616" w:name="_Toc25750613"/>
      <w:r>
        <w:rPr>
          <w:rFonts w:hint="eastAsia" w:ascii="宋体" w:hAnsi="宋体" w:eastAsia="宋体"/>
          <w:sz w:val="24"/>
          <w:szCs w:val="24"/>
        </w:rPr>
        <w:t>五、</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Fonts w:hint="eastAsia" w:ascii="宋体" w:hAnsi="宋体" w:eastAsia="宋体"/>
          <w:sz w:val="24"/>
          <w:szCs w:val="24"/>
        </w:rPr>
        <w:t>比选申请文件递交</w:t>
      </w:r>
      <w:bookmarkEnd w:id="616"/>
      <w:r>
        <w:rPr>
          <w:rFonts w:hint="eastAsia" w:ascii="宋体" w:hAnsi="宋体" w:eastAsia="宋体"/>
          <w:sz w:val="24"/>
          <w:szCs w:val="24"/>
        </w:rPr>
        <w:t>与评审</w:t>
      </w:r>
    </w:p>
    <w:p>
      <w:pPr>
        <w:pStyle w:val="4"/>
        <w:spacing w:before="0" w:after="0" w:afterAutospacing="0"/>
        <w:ind w:left="0" w:right="0" w:firstLine="422" w:firstLineChars="200"/>
        <w:rPr>
          <w:rFonts w:ascii="宋体" w:hAnsi="宋体"/>
          <w:sz w:val="21"/>
          <w:szCs w:val="21"/>
        </w:rPr>
      </w:pPr>
      <w:bookmarkStart w:id="617" w:name="_Toc4638"/>
      <w:bookmarkStart w:id="618" w:name="_Toc10292"/>
      <w:bookmarkStart w:id="619" w:name="_Toc375039090"/>
      <w:bookmarkStart w:id="620" w:name="_Toc390098445"/>
      <w:bookmarkStart w:id="621" w:name="_Toc6377"/>
      <w:bookmarkStart w:id="622" w:name="_Toc5182"/>
      <w:bookmarkStart w:id="623" w:name="_Toc10883"/>
      <w:bookmarkStart w:id="624" w:name="_Toc9264"/>
      <w:bookmarkStart w:id="625" w:name="_Toc9309"/>
      <w:bookmarkStart w:id="626" w:name="_Toc24196"/>
      <w:bookmarkStart w:id="627" w:name="_Toc6839"/>
      <w:bookmarkStart w:id="628" w:name="_Toc6974"/>
      <w:bookmarkStart w:id="629" w:name="_Toc4825"/>
      <w:bookmarkStart w:id="630" w:name="_Toc385427819"/>
      <w:bookmarkStart w:id="631" w:name="_Toc4674"/>
      <w:bookmarkStart w:id="632" w:name="_Toc25116"/>
      <w:bookmarkStart w:id="633" w:name="_Toc895"/>
      <w:bookmarkStart w:id="634" w:name="_Toc492478744"/>
      <w:bookmarkStart w:id="635" w:name="_Toc12983529"/>
      <w:bookmarkStart w:id="636" w:name="_Toc4365"/>
      <w:bookmarkStart w:id="637" w:name="_Toc23705"/>
      <w:bookmarkStart w:id="638" w:name="_Toc383891194"/>
      <w:bookmarkStart w:id="639" w:name="_Toc18919"/>
      <w:bookmarkStart w:id="640" w:name="_Toc25750614"/>
      <w:r>
        <w:rPr>
          <w:rFonts w:hint="eastAsia" w:ascii="宋体" w:hAnsi="宋体"/>
          <w:sz w:val="21"/>
          <w:szCs w:val="21"/>
        </w:rPr>
        <w:t xml:space="preserve">21. </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Fonts w:hint="eastAsia" w:ascii="宋体" w:hAnsi="宋体"/>
          <w:sz w:val="21"/>
          <w:szCs w:val="21"/>
        </w:rPr>
        <w:t>比选申请文件递交</w:t>
      </w:r>
      <w:bookmarkEnd w:id="640"/>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41" w:name="_Toc251051540"/>
      <w:r>
        <w:rPr>
          <w:rFonts w:ascii="宋体" w:hAnsi="宋体"/>
          <w:b/>
        </w:rPr>
        <w:t>否则作无效</w:t>
      </w:r>
      <w:r>
        <w:rPr>
          <w:rFonts w:hint="eastAsia" w:ascii="宋体" w:hAnsi="宋体"/>
          <w:b/>
        </w:rPr>
        <w:t>比选文件处理</w:t>
      </w:r>
      <w:bookmarkEnd w:id="641"/>
      <w:r>
        <w:rPr>
          <w:rFonts w:hint="eastAsia" w:ascii="宋体" w:hAnsi="宋体"/>
          <w:b/>
        </w:rPr>
        <w:t>。</w:t>
      </w:r>
    </w:p>
    <w:p>
      <w:pPr>
        <w:pStyle w:val="4"/>
        <w:spacing w:before="0" w:after="0" w:afterAutospacing="0"/>
        <w:ind w:left="0" w:right="0" w:firstLine="422" w:firstLineChars="200"/>
        <w:rPr>
          <w:rFonts w:ascii="宋体" w:hAnsi="宋体"/>
          <w:sz w:val="21"/>
          <w:szCs w:val="21"/>
        </w:rPr>
      </w:pPr>
      <w:bookmarkStart w:id="642" w:name="_Toc385427820"/>
      <w:bookmarkStart w:id="643" w:name="_Toc390098446"/>
      <w:bookmarkStart w:id="644" w:name="_Toc383891195"/>
      <w:bookmarkStart w:id="645" w:name="_Toc375039091"/>
      <w:bookmarkStart w:id="646" w:name="_Toc12983530"/>
      <w:bookmarkStart w:id="647" w:name="_Toc5267"/>
      <w:bookmarkStart w:id="648" w:name="_Toc30671"/>
      <w:bookmarkStart w:id="649" w:name="_Toc16068"/>
      <w:bookmarkStart w:id="650" w:name="_Toc21819"/>
      <w:bookmarkStart w:id="651" w:name="_Toc24687"/>
      <w:bookmarkStart w:id="652" w:name="_Toc27636"/>
      <w:bookmarkStart w:id="653" w:name="_Toc17785"/>
      <w:bookmarkStart w:id="654" w:name="_Toc16601"/>
      <w:bookmarkStart w:id="655" w:name="_Toc492478745"/>
      <w:bookmarkStart w:id="656" w:name="_Toc1920"/>
      <w:bookmarkStart w:id="657" w:name="_Toc15466"/>
      <w:bookmarkStart w:id="658" w:name="_Toc25750615"/>
      <w:bookmarkStart w:id="659" w:name="_Toc23699"/>
      <w:bookmarkStart w:id="660" w:name="_Toc11263"/>
      <w:bookmarkStart w:id="661" w:name="_Toc13202"/>
      <w:bookmarkStart w:id="662" w:name="_Toc11013"/>
      <w:bookmarkStart w:id="663" w:name="_Toc24630"/>
      <w:bookmarkStart w:id="664" w:name="_Toc9391"/>
      <w:bookmarkStart w:id="665" w:name="_Toc25270"/>
      <w:r>
        <w:rPr>
          <w:rFonts w:hint="eastAsia" w:ascii="宋体" w:hAnsi="宋体"/>
          <w:sz w:val="21"/>
          <w:szCs w:val="21"/>
        </w:rPr>
        <w:t>22.</w:t>
      </w:r>
      <w:r>
        <w:rPr>
          <w:rFonts w:ascii="宋体" w:hAnsi="宋体"/>
          <w:sz w:val="21"/>
          <w:szCs w:val="21"/>
        </w:rPr>
        <w:t>评审</w:t>
      </w:r>
      <w:bookmarkEnd w:id="642"/>
      <w:bookmarkEnd w:id="643"/>
      <w:bookmarkEnd w:id="644"/>
      <w:bookmarkEnd w:id="645"/>
      <w:r>
        <w:rPr>
          <w:rFonts w:ascii="宋体" w:hAnsi="宋体"/>
          <w:sz w:val="21"/>
          <w:szCs w:val="21"/>
        </w:rPr>
        <w:t>程序</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tabs>
          <w:tab w:val="left" w:pos="8364"/>
        </w:tabs>
        <w:spacing w:before="0" w:after="0" w:afterAutospacing="0"/>
        <w:ind w:left="0" w:right="0" w:firstLine="420" w:firstLineChars="200"/>
        <w:rPr>
          <w:rFonts w:ascii="宋体" w:hAnsi="宋体"/>
          <w:b/>
        </w:rPr>
      </w:pPr>
      <w:bookmarkStart w:id="666" w:name="_Toc375039092"/>
      <w:r>
        <w:rPr>
          <w:rFonts w:hint="eastAsia" w:ascii="宋体" w:hAnsi="宋体"/>
        </w:rPr>
        <w:t>详见第六章《评分办法》。</w:t>
      </w:r>
      <w:bookmarkEnd w:id="666"/>
    </w:p>
    <w:p>
      <w:pPr>
        <w:pStyle w:val="4"/>
        <w:numPr>
          <w:ilvl w:val="0"/>
          <w:numId w:val="5"/>
        </w:numPr>
        <w:spacing w:before="0" w:after="0" w:afterAutospacing="0"/>
        <w:ind w:left="0" w:right="0" w:firstLine="422" w:firstLineChars="200"/>
        <w:rPr>
          <w:rFonts w:ascii="宋体" w:hAnsi="宋体"/>
          <w:sz w:val="21"/>
          <w:szCs w:val="21"/>
        </w:rPr>
      </w:pPr>
      <w:bookmarkStart w:id="667" w:name="_Toc383891196"/>
      <w:bookmarkStart w:id="668" w:name="_Toc14719"/>
      <w:bookmarkStart w:id="669" w:name="_Toc15"/>
      <w:bookmarkStart w:id="670" w:name="_Toc833"/>
      <w:bookmarkStart w:id="671" w:name="_Toc1456"/>
      <w:bookmarkStart w:id="672" w:name="_Toc375039093"/>
      <w:bookmarkStart w:id="673" w:name="_Toc18803"/>
      <w:bookmarkStart w:id="674" w:name="_Toc5386"/>
      <w:bookmarkStart w:id="675" w:name="_Toc16072"/>
      <w:bookmarkStart w:id="676" w:name="_Toc26137"/>
      <w:bookmarkStart w:id="677" w:name="_Toc12983531"/>
      <w:bookmarkStart w:id="678" w:name="_Toc11716"/>
      <w:bookmarkStart w:id="679" w:name="_Toc13421"/>
      <w:bookmarkStart w:id="680" w:name="_Toc8295"/>
      <w:bookmarkStart w:id="681" w:name="_Toc17980"/>
      <w:bookmarkStart w:id="682" w:name="_Toc385427821"/>
      <w:bookmarkStart w:id="683" w:name="_Toc24755"/>
      <w:bookmarkStart w:id="684" w:name="_Toc25750616"/>
      <w:bookmarkStart w:id="685" w:name="_Toc25047"/>
      <w:bookmarkStart w:id="686" w:name="_Toc27570"/>
      <w:bookmarkStart w:id="687" w:name="_Toc492478746"/>
      <w:bookmarkStart w:id="688" w:name="_Toc390098447"/>
      <w:bookmarkStart w:id="689" w:name="_Toc18063"/>
      <w:bookmarkStart w:id="690" w:name="_Toc29929"/>
      <w:r>
        <w:rPr>
          <w:rFonts w:ascii="宋体" w:hAnsi="宋体"/>
          <w:sz w:val="21"/>
          <w:szCs w:val="21"/>
        </w:rPr>
        <w:t>与比选人和评审委员会的接触</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sz w:val="21"/>
          <w:szCs w:val="21"/>
        </w:rPr>
      </w:pPr>
      <w:bookmarkStart w:id="691" w:name="_Toc12983532"/>
      <w:bookmarkStart w:id="692" w:name="_Toc16963"/>
      <w:bookmarkStart w:id="693" w:name="_Toc383891197"/>
      <w:bookmarkStart w:id="694" w:name="_Toc20523"/>
      <w:bookmarkStart w:id="695" w:name="_Toc12555"/>
      <w:bookmarkStart w:id="696" w:name="_Toc15988"/>
      <w:bookmarkStart w:id="697" w:name="_Toc29504"/>
      <w:bookmarkStart w:id="698" w:name="_Toc390098448"/>
      <w:bookmarkStart w:id="699" w:name="_Toc12960"/>
      <w:bookmarkStart w:id="700" w:name="_Toc18515"/>
      <w:bookmarkStart w:id="701" w:name="_Toc25750617"/>
      <w:bookmarkStart w:id="702" w:name="_Toc12671"/>
      <w:bookmarkStart w:id="703" w:name="_Toc7858"/>
      <w:bookmarkStart w:id="704" w:name="_Toc19810"/>
      <w:bookmarkStart w:id="705" w:name="_Toc12909"/>
      <w:bookmarkStart w:id="706" w:name="_Toc385427822"/>
      <w:bookmarkStart w:id="707" w:name="_Toc9602"/>
      <w:bookmarkStart w:id="708" w:name="_Toc25734"/>
      <w:bookmarkStart w:id="709" w:name="_Toc492478747"/>
      <w:bookmarkStart w:id="710" w:name="_Toc9941"/>
      <w:bookmarkStart w:id="711" w:name="_Toc654"/>
      <w:bookmarkStart w:id="712" w:name="_Toc21167"/>
      <w:bookmarkStart w:id="713" w:name="_Toc30207"/>
      <w:bookmarkStart w:id="714" w:name="_Toc378514937"/>
      <w:bookmarkStart w:id="715" w:name="_Toc375039094"/>
      <w:bookmarkStart w:id="716" w:name="_Toc294723156"/>
      <w:r>
        <w:rPr>
          <w:rFonts w:hint="eastAsia" w:ascii="宋体" w:hAnsi="宋体"/>
          <w:sz w:val="21"/>
          <w:szCs w:val="21"/>
        </w:rPr>
        <w:t>评审过程保密</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sz w:val="21"/>
          <w:szCs w:val="21"/>
        </w:rPr>
      </w:pPr>
      <w:bookmarkStart w:id="717" w:name="_Toc28843"/>
      <w:bookmarkStart w:id="718" w:name="_Toc383891198"/>
      <w:bookmarkStart w:id="719" w:name="_Toc28898"/>
      <w:bookmarkStart w:id="720" w:name="_Toc1983"/>
      <w:bookmarkStart w:id="721" w:name="_Toc6624"/>
      <w:bookmarkStart w:id="722" w:name="_Toc12983533"/>
      <w:bookmarkStart w:id="723" w:name="_Toc385427823"/>
      <w:bookmarkStart w:id="724" w:name="_Toc14860"/>
      <w:bookmarkStart w:id="725" w:name="_Toc27670"/>
      <w:bookmarkStart w:id="726" w:name="_Toc14799"/>
      <w:bookmarkStart w:id="727" w:name="_Toc11077"/>
      <w:bookmarkStart w:id="728" w:name="_Toc28701"/>
      <w:bookmarkStart w:id="729" w:name="_Toc30429"/>
      <w:bookmarkStart w:id="730" w:name="_Toc8827"/>
      <w:bookmarkStart w:id="731" w:name="_Toc22510"/>
      <w:bookmarkStart w:id="732" w:name="_Toc13743"/>
      <w:bookmarkStart w:id="733" w:name="_Toc5983"/>
      <w:bookmarkStart w:id="734" w:name="_Toc390098449"/>
      <w:bookmarkStart w:id="735" w:name="_Toc23267"/>
      <w:bookmarkStart w:id="736" w:name="_Toc13768"/>
      <w:bookmarkStart w:id="737" w:name="_Toc24327"/>
      <w:bookmarkStart w:id="738" w:name="_Toc492478748"/>
      <w:bookmarkStart w:id="739" w:name="_Toc25750618"/>
      <w:r>
        <w:rPr>
          <w:rFonts w:hint="eastAsia" w:ascii="宋体" w:hAnsi="宋体"/>
          <w:sz w:val="21"/>
          <w:szCs w:val="21"/>
        </w:rPr>
        <w:t>比选申请文件的澄清</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4"/>
        <w:numPr>
          <w:ilvl w:val="0"/>
          <w:numId w:val="5"/>
        </w:numPr>
        <w:spacing w:before="0" w:after="0" w:afterAutospacing="0"/>
        <w:ind w:left="0" w:right="0" w:firstLine="422" w:firstLineChars="200"/>
        <w:rPr>
          <w:rFonts w:ascii="宋体" w:hAnsi="宋体"/>
          <w:sz w:val="21"/>
          <w:szCs w:val="21"/>
        </w:rPr>
      </w:pPr>
      <w:bookmarkStart w:id="740" w:name="_Toc1915"/>
      <w:bookmarkStart w:id="741" w:name="_Toc12983534"/>
      <w:bookmarkStart w:id="742" w:name="_Toc492478749"/>
      <w:bookmarkStart w:id="743" w:name="_Toc5437"/>
      <w:bookmarkStart w:id="744" w:name="_Toc25750619"/>
      <w:bookmarkStart w:id="745" w:name="_Toc22681"/>
      <w:bookmarkStart w:id="746" w:name="_Toc383891199"/>
      <w:bookmarkStart w:id="747" w:name="_Toc5607"/>
      <w:bookmarkStart w:id="748" w:name="_Toc30017"/>
      <w:bookmarkStart w:id="749" w:name="_Toc20519"/>
      <w:bookmarkStart w:id="750" w:name="_Toc385427824"/>
      <w:bookmarkStart w:id="751" w:name="_Toc5926"/>
      <w:bookmarkStart w:id="752" w:name="_Toc26070"/>
      <w:bookmarkStart w:id="753" w:name="_Toc6908"/>
      <w:bookmarkStart w:id="754" w:name="_Toc26318"/>
      <w:bookmarkStart w:id="755" w:name="_Toc18093"/>
      <w:bookmarkStart w:id="756" w:name="_Toc390098450"/>
      <w:bookmarkStart w:id="757" w:name="_Toc12795"/>
      <w:bookmarkStart w:id="758" w:name="_Toc4397"/>
      <w:bookmarkStart w:id="759" w:name="_Toc9040"/>
      <w:bookmarkStart w:id="760" w:name="_Toc28992"/>
      <w:bookmarkStart w:id="761" w:name="_Toc16884"/>
      <w:bookmarkStart w:id="762" w:name="_Toc29146"/>
      <w:r>
        <w:rPr>
          <w:rFonts w:hint="eastAsia" w:ascii="宋体" w:hAnsi="宋体"/>
          <w:sz w:val="21"/>
          <w:szCs w:val="21"/>
        </w:rPr>
        <w:t>比选申请文件响应性的确定</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sz w:val="21"/>
          <w:szCs w:val="21"/>
        </w:rPr>
      </w:pPr>
      <w:bookmarkStart w:id="763" w:name="_Toc20874"/>
      <w:bookmarkStart w:id="764" w:name="_Toc390098451"/>
      <w:bookmarkStart w:id="765" w:name="_Toc1027"/>
      <w:bookmarkStart w:id="766" w:name="_Toc26239"/>
      <w:bookmarkStart w:id="767" w:name="_Toc385427825"/>
      <w:bookmarkStart w:id="768" w:name="_Toc22063"/>
      <w:bookmarkStart w:id="769" w:name="_Toc20810"/>
      <w:bookmarkStart w:id="770" w:name="_Toc492478750"/>
      <w:bookmarkStart w:id="771" w:name="_Toc12167"/>
      <w:bookmarkStart w:id="772" w:name="_Toc15051"/>
      <w:bookmarkStart w:id="773" w:name="_Toc17236"/>
      <w:bookmarkStart w:id="774" w:name="_Toc21468"/>
      <w:bookmarkStart w:id="775" w:name="_Toc25750620"/>
      <w:bookmarkStart w:id="776" w:name="_Toc19477"/>
      <w:bookmarkStart w:id="777" w:name="_Toc383891200"/>
      <w:bookmarkStart w:id="778" w:name="_Toc23956"/>
      <w:bookmarkStart w:id="779" w:name="_Toc22146"/>
      <w:bookmarkStart w:id="780" w:name="_Toc31646"/>
      <w:bookmarkStart w:id="781" w:name="_Toc23808"/>
      <w:bookmarkStart w:id="782" w:name="_Toc23999"/>
      <w:bookmarkStart w:id="783" w:name="_Toc20912"/>
      <w:bookmarkStart w:id="784" w:name="_Toc29398"/>
      <w:bookmarkStart w:id="785" w:name="_Toc12983535"/>
      <w:r>
        <w:rPr>
          <w:rFonts w:hint="eastAsia" w:ascii="宋体" w:hAnsi="宋体"/>
          <w:sz w:val="21"/>
          <w:szCs w:val="21"/>
        </w:rPr>
        <w:t>比选申请文件计算错误的修正</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4"/>
        <w:numPr>
          <w:ilvl w:val="0"/>
          <w:numId w:val="5"/>
        </w:numPr>
        <w:spacing w:before="0" w:after="0" w:afterAutospacing="0"/>
        <w:ind w:left="0" w:right="0" w:firstLine="422" w:firstLineChars="200"/>
        <w:rPr>
          <w:rFonts w:ascii="宋体" w:hAnsi="宋体"/>
          <w:sz w:val="21"/>
          <w:szCs w:val="21"/>
        </w:rPr>
      </w:pPr>
      <w:bookmarkStart w:id="786" w:name="_Toc22994"/>
      <w:bookmarkStart w:id="787" w:name="_Toc5319"/>
      <w:bookmarkStart w:id="788" w:name="_Toc27112"/>
      <w:bookmarkStart w:id="789" w:name="_Toc390098452"/>
      <w:bookmarkStart w:id="790" w:name="_Toc20444"/>
      <w:bookmarkStart w:id="791" w:name="_Toc23907"/>
      <w:bookmarkStart w:id="792" w:name="_Toc9737"/>
      <w:bookmarkStart w:id="793" w:name="_Toc12983536"/>
      <w:bookmarkStart w:id="794" w:name="_Toc16418"/>
      <w:bookmarkStart w:id="795" w:name="_Toc20854"/>
      <w:bookmarkStart w:id="796" w:name="_Toc383891201"/>
      <w:bookmarkStart w:id="797" w:name="_Toc492478751"/>
      <w:bookmarkStart w:id="798" w:name="_Toc29276"/>
      <w:bookmarkStart w:id="799" w:name="_Toc8959"/>
      <w:bookmarkStart w:id="800" w:name="_Toc9812"/>
      <w:bookmarkStart w:id="801" w:name="_Toc24176"/>
      <w:bookmarkStart w:id="802" w:name="_Toc20881"/>
      <w:bookmarkStart w:id="803" w:name="_Toc4958"/>
      <w:bookmarkStart w:id="804" w:name="_Toc25750621"/>
      <w:bookmarkStart w:id="805" w:name="_Toc385427826"/>
      <w:bookmarkStart w:id="806" w:name="_Toc19936"/>
      <w:bookmarkStart w:id="807" w:name="_Toc1004"/>
      <w:bookmarkStart w:id="808" w:name="_Toc3258"/>
      <w:r>
        <w:rPr>
          <w:rFonts w:hint="eastAsia" w:ascii="宋体" w:hAnsi="宋体"/>
          <w:sz w:val="21"/>
          <w:szCs w:val="21"/>
        </w:rPr>
        <w:t>比选申请文件的评价与比较</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14"/>
    </w:p>
    <w:p>
      <w:pPr>
        <w:pStyle w:val="4"/>
        <w:numPr>
          <w:ilvl w:val="0"/>
          <w:numId w:val="5"/>
        </w:numPr>
        <w:spacing w:before="0" w:after="0" w:afterAutospacing="0"/>
        <w:ind w:left="0" w:right="0" w:firstLine="422" w:firstLineChars="200"/>
        <w:rPr>
          <w:rFonts w:ascii="宋体" w:hAnsi="宋体"/>
          <w:sz w:val="21"/>
          <w:szCs w:val="21"/>
        </w:rPr>
      </w:pPr>
      <w:bookmarkStart w:id="809" w:name="_Toc385427827"/>
      <w:bookmarkStart w:id="810" w:name="_Toc507"/>
      <w:bookmarkStart w:id="811" w:name="_Toc8845"/>
      <w:bookmarkStart w:id="812" w:name="_Toc22500"/>
      <w:bookmarkStart w:id="813" w:name="_Toc15146"/>
      <w:bookmarkStart w:id="814" w:name="_Toc390098453"/>
      <w:bookmarkStart w:id="815" w:name="_Toc28489"/>
      <w:bookmarkStart w:id="816" w:name="_Toc383891202"/>
      <w:bookmarkStart w:id="817" w:name="_Toc31774"/>
      <w:bookmarkStart w:id="818" w:name="_Toc492478752"/>
      <w:bookmarkStart w:id="819" w:name="_Toc8074"/>
      <w:bookmarkStart w:id="820" w:name="_Toc1450"/>
      <w:bookmarkStart w:id="821" w:name="_Toc19322"/>
      <w:bookmarkStart w:id="822" w:name="_Toc11657"/>
      <w:bookmarkStart w:id="823" w:name="_Toc27289"/>
      <w:bookmarkStart w:id="824" w:name="_Toc17460"/>
      <w:bookmarkStart w:id="825" w:name="_Toc3358"/>
      <w:bookmarkStart w:id="826" w:name="_Toc25750622"/>
      <w:bookmarkStart w:id="827" w:name="_Toc12983537"/>
      <w:bookmarkStart w:id="828" w:name="_Toc27803"/>
      <w:bookmarkStart w:id="829" w:name="_Toc11010"/>
      <w:bookmarkStart w:id="830" w:name="_Toc14300"/>
      <w:bookmarkStart w:id="831" w:name="_Toc32344"/>
      <w:r>
        <w:rPr>
          <w:rFonts w:hint="eastAsia" w:ascii="宋体" w:hAnsi="宋体"/>
          <w:sz w:val="21"/>
          <w:szCs w:val="21"/>
        </w:rPr>
        <w:t>定标</w:t>
      </w:r>
      <w:bookmarkEnd w:id="715"/>
      <w:bookmarkEnd w:id="716"/>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ascii="宋体" w:hAnsi="宋体" w:cs="Aria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sz w:val="21"/>
          <w:szCs w:val="21"/>
        </w:rPr>
      </w:pPr>
      <w:bookmarkStart w:id="832" w:name="_Toc19634"/>
      <w:bookmarkStart w:id="833" w:name="_Toc27664"/>
      <w:bookmarkStart w:id="834" w:name="_Toc15932"/>
      <w:bookmarkStart w:id="835" w:name="_Toc492478753"/>
      <w:bookmarkStart w:id="836" w:name="_Toc375039095"/>
      <w:bookmarkStart w:id="837" w:name="_Toc22182"/>
      <w:bookmarkStart w:id="838" w:name="_Toc14042"/>
      <w:bookmarkStart w:id="839" w:name="_Toc385427828"/>
      <w:bookmarkStart w:id="840" w:name="_Toc26470"/>
      <w:bookmarkStart w:id="841" w:name="_Toc5172"/>
      <w:bookmarkStart w:id="842" w:name="_Toc383891203"/>
      <w:bookmarkStart w:id="843" w:name="_Toc3761"/>
      <w:bookmarkStart w:id="844" w:name="_Toc21947"/>
      <w:bookmarkStart w:id="845" w:name="_Toc21142"/>
      <w:bookmarkStart w:id="846" w:name="_Toc12983538"/>
      <w:bookmarkStart w:id="847" w:name="_Toc17823"/>
      <w:bookmarkStart w:id="848" w:name="_Toc390098454"/>
      <w:bookmarkStart w:id="849" w:name="_Toc1215"/>
      <w:bookmarkStart w:id="850" w:name="_Toc37"/>
      <w:bookmarkStart w:id="851" w:name="_Toc18192"/>
      <w:bookmarkStart w:id="852" w:name="_Toc16732"/>
      <w:bookmarkStart w:id="853" w:name="_Toc5257"/>
      <w:bookmarkStart w:id="854" w:name="_Toc13986"/>
      <w:bookmarkStart w:id="855" w:name="_Toc25750623"/>
      <w:r>
        <w:rPr>
          <w:rFonts w:hint="eastAsia" w:ascii="宋体" w:hAnsi="宋体"/>
          <w:sz w:val="21"/>
          <w:szCs w:val="21"/>
        </w:rPr>
        <w:t>重新</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Fonts w:hint="eastAsia" w:ascii="宋体" w:hAnsi="宋体"/>
          <w:sz w:val="21"/>
          <w:szCs w:val="21"/>
        </w:rPr>
        <w:t>比选</w:t>
      </w:r>
      <w:bookmarkEnd w:id="855"/>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30.6比选文件中规定的其他情况。</w:t>
      </w:r>
    </w:p>
    <w:p>
      <w:pPr>
        <w:pStyle w:val="4"/>
        <w:numPr>
          <w:ilvl w:val="0"/>
          <w:numId w:val="5"/>
        </w:numPr>
        <w:spacing w:before="0" w:after="0" w:afterAutospacing="0"/>
        <w:ind w:left="0" w:right="0" w:firstLine="422" w:firstLineChars="200"/>
        <w:rPr>
          <w:rFonts w:ascii="宋体" w:hAnsi="宋体"/>
          <w:sz w:val="21"/>
          <w:szCs w:val="21"/>
        </w:rPr>
      </w:pPr>
      <w:bookmarkStart w:id="856" w:name="_Toc1116"/>
      <w:bookmarkStart w:id="857" w:name="_Toc25257"/>
      <w:bookmarkStart w:id="858" w:name="_Toc14235"/>
      <w:bookmarkStart w:id="859" w:name="_Toc6886"/>
      <w:bookmarkStart w:id="860" w:name="_Toc5959"/>
      <w:bookmarkStart w:id="861" w:name="_Toc14454"/>
      <w:bookmarkStart w:id="862" w:name="_Toc12983539"/>
      <w:bookmarkStart w:id="863" w:name="_Toc10962"/>
      <w:bookmarkStart w:id="864" w:name="_Toc17042"/>
      <w:bookmarkStart w:id="865" w:name="_Toc26954"/>
      <w:bookmarkStart w:id="866" w:name="_Toc26919"/>
      <w:bookmarkStart w:id="867" w:name="_Toc375039096"/>
      <w:bookmarkStart w:id="868" w:name="_Toc390098455"/>
      <w:bookmarkStart w:id="869" w:name="_Toc11126"/>
      <w:bookmarkStart w:id="870" w:name="_Toc1945"/>
      <w:bookmarkStart w:id="871" w:name="_Toc492478754"/>
      <w:bookmarkStart w:id="872" w:name="_Toc383891204"/>
      <w:bookmarkStart w:id="873" w:name="_Toc385427829"/>
      <w:bookmarkStart w:id="874" w:name="_Toc2422"/>
      <w:bookmarkStart w:id="875" w:name="_Toc20979"/>
      <w:bookmarkStart w:id="876" w:name="_Toc3769"/>
      <w:bookmarkStart w:id="877" w:name="_Toc31757"/>
      <w:bookmarkStart w:id="878" w:name="_Toc12031"/>
      <w:bookmarkStart w:id="879" w:name="_Toc25750624"/>
      <w:r>
        <w:rPr>
          <w:rFonts w:hint="eastAsia" w:ascii="宋体" w:hAnsi="宋体"/>
          <w:sz w:val="21"/>
          <w:szCs w:val="21"/>
        </w:rPr>
        <w:t>不再</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Fonts w:hint="eastAsia" w:ascii="宋体" w:hAnsi="宋体"/>
          <w:sz w:val="21"/>
          <w:szCs w:val="21"/>
        </w:rPr>
        <w:t>比选</w:t>
      </w:r>
      <w:bookmarkEnd w:id="879"/>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880" w:name="_Toc24580"/>
      <w:bookmarkStart w:id="881" w:name="_Toc375039097"/>
      <w:bookmarkStart w:id="882" w:name="_Toc9113"/>
      <w:bookmarkStart w:id="883" w:name="_Toc12421"/>
      <w:bookmarkStart w:id="884" w:name="_Toc390098456"/>
      <w:bookmarkStart w:id="885" w:name="_Toc30278"/>
      <w:bookmarkStart w:id="886" w:name="_Toc24681"/>
      <w:bookmarkStart w:id="887" w:name="_Toc6000"/>
      <w:bookmarkStart w:id="888" w:name="_Toc492478755"/>
      <w:bookmarkStart w:id="889" w:name="_Toc22975"/>
      <w:bookmarkStart w:id="890" w:name="_Toc31958"/>
      <w:bookmarkStart w:id="891" w:name="_Toc2326"/>
      <w:bookmarkStart w:id="892" w:name="_Toc383891205"/>
      <w:bookmarkStart w:id="893" w:name="_Toc385427830"/>
      <w:bookmarkStart w:id="894" w:name="_Toc21516"/>
      <w:bookmarkStart w:id="895" w:name="_Toc19952"/>
      <w:bookmarkStart w:id="896" w:name="_Toc4743"/>
      <w:bookmarkStart w:id="897" w:name="_Toc25750625"/>
      <w:bookmarkStart w:id="898" w:name="_Toc27839"/>
      <w:bookmarkStart w:id="899" w:name="_Toc25431"/>
      <w:bookmarkStart w:id="900" w:name="_Toc18800"/>
      <w:bookmarkStart w:id="901" w:name="_Toc8834"/>
      <w:bookmarkStart w:id="902" w:name="_Toc26653"/>
      <w:bookmarkStart w:id="903" w:name="_Toc12983540"/>
      <w:r>
        <w:rPr>
          <w:rFonts w:hint="eastAsia" w:ascii="宋体" w:hAnsi="宋体" w:eastAsia="宋体"/>
          <w:sz w:val="24"/>
          <w:szCs w:val="24"/>
        </w:rPr>
        <w:t>六、</w:t>
      </w:r>
      <w:r>
        <w:rPr>
          <w:rFonts w:ascii="宋体" w:hAnsi="宋体" w:eastAsia="宋体"/>
          <w:sz w:val="24"/>
          <w:szCs w:val="24"/>
        </w:rPr>
        <w:t>授予合同</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4"/>
        <w:spacing w:before="0" w:after="0" w:afterAutospacing="0"/>
        <w:ind w:left="0" w:right="0" w:firstLine="422" w:firstLineChars="200"/>
        <w:rPr>
          <w:rFonts w:ascii="宋体" w:hAnsi="宋体"/>
          <w:sz w:val="21"/>
          <w:szCs w:val="21"/>
        </w:rPr>
      </w:pPr>
      <w:bookmarkStart w:id="904" w:name="_Toc18878"/>
      <w:bookmarkStart w:id="905" w:name="_Toc26143"/>
      <w:bookmarkStart w:id="906" w:name="_Toc21975"/>
      <w:bookmarkStart w:id="907" w:name="_Toc383891206"/>
      <w:bookmarkStart w:id="908" w:name="_Toc375039098"/>
      <w:bookmarkStart w:id="909" w:name="_Toc12983541"/>
      <w:bookmarkStart w:id="910" w:name="_Toc390098457"/>
      <w:bookmarkStart w:id="911" w:name="_Toc30026"/>
      <w:bookmarkStart w:id="912" w:name="_Toc11795"/>
      <w:bookmarkStart w:id="913" w:name="_Toc22323"/>
      <w:bookmarkStart w:id="914" w:name="_Toc385427831"/>
      <w:bookmarkStart w:id="915" w:name="_Toc1269"/>
      <w:bookmarkStart w:id="916" w:name="_Toc492478756"/>
      <w:bookmarkStart w:id="917" w:name="_Toc26525"/>
      <w:bookmarkStart w:id="918" w:name="_Toc28661"/>
      <w:bookmarkStart w:id="919" w:name="_Toc13914"/>
      <w:bookmarkStart w:id="920" w:name="_Toc20642"/>
      <w:bookmarkStart w:id="921" w:name="_Toc8938"/>
      <w:bookmarkStart w:id="922" w:name="_Toc31011"/>
      <w:bookmarkStart w:id="923" w:name="_Toc22688"/>
      <w:bookmarkStart w:id="924" w:name="_Toc10522"/>
      <w:bookmarkStart w:id="925" w:name="_Toc21728"/>
      <w:bookmarkStart w:id="926" w:name="_Toc30743"/>
      <w:bookmarkStart w:id="927" w:name="_Toc25750626"/>
      <w:r>
        <w:rPr>
          <w:rFonts w:hint="eastAsia" w:ascii="宋体" w:hAnsi="宋体"/>
          <w:sz w:val="21"/>
          <w:szCs w:val="21"/>
        </w:rPr>
        <w:t>32. 合同授予标准</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sz w:val="21"/>
          <w:szCs w:val="21"/>
        </w:rPr>
      </w:pPr>
      <w:bookmarkStart w:id="928" w:name="_Toc24183"/>
      <w:bookmarkStart w:id="929" w:name="_Toc14301"/>
      <w:bookmarkStart w:id="930" w:name="_Toc1873"/>
      <w:bookmarkStart w:id="931" w:name="_Toc375039099"/>
      <w:bookmarkStart w:id="932" w:name="_Toc25797"/>
      <w:bookmarkStart w:id="933" w:name="_Toc377"/>
      <w:bookmarkStart w:id="934" w:name="_Toc12983542"/>
      <w:bookmarkStart w:id="935" w:name="_Toc18977"/>
      <w:bookmarkStart w:id="936" w:name="_Toc23649"/>
      <w:bookmarkStart w:id="937" w:name="_Toc17818"/>
      <w:bookmarkStart w:id="938" w:name="_Toc390098458"/>
      <w:bookmarkStart w:id="939" w:name="_Toc383891207"/>
      <w:bookmarkStart w:id="940" w:name="_Toc11913"/>
      <w:bookmarkStart w:id="941" w:name="_Toc385427832"/>
      <w:bookmarkStart w:id="942" w:name="_Toc17153"/>
      <w:bookmarkStart w:id="943" w:name="_Toc14325"/>
      <w:bookmarkStart w:id="944" w:name="_Toc13417"/>
      <w:bookmarkStart w:id="945" w:name="_Toc16111"/>
      <w:bookmarkStart w:id="946" w:name="_Toc31336"/>
      <w:bookmarkStart w:id="947" w:name="_Toc492478757"/>
      <w:bookmarkStart w:id="948" w:name="_Toc19128"/>
      <w:bookmarkStart w:id="949" w:name="_Toc25750627"/>
      <w:bookmarkStart w:id="950" w:name="_Toc19774"/>
      <w:bookmarkStart w:id="951" w:name="_Toc14832"/>
      <w:r>
        <w:rPr>
          <w:rFonts w:hint="eastAsia" w:ascii="宋体" w:hAnsi="宋体"/>
          <w:sz w:val="21"/>
          <w:szCs w:val="21"/>
        </w:rPr>
        <w:t>33. 接受和否决任何或所有比选申请的权力</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sz w:val="21"/>
          <w:szCs w:val="21"/>
        </w:rPr>
      </w:pPr>
      <w:bookmarkStart w:id="952" w:name="_Toc12983543"/>
      <w:bookmarkStart w:id="953" w:name="_Toc385427833"/>
      <w:bookmarkStart w:id="954" w:name="_Toc9636"/>
      <w:bookmarkStart w:id="955" w:name="_Toc13596"/>
      <w:bookmarkStart w:id="956" w:name="_Toc27683"/>
      <w:bookmarkStart w:id="957" w:name="_Toc10348"/>
      <w:bookmarkStart w:id="958" w:name="_Toc21798"/>
      <w:bookmarkStart w:id="959" w:name="_Toc921"/>
      <w:bookmarkStart w:id="960" w:name="_Toc19556"/>
      <w:bookmarkStart w:id="961" w:name="_Toc13605"/>
      <w:bookmarkStart w:id="962" w:name="_Toc673"/>
      <w:bookmarkStart w:id="963" w:name="_Toc25750628"/>
      <w:bookmarkStart w:id="964" w:name="_Toc390098459"/>
      <w:bookmarkStart w:id="965" w:name="_Toc12065"/>
      <w:bookmarkStart w:id="966" w:name="_Toc375039100"/>
      <w:bookmarkStart w:id="967" w:name="_Toc5061"/>
      <w:bookmarkStart w:id="968" w:name="_Toc19943"/>
      <w:bookmarkStart w:id="969" w:name="_Toc17953"/>
      <w:bookmarkStart w:id="970" w:name="_Toc2061"/>
      <w:bookmarkStart w:id="971" w:name="_Toc383891208"/>
      <w:bookmarkStart w:id="972" w:name="_Toc20680"/>
      <w:bookmarkStart w:id="973" w:name="_Toc22657"/>
      <w:bookmarkStart w:id="974" w:name="_Toc32424"/>
      <w:bookmarkStart w:id="975" w:name="_Toc492478758"/>
      <w:r>
        <w:rPr>
          <w:rFonts w:hint="eastAsia" w:ascii="宋体" w:hAnsi="宋体"/>
          <w:sz w:val="21"/>
          <w:szCs w:val="21"/>
        </w:rPr>
        <w:t>中选通知书</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4"/>
        <w:numPr>
          <w:ilvl w:val="0"/>
          <w:numId w:val="6"/>
        </w:numPr>
        <w:spacing w:before="0" w:after="0" w:afterAutospacing="0"/>
        <w:ind w:left="0" w:right="0" w:firstLine="422" w:firstLineChars="200"/>
        <w:rPr>
          <w:rFonts w:ascii="宋体" w:hAnsi="宋体"/>
          <w:sz w:val="21"/>
          <w:szCs w:val="21"/>
        </w:rPr>
      </w:pPr>
      <w:bookmarkStart w:id="976" w:name="_Toc29993"/>
      <w:bookmarkStart w:id="977" w:name="_Toc22442"/>
      <w:bookmarkStart w:id="978" w:name="_Toc492478759"/>
      <w:bookmarkStart w:id="979" w:name="_Toc25208"/>
      <w:bookmarkStart w:id="980" w:name="_Toc18694"/>
      <w:bookmarkStart w:id="981" w:name="_Toc1780"/>
      <w:bookmarkStart w:id="982" w:name="_Toc24885"/>
      <w:bookmarkStart w:id="983" w:name="_Toc375039101"/>
      <w:bookmarkStart w:id="984" w:name="_Toc15048"/>
      <w:bookmarkStart w:id="985" w:name="_Toc21570"/>
      <w:bookmarkStart w:id="986" w:name="_Toc390098460"/>
      <w:bookmarkStart w:id="987" w:name="_Toc1862"/>
      <w:bookmarkStart w:id="988" w:name="_Toc28815"/>
      <w:bookmarkStart w:id="989" w:name="_Toc21217"/>
      <w:bookmarkStart w:id="990" w:name="_Toc24240"/>
      <w:bookmarkStart w:id="991" w:name="_Toc5767"/>
      <w:bookmarkStart w:id="992" w:name="_Toc25750629"/>
      <w:bookmarkStart w:id="993" w:name="_Toc8628"/>
      <w:bookmarkStart w:id="994" w:name="_Toc30862"/>
      <w:bookmarkStart w:id="995" w:name="_Toc12983544"/>
      <w:bookmarkStart w:id="996" w:name="_Toc385427834"/>
      <w:bookmarkStart w:id="997" w:name="_Toc5617"/>
      <w:bookmarkStart w:id="998" w:name="_Toc383891209"/>
      <w:bookmarkStart w:id="999" w:name="_Toc4190"/>
      <w:r>
        <w:rPr>
          <w:rFonts w:hint="eastAsia" w:ascii="宋体" w:hAnsi="宋体"/>
          <w:sz w:val="21"/>
          <w:szCs w:val="21"/>
        </w:rPr>
        <w:t>签订合同</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sz w:val="21"/>
          <w:szCs w:val="21"/>
        </w:rPr>
      </w:pPr>
      <w:bookmarkStart w:id="1000" w:name="_Toc390098461"/>
      <w:bookmarkStart w:id="1001" w:name="_Toc9433"/>
      <w:bookmarkStart w:id="1002" w:name="_Toc17281"/>
      <w:bookmarkStart w:id="1003" w:name="_Toc11079"/>
      <w:bookmarkStart w:id="1004" w:name="_Toc29857"/>
      <w:bookmarkStart w:id="1005" w:name="_Toc16589"/>
      <w:bookmarkStart w:id="1006" w:name="_Toc492478760"/>
      <w:bookmarkStart w:id="1007" w:name="_Toc31814"/>
      <w:bookmarkStart w:id="1008" w:name="_Toc383891210"/>
      <w:bookmarkStart w:id="1009" w:name="_Toc25632"/>
      <w:bookmarkStart w:id="1010" w:name="_Toc5576"/>
      <w:bookmarkStart w:id="1011" w:name="_Toc9981"/>
      <w:bookmarkStart w:id="1012" w:name="_Toc25483"/>
      <w:bookmarkStart w:id="1013" w:name="_Toc16371"/>
      <w:bookmarkStart w:id="1014" w:name="_Toc24750"/>
      <w:bookmarkStart w:id="1015" w:name="_Toc12983545"/>
      <w:bookmarkStart w:id="1016" w:name="_Toc375039102"/>
      <w:bookmarkStart w:id="1017" w:name="_Toc6599"/>
      <w:bookmarkStart w:id="1018" w:name="_Toc11412"/>
      <w:bookmarkStart w:id="1019" w:name="_Toc25750630"/>
      <w:bookmarkStart w:id="1020" w:name="_Toc385427835"/>
      <w:bookmarkStart w:id="1021" w:name="_Toc8104"/>
      <w:bookmarkStart w:id="1022" w:name="_Toc23817"/>
      <w:bookmarkStart w:id="1023" w:name="_Toc20178"/>
      <w:r>
        <w:rPr>
          <w:rFonts w:hint="eastAsia" w:ascii="宋体" w:hAnsi="宋体"/>
          <w:sz w:val="21"/>
          <w:szCs w:val="21"/>
        </w:rPr>
        <w:t>履约担保</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tabs>
          <w:tab w:val="left" w:pos="1134"/>
          <w:tab w:val="left" w:pos="8364"/>
        </w:tabs>
        <w:spacing w:before="0" w:after="0" w:afterAutospacing="0"/>
        <w:ind w:left="708" w:right="0" w:hanging="707" w:hangingChars="337"/>
        <w:rPr>
          <w:rFonts w:ascii="宋体" w:hAnsi="宋体"/>
        </w:rPr>
      </w:pPr>
      <w:r>
        <w:rPr>
          <w:rFonts w:ascii="宋体" w:hAnsi="宋体"/>
        </w:rPr>
        <w:t xml:space="preserve">    </w:t>
      </w:r>
      <w:r>
        <w:rPr>
          <w:rFonts w:hint="eastAsia" w:ascii="宋体" w:hAnsi="宋体"/>
        </w:rPr>
        <w:t>本项目不设履约担保金额。</w:t>
      </w:r>
    </w:p>
    <w:p>
      <w:pPr>
        <w:pStyle w:val="4"/>
        <w:numPr>
          <w:ilvl w:val="0"/>
          <w:numId w:val="6"/>
        </w:numPr>
        <w:spacing w:before="0" w:after="0" w:afterAutospacing="0"/>
        <w:ind w:left="0" w:right="0" w:firstLine="422" w:firstLineChars="200"/>
        <w:rPr>
          <w:rFonts w:ascii="宋体" w:hAnsi="宋体"/>
          <w:sz w:val="21"/>
          <w:szCs w:val="21"/>
        </w:rPr>
      </w:pPr>
      <w:bookmarkStart w:id="1024" w:name="_Toc20351"/>
      <w:bookmarkStart w:id="1025" w:name="_Toc26808"/>
      <w:bookmarkStart w:id="1026" w:name="_Toc24400"/>
      <w:bookmarkStart w:id="1027" w:name="_Toc16212"/>
      <w:bookmarkStart w:id="1028" w:name="_Toc12983546"/>
      <w:bookmarkStart w:id="1029" w:name="_Toc383891211"/>
      <w:bookmarkStart w:id="1030" w:name="_Toc16584"/>
      <w:bookmarkStart w:id="1031" w:name="_Toc25990"/>
      <w:bookmarkStart w:id="1032" w:name="_Toc8178"/>
      <w:bookmarkStart w:id="1033" w:name="_Toc10480"/>
      <w:bookmarkStart w:id="1034" w:name="_Toc492478761"/>
      <w:bookmarkStart w:id="1035" w:name="_Toc13615"/>
      <w:bookmarkStart w:id="1036" w:name="_Toc2637"/>
      <w:bookmarkStart w:id="1037" w:name="_Toc23115"/>
      <w:bookmarkStart w:id="1038" w:name="_Toc375039103"/>
      <w:bookmarkStart w:id="1039" w:name="_Toc10399"/>
      <w:bookmarkStart w:id="1040" w:name="_Toc30169"/>
      <w:bookmarkStart w:id="1041" w:name="_Toc21294"/>
      <w:bookmarkStart w:id="1042" w:name="_Toc19122"/>
      <w:bookmarkStart w:id="1043" w:name="_Toc385427836"/>
      <w:bookmarkStart w:id="1044" w:name="_Toc390098462"/>
      <w:bookmarkStart w:id="1045" w:name="_Toc11354"/>
      <w:bookmarkStart w:id="1046" w:name="_Toc25988"/>
      <w:bookmarkStart w:id="1047" w:name="_Toc25750631"/>
      <w:r>
        <w:rPr>
          <w:rFonts w:hint="eastAsia" w:ascii="宋体" w:hAnsi="宋体"/>
          <w:sz w:val="21"/>
          <w:szCs w:val="21"/>
        </w:rPr>
        <w:t>其他</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37.5 需要补充的其他内容：详见比选申请须知前附表</w:t>
      </w:r>
    </w:p>
    <w:p>
      <w:pPr>
        <w:ind w:right="-57" w:firstLine="0"/>
        <w:rPr>
          <w:rFonts w:ascii="宋体" w:hAnsi="宋体"/>
        </w:rPr>
      </w:pPr>
    </w:p>
    <w:p>
      <w:pPr>
        <w:ind w:right="-57" w:firstLine="0"/>
        <w:rPr>
          <w:rFonts w:ascii="宋体" w:hAnsi="宋体"/>
        </w:rPr>
      </w:pPr>
    </w:p>
    <w:p>
      <w:pPr>
        <w:ind w:right="-57" w:firstLine="0"/>
        <w:rPr>
          <w:rFonts w:ascii="宋体" w:hAnsi="宋体"/>
        </w:rPr>
      </w:pPr>
    </w:p>
    <w:p>
      <w:pPr>
        <w:pStyle w:val="13"/>
        <w:pageBreakBefore/>
        <w:ind w:right="-57" w:firstLine="0"/>
        <w:jc w:val="center"/>
        <w:outlineLvl w:val="0"/>
        <w:rPr>
          <w:rStyle w:val="42"/>
          <w:rFonts w:ascii="宋体" w:hAnsi="宋体" w:eastAsia="宋体"/>
        </w:rPr>
      </w:pPr>
      <w:bookmarkStart w:id="1048" w:name="_Toc16340"/>
      <w:bookmarkStart w:id="1049" w:name="_Toc9991"/>
      <w:bookmarkStart w:id="1050" w:name="_Toc9725"/>
      <w:bookmarkStart w:id="1051" w:name="_Toc15740"/>
      <w:bookmarkStart w:id="1052" w:name="_Toc4003"/>
      <w:bookmarkStart w:id="1053" w:name="_Toc1179"/>
      <w:bookmarkStart w:id="1054" w:name="_Toc25750632"/>
      <w:bookmarkStart w:id="1055" w:name="_Toc13323"/>
      <w:bookmarkStart w:id="1056" w:name="_Toc28464"/>
      <w:bookmarkStart w:id="1057" w:name="_Toc9458"/>
      <w:bookmarkStart w:id="1058" w:name="_Toc25920"/>
      <w:bookmarkStart w:id="1059" w:name="_Toc11424"/>
      <w:bookmarkStart w:id="1060" w:name="_Toc17022"/>
      <w:bookmarkStart w:id="1061" w:name="_Toc7547"/>
      <w:bookmarkStart w:id="1062" w:name="_Toc14991"/>
      <w:bookmarkStart w:id="1063" w:name="_Toc21919"/>
      <w:bookmarkStart w:id="1064" w:name="_Toc23292"/>
      <w:bookmarkStart w:id="1065" w:name="_Toc12281"/>
      <w:r>
        <w:rPr>
          <w:rStyle w:val="42"/>
          <w:rFonts w:hint="eastAsia" w:ascii="宋体" w:hAnsi="宋体" w:eastAsia="宋体"/>
        </w:rPr>
        <w:t>第三章合同条款及格式</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spacing w:before="0"/>
        <w:ind w:right="0" w:firstLine="200"/>
        <w:jc w:val="center"/>
        <w:outlineLvl w:val="1"/>
        <w:rPr>
          <w:rFonts w:ascii="宋体" w:hAnsi="宋体"/>
          <w:b/>
          <w:sz w:val="24"/>
          <w:szCs w:val="24"/>
        </w:rPr>
      </w:pPr>
      <w:bookmarkStart w:id="1066" w:name="_Toc25828"/>
      <w:bookmarkStart w:id="1067" w:name="_Toc14463"/>
      <w:bookmarkStart w:id="1068" w:name="_Toc15840"/>
      <w:bookmarkStart w:id="1069" w:name="_Toc29797"/>
      <w:bookmarkStart w:id="1070" w:name="_Toc7236"/>
      <w:bookmarkStart w:id="1071" w:name="_Toc4026"/>
      <w:bookmarkStart w:id="1072" w:name="_Toc12983547"/>
      <w:bookmarkStart w:id="1073" w:name="_Toc25750633"/>
      <w:bookmarkStart w:id="1074" w:name="_Toc1289"/>
      <w:bookmarkStart w:id="1075" w:name="_Toc6190"/>
      <w:bookmarkStart w:id="1076" w:name="_Toc32403"/>
      <w:bookmarkStart w:id="1077" w:name="_Toc31368"/>
      <w:bookmarkStart w:id="1078" w:name="_Toc6950"/>
      <w:bookmarkStart w:id="1079" w:name="_Toc13761"/>
      <w:bookmarkStart w:id="1080" w:name="_Toc8999"/>
      <w:bookmarkStart w:id="1081" w:name="_Toc2618"/>
      <w:bookmarkStart w:id="1082" w:name="_Toc3488"/>
      <w:bookmarkStart w:id="1083" w:name="_Toc7587"/>
      <w:bookmarkStart w:id="1084" w:name="_Toc20060"/>
      <w:r>
        <w:rPr>
          <w:rFonts w:hint="eastAsia" w:ascii="宋体" w:hAnsi="宋体"/>
          <w:b/>
          <w:sz w:val="24"/>
          <w:szCs w:val="24"/>
        </w:rPr>
        <w:t>一、合同协议书</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spacing w:before="0" w:after="0" w:afterAutospacing="0"/>
        <w:ind w:left="0" w:right="0" w:firstLine="420" w:firstLineChars="200"/>
        <w:jc w:val="left"/>
        <w:rPr>
          <w:rFonts w:ascii="宋体" w:hAnsi="宋体"/>
          <w:u w:val="single"/>
        </w:rPr>
      </w:pPr>
      <w:r>
        <w:rPr>
          <w:rFonts w:hint="eastAsia" w:ascii="宋体" w:hAnsi="宋体"/>
        </w:rPr>
        <w:t>甲方（全称）：南宁轨道交通运营有限公司</w:t>
      </w:r>
    </w:p>
    <w:p>
      <w:pPr>
        <w:spacing w:before="0" w:after="0" w:afterAutospacing="0"/>
        <w:ind w:left="0" w:right="0" w:firstLine="420" w:firstLineChars="200"/>
        <w:jc w:val="left"/>
        <w:rPr>
          <w:rFonts w:ascii="宋体" w:hAnsi="宋体"/>
        </w:rPr>
      </w:pPr>
      <w:r>
        <w:rPr>
          <w:rFonts w:hint="eastAsia" w:ascii="宋体" w:hAnsi="宋体"/>
        </w:rPr>
        <w:t>乙方（全称）：</w:t>
      </w:r>
    </w:p>
    <w:p>
      <w:pPr>
        <w:spacing w:before="0" w:after="0" w:afterAutospacing="0"/>
        <w:ind w:left="0" w:right="0" w:firstLine="420" w:firstLineChars="200"/>
        <w:jc w:val="left"/>
        <w:rPr>
          <w:rFonts w:ascii="宋体" w:hAnsi="宋体"/>
        </w:rPr>
      </w:pPr>
      <w:r>
        <w:rPr>
          <w:rFonts w:hint="eastAsia" w:ascii="宋体" w:hAnsi="宋体"/>
        </w:rPr>
        <w:t>本协议由南宁轨道交通运营有限公司（下称“甲方”或业主）与（下称“乙方”），双方根据</w:t>
      </w:r>
      <w:r>
        <w:rPr>
          <w:rFonts w:hint="eastAsia" w:ascii="宋体" w:hAnsi="宋体"/>
          <w:u w:val="single"/>
        </w:rPr>
        <w:t>南宁轨道交通运营有限公司安吉车辆段架大修中心党支部党员活动室及党员教育文化楼梯项目</w:t>
      </w:r>
      <w:r>
        <w:rPr>
          <w:rFonts w:hint="eastAsia" w:ascii="宋体" w:hAnsi="宋体"/>
        </w:rPr>
        <w:t>（项目编号：202206010001）比选结果，依据《中华人民共和国民法典》的规定，签订协议。具体内容如下：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1.1 项目名称：</w:t>
      </w:r>
      <w:r>
        <w:rPr>
          <w:rFonts w:hint="eastAsia" w:ascii="宋体" w:hAnsi="宋体"/>
          <w:u w:val="single"/>
        </w:rPr>
        <w:t>南宁轨道交通运营有限公司安吉车辆段架大修中心党支部党员活动室及党员教育文化楼梯项目</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1.2项目实施地点：安吉车辆段及综合基地辅助生产车间一办公区</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1.3项目范围：南宁轨道交通运营有限公司安吉车辆段党员活动室及党员文化教育楼梯项目中党务公开栏、标语墙、四个意识、制度展板、荣誉墙、党员风采、入党誓词、书柜及文化教育楼梯1至7段展板的物资采购。具体详见用户需求书。</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1.4 其他：</w:t>
      </w:r>
    </w:p>
    <w:p>
      <w:pPr>
        <w:tabs>
          <w:tab w:val="left" w:pos="1134"/>
          <w:tab w:val="left" w:pos="1680"/>
        </w:tabs>
        <w:spacing w:before="0" w:after="0" w:afterAutospacing="0"/>
        <w:ind w:left="0" w:right="0" w:firstLine="422"/>
        <w:rPr>
          <w:rFonts w:ascii="宋体" w:hAnsi="宋体" w:cs="Arial"/>
          <w:b/>
        </w:rPr>
      </w:pPr>
      <w:r>
        <w:rPr>
          <w:rFonts w:ascii="宋体" w:hAnsi="宋体" w:cs="Arial"/>
          <w:b/>
        </w:rPr>
        <w:t>2、</w:t>
      </w:r>
      <w:r>
        <w:rPr>
          <w:rFonts w:hint="eastAsia" w:ascii="宋体" w:hAnsi="宋体" w:cs="Arial"/>
          <w:b/>
        </w:rPr>
        <w:t>合同标的</w:t>
      </w:r>
    </w:p>
    <w:p>
      <w:pPr>
        <w:tabs>
          <w:tab w:val="left" w:pos="1134"/>
          <w:tab w:val="left" w:pos="1680"/>
        </w:tabs>
        <w:spacing w:before="0" w:after="0" w:afterAutospacing="0"/>
        <w:ind w:left="0" w:right="0" w:firstLine="420"/>
      </w:pPr>
      <w:r>
        <w:rPr>
          <w:rFonts w:hint="eastAsia"/>
        </w:rPr>
        <w:t>甲方同意接受，乙方同意作为中选方并以下列第3条所述价格提供</w:t>
      </w:r>
      <w:r>
        <w:rPr>
          <w:rFonts w:hint="eastAsia" w:ascii="宋体" w:hAnsi="宋体"/>
          <w:u w:val="single"/>
        </w:rPr>
        <w:t>南宁轨道交通运营有限公司安吉车辆段架大修中心党支部党员活动室及党员教育文化楼梯项目</w:t>
      </w:r>
      <w:r>
        <w:rPr>
          <w:rFonts w:hint="eastAsia"/>
        </w:rPr>
        <w:t>项下的</w:t>
      </w:r>
      <w:r>
        <w:rPr>
          <w:rFonts w:hint="eastAsia"/>
          <w:u w:val="single"/>
        </w:rPr>
        <w:t>服务</w:t>
      </w:r>
    </w:p>
    <w:p>
      <w:pPr>
        <w:tabs>
          <w:tab w:val="left" w:pos="567"/>
        </w:tabs>
        <w:spacing w:before="0" w:after="0" w:afterAutospacing="0"/>
        <w:ind w:left="0" w:right="0" w:firstLine="422" w:firstLineChars="200"/>
        <w:rPr>
          <w:rFonts w:ascii="宋体" w:hAnsi="宋体"/>
          <w:b/>
        </w:rPr>
      </w:pPr>
      <w:r>
        <w:rPr>
          <w:rFonts w:ascii="宋体" w:hAnsi="宋体"/>
          <w:b/>
        </w:rPr>
        <w:t>3、合同</w:t>
      </w:r>
      <w:r>
        <w:rPr>
          <w:rFonts w:hint="eastAsia" w:ascii="宋体" w:hAnsi="宋体"/>
          <w:b/>
        </w:rPr>
        <w:t>价格</w:t>
      </w:r>
    </w:p>
    <w:p>
      <w:pPr>
        <w:tabs>
          <w:tab w:val="left" w:pos="567"/>
        </w:tabs>
        <w:spacing w:before="0" w:after="0" w:afterAutospacing="0"/>
        <w:ind w:left="0" w:right="0" w:firstLine="420" w:firstLineChars="200"/>
        <w:rPr>
          <w:rFonts w:ascii="宋体" w:hAnsi="宋体"/>
        </w:rPr>
      </w:pPr>
      <w:r>
        <w:rPr>
          <w:rFonts w:hint="eastAsia" w:ascii="宋体" w:hAnsi="宋体"/>
        </w:rPr>
        <w:t>本项目合同价格为：不含税价：人民币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rPr>
      </w:pPr>
      <w:r>
        <w:rPr>
          <w:rFonts w:ascii="宋体" w:hAnsi="宋体"/>
          <w:b/>
        </w:rPr>
        <w:t>4.本合同由下列文件构成</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（5）用户需求书/技术规格书；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（7）比选文件（含比选补充文件）；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cs="宋体"/>
        </w:rPr>
        <w:t xml:space="preserve"> 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rPr>
        <w:t>。</w:t>
      </w:r>
    </w:p>
    <w:p>
      <w:pPr>
        <w:spacing w:before="0" w:after="0" w:afterAutospacing="0"/>
        <w:ind w:left="0" w:right="0" w:firstLine="420" w:firstLineChars="200"/>
        <w:rPr>
          <w:rFonts w:ascii="宋体" w:hAnsi="宋体" w:cs="Arial"/>
        </w:rPr>
      </w:pPr>
      <w:r>
        <w:rPr>
          <w:rFonts w:hint="eastAsia" w:ascii="宋体" w:hAnsi="宋体" w:cs="Arial"/>
        </w:rPr>
        <w:t>5.</w:t>
      </w:r>
      <w:r>
        <w:rPr>
          <w:rFonts w:hint="eastAsia"/>
        </w:rPr>
        <w:t xml:space="preserve"> 乙方向甲方承诺严格履行合同条款义务，按合同约定承担本合同责任</w:t>
      </w:r>
      <w:r>
        <w:rPr>
          <w:rFonts w:hint="eastAsia" w:ascii="宋体" w:hAnsi="宋体" w:cs="Arial"/>
        </w:rPr>
        <w:t>。</w:t>
      </w:r>
    </w:p>
    <w:p>
      <w:pPr>
        <w:spacing w:before="0" w:after="0" w:afterAutospacing="0"/>
        <w:ind w:left="0" w:right="0" w:firstLine="420" w:firstLineChars="200"/>
      </w:pPr>
      <w:r>
        <w:rPr>
          <w:rFonts w:hint="eastAsia" w:ascii="宋体" w:hAnsi="宋体" w:cs="Arial"/>
        </w:rPr>
        <w:t>6.</w:t>
      </w:r>
      <w:r>
        <w:rPr>
          <w:rFonts w:hint="eastAsia"/>
        </w:rPr>
        <w:t xml:space="preserve"> 双方依据本次比选文件中的用户需求书，通过合同澄清最终形成技术规格书，并经双方正式签署后构成本合同的有效组成部分。在本合同执行中（的系统技术指标）以技术规格书为准。</w:t>
      </w:r>
    </w:p>
    <w:p>
      <w:pPr>
        <w:spacing w:before="0" w:after="0" w:afterAutospacing="0"/>
        <w:ind w:left="0" w:right="0" w:firstLine="420" w:firstLineChars="200"/>
        <w:rPr>
          <w:rFonts w:ascii="宋体" w:hAnsi="宋体"/>
        </w:rPr>
      </w:pPr>
      <w:r>
        <w:rPr>
          <w:rFonts w:hint="eastAsia" w:ascii="宋体" w:hAnsi="宋体"/>
        </w:rPr>
        <w:t>7.</w:t>
      </w:r>
      <w:r>
        <w:rPr>
          <w:rFonts w:hint="eastAsia" w:ascii="宋体" w:hAnsi="宋体" w:cs="Arial"/>
        </w:rPr>
        <w:t xml:space="preserve"> </w:t>
      </w:r>
      <w:r>
        <w:rPr>
          <w:rFonts w:hint="eastAsia"/>
        </w:rPr>
        <w:t>甲方向乙方承诺按合同条款约定的条件、时间和方式支付合同价款。</w:t>
      </w:r>
    </w:p>
    <w:p>
      <w:pPr>
        <w:spacing w:before="0" w:after="0" w:afterAutospacing="0"/>
        <w:ind w:left="0" w:right="0" w:firstLine="420" w:firstLineChars="200"/>
      </w:pPr>
      <w:r>
        <w:rPr>
          <w:rFonts w:hint="eastAsia" w:ascii="宋体" w:hAnsi="宋体"/>
        </w:rPr>
        <w:t>8.</w:t>
      </w:r>
      <w:r>
        <w:rPr>
          <w:rFonts w:hint="eastAsia"/>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rPr>
      </w:pPr>
      <w:r>
        <w:rPr>
          <w:rFonts w:hint="eastAsia"/>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rPr>
      </w:pPr>
      <w:r>
        <w:rPr>
          <w:rFonts w:hint="eastAsia" w:ascii="宋体" w:hAnsi="宋体" w:cs="Arial"/>
        </w:rPr>
        <w:t>10.本合同用中文书写，正本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w:t>
      </w:r>
      <w:r>
        <w:rPr>
          <w:rFonts w:hint="eastAsia" w:ascii="宋体" w:hAnsi="宋体" w:cs="Arial"/>
        </w:rPr>
        <w:t xml:space="preserve">份，甲方持 </w:t>
      </w:r>
      <w:r>
        <w:rPr>
          <w:rFonts w:hint="eastAsia" w:ascii="宋体" w:hAnsi="宋体" w:cs="Arial"/>
          <w:u w:val="single"/>
        </w:rPr>
        <w:t xml:space="preserve">  </w:t>
      </w:r>
      <w:r>
        <w:rPr>
          <w:rFonts w:hint="eastAsia" w:ascii="宋体" w:hAnsi="宋体" w:cs="Arial"/>
        </w:rPr>
        <w:t>份，乙方持</w:t>
      </w:r>
      <w:r>
        <w:rPr>
          <w:rFonts w:hint="eastAsia" w:ascii="宋体" w:hAnsi="宋体" w:cs="Arial"/>
          <w:u w:val="single"/>
        </w:rPr>
        <w:t xml:space="preserve">  </w:t>
      </w:r>
      <w:r>
        <w:rPr>
          <w:rFonts w:hint="eastAsia" w:ascii="宋体" w:hAnsi="宋体" w:cs="Arial"/>
        </w:rPr>
        <w:t>份（备注：甲方至少2份副本）。</w:t>
      </w:r>
    </w:p>
    <w:p>
      <w:pPr>
        <w:spacing w:before="0" w:after="0" w:afterAutospacing="0"/>
        <w:ind w:left="0" w:right="0" w:firstLine="420" w:firstLineChars="200"/>
        <w:rPr>
          <w:rFonts w:ascii="宋体" w:hAnsi="宋体" w:cs="Arial"/>
        </w:rPr>
      </w:pPr>
      <w:r>
        <w:rPr>
          <w:rFonts w:hint="eastAsia" w:ascii="宋体" w:hAnsi="宋体" w:cs="Arial"/>
        </w:rPr>
        <w:t>11.本合同协议书经双方法定代表人或授权代表</w:t>
      </w:r>
      <w:r>
        <w:rPr>
          <w:rFonts w:hint="eastAsia"/>
        </w:rPr>
        <w:t>在合同协议书上</w:t>
      </w:r>
      <w:r>
        <w:rPr>
          <w:rFonts w:hint="eastAsia" w:ascii="宋体" w:hAnsi="宋体" w:cs="Arial"/>
        </w:rPr>
        <w:t>签字并加盖单位公章后生效。</w:t>
      </w:r>
    </w:p>
    <w:p>
      <w:pPr>
        <w:spacing w:before="0" w:after="0" w:afterAutospacing="0"/>
        <w:ind w:left="0" w:right="0" w:firstLine="420" w:firstLineChars="200"/>
        <w:rPr>
          <w:rFonts w:ascii="宋体" w:hAnsi="宋体" w:cs="Arial"/>
        </w:rPr>
      </w:pPr>
      <w:r>
        <w:rPr>
          <w:rFonts w:hint="eastAsia" w:ascii="宋体" w:hAnsi="宋体" w:cs="Arial"/>
        </w:rPr>
        <w:t>12.</w:t>
      </w:r>
      <w:r>
        <w:rPr>
          <w:rFonts w:hint="eastAsia"/>
        </w:rPr>
        <w:t xml:space="preserve"> 合同未尽事宜，双方另行签订补充协议。</w:t>
      </w:r>
    </w:p>
    <w:tbl>
      <w:tblPr>
        <w:tblStyle w:val="29"/>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3"/>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南宁轨道交通运营有限公司</w:t>
            </w:r>
          </w:p>
          <w:p>
            <w:pPr>
              <w:pStyle w:val="13"/>
              <w:spacing w:before="0" w:after="0"/>
              <w:ind w:right="0"/>
              <w:rPr>
                <w:rFonts w:hAnsi="宋体" w:cs="Courier New"/>
                <w:sz w:val="21"/>
                <w:szCs w:val="21"/>
                <w:u w:val="single"/>
              </w:rPr>
            </w:pPr>
            <w:r>
              <w:rPr>
                <w:rFonts w:hint="eastAsia" w:hAnsi="宋体" w:cs="Courier New"/>
                <w:sz w:val="21"/>
                <w:szCs w:val="21"/>
              </w:rPr>
              <w:t>法定代表人或授权人：</w:t>
            </w:r>
          </w:p>
          <w:p>
            <w:pPr>
              <w:pStyle w:val="13"/>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3"/>
              <w:spacing w:before="0" w:after="0"/>
              <w:ind w:right="0"/>
              <w:rPr>
                <w:rFonts w:hAnsi="宋体" w:cs="Courier New"/>
                <w:sz w:val="21"/>
                <w:szCs w:val="21"/>
              </w:rPr>
            </w:pPr>
            <w:r>
              <w:rPr>
                <w:rFonts w:hint="eastAsia" w:hAnsi="宋体" w:cs="Courier New"/>
                <w:sz w:val="21"/>
                <w:szCs w:val="21"/>
              </w:rPr>
              <w:t>邮政编码：</w:t>
            </w:r>
          </w:p>
          <w:p>
            <w:pPr>
              <w:pStyle w:val="13"/>
              <w:spacing w:before="0" w:after="0"/>
              <w:ind w:right="0"/>
              <w:rPr>
                <w:rFonts w:hAnsi="宋体" w:cs="Courier New"/>
                <w:sz w:val="21"/>
                <w:szCs w:val="21"/>
              </w:rPr>
            </w:pPr>
            <w:r>
              <w:rPr>
                <w:rFonts w:hint="eastAsia" w:hAnsi="宋体" w:cs="Courier New"/>
                <w:sz w:val="21"/>
                <w:szCs w:val="21"/>
              </w:rPr>
              <w:t>联系人：</w:t>
            </w:r>
          </w:p>
          <w:p>
            <w:pPr>
              <w:pStyle w:val="13"/>
              <w:spacing w:before="0" w:after="0"/>
              <w:ind w:right="0"/>
              <w:rPr>
                <w:rFonts w:hAnsi="宋体" w:cs="Courier New"/>
                <w:sz w:val="21"/>
                <w:szCs w:val="21"/>
                <w:u w:val="single"/>
              </w:rPr>
            </w:pPr>
            <w:r>
              <w:rPr>
                <w:rFonts w:hint="eastAsia" w:hAnsi="宋体" w:cs="Courier New"/>
                <w:sz w:val="21"/>
                <w:szCs w:val="21"/>
              </w:rPr>
              <w:t xml:space="preserve">联系电话： </w:t>
            </w:r>
          </w:p>
          <w:p>
            <w:pPr>
              <w:pStyle w:val="13"/>
              <w:spacing w:before="0" w:after="0"/>
              <w:ind w:right="0"/>
              <w:rPr>
                <w:rFonts w:hAnsi="宋体" w:cs="Courier New"/>
                <w:sz w:val="21"/>
                <w:szCs w:val="21"/>
                <w:u w:val="single"/>
              </w:rPr>
            </w:pPr>
            <w:r>
              <w:rPr>
                <w:rFonts w:hint="eastAsia" w:hAnsi="宋体" w:cs="Courier New"/>
                <w:sz w:val="21"/>
                <w:szCs w:val="21"/>
              </w:rPr>
              <w:t>传真：</w:t>
            </w:r>
          </w:p>
          <w:p>
            <w:pPr>
              <w:pStyle w:val="13"/>
              <w:spacing w:before="0" w:after="0"/>
              <w:ind w:right="0"/>
              <w:rPr>
                <w:rFonts w:hAnsi="宋体" w:cs="Courier New"/>
                <w:sz w:val="21"/>
                <w:szCs w:val="21"/>
              </w:rPr>
            </w:pPr>
            <w:r>
              <w:rPr>
                <w:rFonts w:hint="eastAsia" w:hAnsi="宋体" w:cs="Courier New"/>
                <w:sz w:val="21"/>
                <w:szCs w:val="21"/>
              </w:rPr>
              <w:t>开户银行：</w:t>
            </w:r>
          </w:p>
          <w:p>
            <w:pPr>
              <w:pStyle w:val="13"/>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13"/>
              <w:spacing w:before="0" w:after="0"/>
              <w:ind w:right="0" w:firstLine="200"/>
              <w:rPr>
                <w:rFonts w:hAnsi="宋体" w:cs="Courier New"/>
                <w:sz w:val="21"/>
                <w:szCs w:val="21"/>
                <w:u w:val="single"/>
              </w:rPr>
            </w:pPr>
            <w:r>
              <w:rPr>
                <w:rFonts w:hint="eastAsia" w:hAnsi="宋体" w:cs="Courier New"/>
                <w:sz w:val="21"/>
                <w:szCs w:val="21"/>
              </w:rPr>
              <w:t>乙方：</w:t>
            </w:r>
          </w:p>
          <w:p>
            <w:pPr>
              <w:pStyle w:val="13"/>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13"/>
              <w:spacing w:before="0" w:after="0"/>
              <w:ind w:right="0" w:firstLine="200"/>
              <w:rPr>
                <w:rFonts w:hAnsi="宋体" w:cs="Courier New"/>
                <w:sz w:val="21"/>
                <w:szCs w:val="21"/>
                <w:u w:val="single"/>
              </w:rPr>
            </w:pPr>
            <w:r>
              <w:rPr>
                <w:rFonts w:hint="eastAsia" w:hAnsi="宋体" w:cs="Courier New"/>
                <w:sz w:val="21"/>
                <w:szCs w:val="21"/>
              </w:rPr>
              <w:t>地址：</w:t>
            </w:r>
          </w:p>
          <w:p>
            <w:pPr>
              <w:pStyle w:val="13"/>
              <w:spacing w:before="0" w:after="0"/>
              <w:ind w:right="0" w:firstLine="200"/>
              <w:rPr>
                <w:rFonts w:hAnsi="宋体" w:cs="Courier New"/>
                <w:sz w:val="21"/>
                <w:szCs w:val="21"/>
              </w:rPr>
            </w:pPr>
            <w:r>
              <w:rPr>
                <w:rFonts w:hint="eastAsia" w:hAnsi="宋体" w:cs="Courier New"/>
                <w:sz w:val="21"/>
                <w:szCs w:val="21"/>
              </w:rPr>
              <w:t>邮政编码：</w:t>
            </w:r>
          </w:p>
          <w:p>
            <w:pPr>
              <w:pStyle w:val="13"/>
              <w:spacing w:before="0" w:after="0"/>
              <w:ind w:right="0" w:firstLine="200"/>
              <w:rPr>
                <w:rFonts w:hAnsi="宋体" w:cs="Courier New"/>
                <w:sz w:val="21"/>
                <w:szCs w:val="21"/>
              </w:rPr>
            </w:pPr>
            <w:r>
              <w:rPr>
                <w:rFonts w:hint="eastAsia" w:hAnsi="宋体" w:cs="Courier New"/>
                <w:sz w:val="21"/>
                <w:szCs w:val="21"/>
              </w:rPr>
              <w:t>联系人：</w:t>
            </w:r>
          </w:p>
          <w:p>
            <w:pPr>
              <w:pStyle w:val="13"/>
              <w:spacing w:before="0" w:after="0"/>
              <w:ind w:right="0" w:firstLine="200"/>
              <w:rPr>
                <w:rFonts w:hAnsi="宋体" w:cs="Courier New"/>
                <w:sz w:val="21"/>
                <w:szCs w:val="21"/>
                <w:u w:val="single"/>
              </w:rPr>
            </w:pPr>
            <w:r>
              <w:rPr>
                <w:rFonts w:hint="eastAsia" w:hAnsi="宋体" w:cs="Courier New"/>
                <w:sz w:val="21"/>
                <w:szCs w:val="21"/>
              </w:rPr>
              <w:t>联系电话：</w:t>
            </w:r>
          </w:p>
          <w:p>
            <w:pPr>
              <w:pStyle w:val="13"/>
              <w:spacing w:before="0" w:after="0"/>
              <w:ind w:right="0" w:firstLine="200"/>
              <w:rPr>
                <w:rFonts w:hAnsi="宋体" w:cs="Courier New"/>
                <w:sz w:val="21"/>
                <w:szCs w:val="21"/>
                <w:u w:val="single"/>
              </w:rPr>
            </w:pPr>
            <w:r>
              <w:rPr>
                <w:rFonts w:hint="eastAsia" w:hAnsi="宋体" w:cs="Courier New"/>
                <w:sz w:val="21"/>
                <w:szCs w:val="21"/>
              </w:rPr>
              <w:t>传真：</w:t>
            </w:r>
          </w:p>
          <w:p>
            <w:pPr>
              <w:pStyle w:val="13"/>
              <w:spacing w:before="0" w:after="0"/>
              <w:ind w:right="0" w:firstLine="200"/>
              <w:rPr>
                <w:rFonts w:hAnsi="宋体" w:cs="Courier New"/>
                <w:sz w:val="21"/>
                <w:szCs w:val="21"/>
                <w:u w:val="single"/>
              </w:rPr>
            </w:pPr>
            <w:r>
              <w:rPr>
                <w:rFonts w:hint="eastAsia" w:hAnsi="宋体" w:cs="Courier New"/>
                <w:sz w:val="21"/>
                <w:szCs w:val="21"/>
              </w:rPr>
              <w:t>开户银行：</w:t>
            </w:r>
          </w:p>
          <w:p>
            <w:pPr>
              <w:pStyle w:val="13"/>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left="699" w:leftChars="333" w:right="0" w:firstLine="930" w:firstLineChars="441"/>
        <w:rPr>
          <w:rFonts w:ascii="宋体" w:hAnsi="宋体"/>
          <w:b/>
          <w:u w:val="single"/>
        </w:rPr>
      </w:pPr>
      <w:r>
        <w:rPr>
          <w:rFonts w:hint="eastAsia" w:ascii="宋体" w:hAnsi="宋体"/>
          <w:b/>
        </w:rPr>
        <w:t>签订时间：     年   月   日</w:t>
      </w:r>
    </w:p>
    <w:p>
      <w:pPr>
        <w:spacing w:before="0"/>
        <w:ind w:right="0" w:firstLine="200"/>
        <w:jc w:val="center"/>
        <w:outlineLvl w:val="1"/>
        <w:rPr>
          <w:rFonts w:ascii="宋体" w:hAnsi="宋体"/>
          <w:b/>
          <w:sz w:val="24"/>
          <w:szCs w:val="24"/>
        </w:rPr>
      </w:pPr>
      <w:bookmarkStart w:id="1085" w:name="_Toc7529"/>
      <w:bookmarkStart w:id="1086" w:name="_Toc25750634"/>
      <w:bookmarkStart w:id="1087" w:name="_Toc24098"/>
      <w:bookmarkStart w:id="1088" w:name="_Toc25942"/>
      <w:bookmarkStart w:id="1089" w:name="_Toc24973"/>
      <w:bookmarkStart w:id="1090" w:name="_Toc12155"/>
      <w:bookmarkStart w:id="1091" w:name="_Toc11253"/>
      <w:bookmarkStart w:id="1092" w:name="_Toc9188"/>
      <w:bookmarkStart w:id="1093" w:name="_Toc258"/>
      <w:bookmarkStart w:id="1094" w:name="_Toc7689"/>
      <w:bookmarkStart w:id="1095" w:name="_Toc18460"/>
      <w:bookmarkStart w:id="1096" w:name="_Toc9438"/>
      <w:bookmarkStart w:id="1097" w:name="_Toc14469"/>
      <w:bookmarkStart w:id="1098" w:name="_Toc16743"/>
      <w:bookmarkStart w:id="1099" w:name="_Toc29876"/>
      <w:bookmarkStart w:id="1100" w:name="_Toc4133"/>
      <w:bookmarkStart w:id="1101" w:name="_Toc10196"/>
      <w:bookmarkStart w:id="1102" w:name="_Toc997"/>
      <w:r>
        <w:rPr>
          <w:rFonts w:hint="eastAsia" w:ascii="宋体" w:hAnsi="宋体"/>
          <w:b/>
          <w:sz w:val="24"/>
          <w:szCs w:val="24"/>
        </w:rPr>
        <w:t>二、合同条款</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tabs>
          <w:tab w:val="left" w:pos="640"/>
          <w:tab w:val="left" w:pos="1843"/>
        </w:tabs>
        <w:spacing w:before="0" w:after="0" w:afterAutospacing="0"/>
        <w:ind w:left="422" w:right="0" w:firstLine="0"/>
        <w:outlineLvl w:val="1"/>
        <w:rPr>
          <w:rFonts w:ascii="宋体" w:hAnsi="宋体"/>
          <w:b/>
        </w:rPr>
      </w:pPr>
      <w:bookmarkStart w:id="1103" w:name="_Toc18727"/>
      <w:bookmarkStart w:id="1104" w:name="_Toc20484"/>
      <w:bookmarkStart w:id="1105" w:name="_Toc378514952"/>
      <w:bookmarkStart w:id="1106" w:name="_Toc28024"/>
      <w:bookmarkStart w:id="1107" w:name="_Toc22880"/>
      <w:bookmarkStart w:id="1108" w:name="_Toc6054"/>
      <w:bookmarkStart w:id="1109" w:name="_Toc4032"/>
      <w:bookmarkStart w:id="1110" w:name="_Toc12080"/>
      <w:bookmarkStart w:id="1111" w:name="_Toc370933855"/>
      <w:bookmarkStart w:id="1112" w:name="_Toc31691"/>
      <w:bookmarkStart w:id="1113" w:name="_Toc19920"/>
      <w:bookmarkStart w:id="1114" w:name="_Toc385427838"/>
      <w:bookmarkStart w:id="1115" w:name="_Toc25750635"/>
      <w:bookmarkStart w:id="1116" w:name="_Toc10730"/>
      <w:bookmarkStart w:id="1117" w:name="_Toc15707"/>
      <w:bookmarkStart w:id="1118" w:name="_Toc25643"/>
      <w:bookmarkStart w:id="1119" w:name="_Toc492478763"/>
      <w:bookmarkStart w:id="1120" w:name="_Toc2614"/>
      <w:bookmarkStart w:id="1121" w:name="_Toc7961"/>
      <w:bookmarkStart w:id="1122" w:name="_Toc12256"/>
      <w:bookmarkStart w:id="1123" w:name="_Toc14287"/>
      <w:bookmarkStart w:id="1124" w:name="_Toc43"/>
      <w:bookmarkStart w:id="1125" w:name="_Toc29932"/>
      <w:bookmarkStart w:id="1126" w:name="_Toc390098464"/>
      <w:r>
        <w:rPr>
          <w:rFonts w:hint="eastAsia" w:ascii="宋体" w:hAnsi="宋体"/>
          <w:b/>
        </w:rPr>
        <w:t>1.定义及解释</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tabs>
          <w:tab w:val="left" w:pos="540"/>
          <w:tab w:val="left" w:pos="840"/>
        </w:tabs>
        <w:spacing w:before="0" w:after="0" w:afterAutospacing="0"/>
        <w:ind w:left="420" w:right="0" w:firstLine="0"/>
        <w:rPr>
          <w:rFonts w:ascii="宋体" w:hAnsi="宋体"/>
        </w:rPr>
      </w:pPr>
      <w:r>
        <w:rPr>
          <w:rFonts w:hint="eastAsia" w:ascii="宋体" w:hAnsi="宋体"/>
        </w:rPr>
        <w:t>在合同中，下列措辞和用语具有此处所赋予的他们的含义：</w:t>
      </w:r>
    </w:p>
    <w:p>
      <w:pPr>
        <w:numPr>
          <w:ilvl w:val="2"/>
          <w:numId w:val="8"/>
        </w:numPr>
        <w:tabs>
          <w:tab w:val="left" w:pos="1060"/>
          <w:tab w:val="left" w:pos="1134"/>
        </w:tabs>
        <w:spacing w:before="0" w:after="0" w:afterAutospacing="0"/>
        <w:ind w:left="0" w:right="0" w:firstLine="420" w:firstLineChars="200"/>
        <w:rPr>
          <w:rFonts w:ascii="宋体" w:hAnsi="宋体"/>
        </w:rPr>
      </w:pPr>
      <w:r>
        <w:rPr>
          <w:rFonts w:hint="eastAsia"/>
        </w:rPr>
        <w:t>合同文件（或称合同）：指合同协议书、中标通知书、合同条款、合同附件、用户需求书/技术规格书、招标投标文件和澄清文件及甲方对项目管理的有关规定等。</w:t>
      </w:r>
    </w:p>
    <w:p>
      <w:pPr>
        <w:numPr>
          <w:ilvl w:val="2"/>
          <w:numId w:val="8"/>
        </w:numPr>
        <w:tabs>
          <w:tab w:val="left" w:pos="1060"/>
          <w:tab w:val="left" w:pos="1134"/>
        </w:tabs>
        <w:spacing w:before="0" w:after="0" w:afterAutospacing="0"/>
        <w:ind w:left="0" w:righ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系指南宁轨道交通运营有限公司。</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“乙方”系指受甲方委托，负责本项目提供（ </w:t>
      </w:r>
      <w:r>
        <w:rPr>
          <w:rFonts w:hint="eastAsia" w:ascii="宋体" w:hAnsi="宋体"/>
          <w:u w:val="single"/>
        </w:rPr>
        <w:t>合 同 标 的</w:t>
      </w:r>
      <w:r>
        <w:rPr>
          <w:rFonts w:hint="eastAsia" w:ascii="宋体" w:hAnsi="宋体"/>
        </w:rPr>
        <w:t>）的法人和</w:t>
      </w:r>
      <w:r>
        <w:rPr>
          <w:rFonts w:ascii="宋体" w:hAnsi="宋体"/>
        </w:rPr>
        <w:t>/</w:t>
      </w:r>
      <w:r>
        <w:rPr>
          <w:rFonts w:hint="eastAsia" w:ascii="宋体" w:hAnsi="宋体"/>
        </w:rPr>
        <w:t>或其他组织。</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7"/>
        </w:numPr>
        <w:spacing w:before="0" w:after="0" w:afterAutospacing="0"/>
        <w:ind w:left="0" w:righ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127" w:name="_Toc378514953"/>
      <w:bookmarkStart w:id="1128" w:name="_Toc385427839"/>
      <w:bookmarkStart w:id="1129" w:name="_Toc15944"/>
      <w:bookmarkStart w:id="1130" w:name="_Toc390098465"/>
      <w:bookmarkStart w:id="1131" w:name="_Toc492478764"/>
      <w:bookmarkStart w:id="1132" w:name="_Toc370933856"/>
      <w:bookmarkStart w:id="1133" w:name="_Toc5955"/>
      <w:bookmarkStart w:id="1134" w:name="_Toc23305"/>
      <w:bookmarkStart w:id="1135" w:name="_Toc1169"/>
      <w:bookmarkStart w:id="1136" w:name="_Toc23112"/>
      <w:bookmarkStart w:id="1137" w:name="_Toc23247"/>
      <w:bookmarkStart w:id="1138" w:name="_Toc4255"/>
      <w:bookmarkStart w:id="1139" w:name="_Toc13835"/>
      <w:bookmarkStart w:id="1140" w:name="_Toc19899"/>
      <w:bookmarkStart w:id="1141" w:name="_Toc8477"/>
      <w:bookmarkStart w:id="1142" w:name="_Toc18178"/>
      <w:bookmarkStart w:id="1143" w:name="_Toc7813"/>
      <w:bookmarkStart w:id="1144" w:name="_Toc4212"/>
      <w:bookmarkStart w:id="1145" w:name="_Toc7059"/>
      <w:bookmarkStart w:id="1146" w:name="_Toc25826"/>
      <w:bookmarkStart w:id="1147" w:name="_Toc25750636"/>
      <w:bookmarkStart w:id="1148" w:name="_Toc3180"/>
      <w:bookmarkStart w:id="1149" w:name="_Toc4301"/>
      <w:bookmarkStart w:id="1150" w:name="_Toc30815"/>
      <w:r>
        <w:rPr>
          <w:rFonts w:hint="eastAsia" w:ascii="宋体" w:hAnsi="宋体"/>
          <w:b/>
        </w:rPr>
        <w:t>2.适用性</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tabs>
          <w:tab w:val="left" w:pos="540"/>
          <w:tab w:val="left" w:pos="840"/>
        </w:tabs>
        <w:spacing w:before="0" w:after="0" w:afterAutospacing="0"/>
        <w:ind w:left="420" w:right="0" w:firstLine="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151" w:name="_Toc26983"/>
      <w:bookmarkStart w:id="1152" w:name="_Toc385427840"/>
      <w:bookmarkStart w:id="1153" w:name="_Toc18092"/>
      <w:bookmarkStart w:id="1154" w:name="_Toc390098466"/>
      <w:bookmarkStart w:id="1155" w:name="_Toc21065"/>
      <w:bookmarkStart w:id="1156" w:name="_Toc492478765"/>
      <w:bookmarkStart w:id="1157" w:name="_Toc21603"/>
      <w:bookmarkStart w:id="1158" w:name="_Toc3674"/>
      <w:bookmarkStart w:id="1159" w:name="_Toc4898"/>
      <w:bookmarkStart w:id="1160" w:name="_Toc14437"/>
      <w:bookmarkStart w:id="1161" w:name="_Toc5253"/>
      <w:bookmarkStart w:id="1162" w:name="_Toc25750637"/>
      <w:bookmarkStart w:id="1163" w:name="_Toc3131"/>
      <w:bookmarkStart w:id="1164" w:name="_Toc13801"/>
      <w:bookmarkStart w:id="1165" w:name="_Toc15308"/>
      <w:bookmarkStart w:id="1166" w:name="_Toc11803"/>
      <w:bookmarkStart w:id="1167" w:name="_Toc3397"/>
      <w:bookmarkStart w:id="1168" w:name="_Toc370933857"/>
      <w:bookmarkStart w:id="1169" w:name="_Toc378514954"/>
      <w:bookmarkStart w:id="1170" w:name="_Toc9306"/>
      <w:bookmarkStart w:id="1171" w:name="_Toc9864"/>
      <w:bookmarkStart w:id="1172" w:name="_Toc4738"/>
      <w:bookmarkStart w:id="1173" w:name="_Toc4969"/>
      <w:bookmarkStart w:id="1174" w:name="_Toc12248"/>
      <w:r>
        <w:rPr>
          <w:rFonts w:hint="eastAsia" w:ascii="宋体" w:hAnsi="宋体"/>
          <w:b/>
        </w:rPr>
        <w:t>3.</w:t>
      </w:r>
      <w:r>
        <w:rPr>
          <w:rFonts w:hint="eastAsia" w:cs="宋体"/>
          <w:b/>
          <w:bCs/>
        </w:rPr>
        <w:t xml:space="preserve"> 语言文字</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ind w:left="105" w:leftChars="50" w:firstLine="315" w:firstLineChars="150"/>
        <w:rPr>
          <w:rFonts w:ascii="宋体" w:hAnsi="宋体"/>
        </w:rPr>
      </w:pPr>
      <w:r>
        <w:rPr>
          <w:rFonts w:hint="eastAsia"/>
        </w:rPr>
        <w:t>除专用术语外，合同使用的语言文字为中文。专用术语在使用其他语种文字应附有中文注释。</w:t>
      </w:r>
    </w:p>
    <w:p>
      <w:pPr>
        <w:tabs>
          <w:tab w:val="left" w:pos="640"/>
          <w:tab w:val="left" w:pos="1843"/>
        </w:tabs>
        <w:spacing w:before="0" w:after="0" w:afterAutospacing="0"/>
        <w:ind w:left="422" w:right="0" w:firstLine="0"/>
        <w:outlineLvl w:val="1"/>
        <w:rPr>
          <w:rFonts w:ascii="宋体" w:hAnsi="宋体"/>
        </w:rPr>
      </w:pPr>
      <w:bookmarkStart w:id="1175" w:name="_Toc370933858"/>
      <w:bookmarkStart w:id="1176" w:name="_Toc2708"/>
      <w:bookmarkStart w:id="1177" w:name="_Toc11626"/>
      <w:bookmarkStart w:id="1178" w:name="_Toc19514"/>
      <w:bookmarkStart w:id="1179" w:name="_Toc16646"/>
      <w:bookmarkStart w:id="1180" w:name="_Toc492478766"/>
      <w:bookmarkStart w:id="1181" w:name="_Toc23249"/>
      <w:bookmarkStart w:id="1182" w:name="_Toc390098467"/>
      <w:bookmarkStart w:id="1183" w:name="_Toc25750638"/>
      <w:bookmarkStart w:id="1184" w:name="_Toc21356"/>
      <w:bookmarkStart w:id="1185" w:name="_Toc27450"/>
      <w:bookmarkStart w:id="1186" w:name="_Toc385427841"/>
      <w:bookmarkStart w:id="1187" w:name="_Toc21289"/>
      <w:bookmarkStart w:id="1188" w:name="_Toc11524"/>
      <w:bookmarkStart w:id="1189" w:name="_Toc25311"/>
      <w:bookmarkStart w:id="1190" w:name="_Toc23258"/>
      <w:bookmarkStart w:id="1191" w:name="_Toc14273"/>
      <w:bookmarkStart w:id="1192" w:name="_Toc14713"/>
      <w:bookmarkStart w:id="1193" w:name="_Toc18548"/>
      <w:bookmarkStart w:id="1194" w:name="_Toc378514955"/>
      <w:bookmarkStart w:id="1195" w:name="_Toc21641"/>
      <w:bookmarkStart w:id="1196" w:name="_Toc12180"/>
      <w:bookmarkStart w:id="1197" w:name="_Toc3318"/>
      <w:bookmarkStart w:id="1198" w:name="_Toc10807"/>
      <w:r>
        <w:rPr>
          <w:rFonts w:hint="eastAsia" w:ascii="宋体" w:hAnsi="宋体"/>
          <w:b/>
        </w:rPr>
        <w:t>4.</w:t>
      </w:r>
      <w:r>
        <w:rPr>
          <w:rFonts w:hint="eastAsia" w:cs="宋体"/>
          <w:b/>
          <w:bCs/>
        </w:rPr>
        <w:t xml:space="preserve"> 适用法律、标准和规范</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numPr>
          <w:ilvl w:val="1"/>
          <w:numId w:val="9"/>
        </w:numPr>
        <w:tabs>
          <w:tab w:val="left" w:pos="840"/>
        </w:tabs>
        <w:spacing w:before="0" w:after="0" w:afterAutospacing="0"/>
        <w:ind w:left="0" w:right="0" w:firstLine="420" w:firstLineChars="200"/>
        <w:rPr>
          <w:rFonts w:ascii="宋体" w:hAnsi="宋体"/>
        </w:rPr>
      </w:pPr>
      <w:r>
        <w:rPr>
          <w:rFonts w:hint="eastAsia"/>
        </w:rPr>
        <w:t>适用于合同的法律包括国家现行法律、行政法规、部门规章，以及广西壮族自治区和南宁市的地方法规、地方政府规章。</w:t>
      </w:r>
    </w:p>
    <w:p>
      <w:pPr>
        <w:numPr>
          <w:ilvl w:val="1"/>
          <w:numId w:val="9"/>
        </w:numPr>
        <w:tabs>
          <w:tab w:val="left" w:pos="840"/>
        </w:tabs>
        <w:spacing w:before="0" w:after="0" w:afterAutospacing="0"/>
        <w:ind w:left="0" w:right="0" w:firstLine="420" w:firstLineChars="200"/>
        <w:rPr>
          <w:rFonts w:ascii="宋体" w:hAnsi="宋体"/>
        </w:rPr>
      </w:pPr>
      <w:r>
        <w:rPr>
          <w:rFonts w:hint="eastAsia"/>
        </w:rPr>
        <w:t>适用标准、规范。</w:t>
      </w:r>
    </w:p>
    <w:p>
      <w:pPr>
        <w:numPr>
          <w:ilvl w:val="1"/>
          <w:numId w:val="9"/>
        </w:numPr>
        <w:tabs>
          <w:tab w:val="left" w:pos="840"/>
        </w:tabs>
        <w:spacing w:before="0" w:after="0" w:afterAutospacing="0"/>
        <w:ind w:left="0" w:right="0" w:firstLine="420" w:firstLineChars="20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left="422" w:right="0" w:firstLine="0"/>
        <w:outlineLvl w:val="1"/>
        <w:rPr>
          <w:rFonts w:ascii="宋体" w:hAnsi="宋体"/>
          <w:b/>
        </w:rPr>
      </w:pPr>
      <w:bookmarkStart w:id="1199" w:name="_Toc17081"/>
      <w:bookmarkStart w:id="1200" w:name="_Toc3165"/>
      <w:bookmarkStart w:id="1201" w:name="_Toc18813"/>
      <w:bookmarkStart w:id="1202" w:name="_Toc11487"/>
      <w:bookmarkStart w:id="1203" w:name="_Toc378514956"/>
      <w:bookmarkStart w:id="1204" w:name="_Toc13516"/>
      <w:bookmarkStart w:id="1205" w:name="_Toc23539"/>
      <w:bookmarkStart w:id="1206" w:name="_Toc10995"/>
      <w:bookmarkStart w:id="1207" w:name="_Toc18617"/>
      <w:bookmarkStart w:id="1208" w:name="_Toc20372"/>
      <w:bookmarkStart w:id="1209" w:name="_Toc14089"/>
      <w:bookmarkStart w:id="1210" w:name="_Toc370933859"/>
      <w:bookmarkStart w:id="1211" w:name="_Toc385427842"/>
      <w:bookmarkStart w:id="1212" w:name="_Toc492478767"/>
      <w:bookmarkStart w:id="1213" w:name="_Toc25750639"/>
      <w:bookmarkStart w:id="1214" w:name="_Toc19358"/>
      <w:bookmarkStart w:id="1215" w:name="_Toc4048"/>
      <w:bookmarkStart w:id="1216" w:name="_Toc24783"/>
      <w:bookmarkStart w:id="1217" w:name="_Toc390098468"/>
      <w:bookmarkStart w:id="1218" w:name="_Toc2352"/>
      <w:bookmarkStart w:id="1219" w:name="_Toc22040"/>
      <w:bookmarkStart w:id="1220" w:name="_Toc31912"/>
      <w:bookmarkStart w:id="1221" w:name="_Toc27620"/>
      <w:bookmarkStart w:id="1222" w:name="_Toc2304"/>
      <w:r>
        <w:rPr>
          <w:rFonts w:hint="eastAsia" w:ascii="宋体" w:hAnsi="宋体"/>
          <w:b/>
        </w:rPr>
        <w:t>5.合同文件、资料及使用</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left="422" w:right="0" w:firstLine="0"/>
        <w:outlineLvl w:val="1"/>
        <w:rPr>
          <w:rFonts w:ascii="宋体" w:hAnsi="宋体"/>
          <w:b/>
        </w:rPr>
      </w:pPr>
      <w:bookmarkStart w:id="1223" w:name="_Toc16793"/>
      <w:bookmarkStart w:id="1224" w:name="_Toc2096"/>
      <w:bookmarkStart w:id="1225" w:name="_Toc17102"/>
      <w:bookmarkStart w:id="1226" w:name="_Toc492478768"/>
      <w:bookmarkStart w:id="1227" w:name="_Toc12048"/>
      <w:bookmarkStart w:id="1228" w:name="_Toc17908"/>
      <w:bookmarkStart w:id="1229" w:name="_Toc24189"/>
      <w:bookmarkStart w:id="1230" w:name="_Toc17100"/>
      <w:bookmarkStart w:id="1231" w:name="_Toc8848"/>
      <w:bookmarkStart w:id="1232" w:name="_Toc16891"/>
      <w:bookmarkStart w:id="1233" w:name="_Toc23542"/>
      <w:bookmarkStart w:id="1234" w:name="_Toc370933860"/>
      <w:bookmarkStart w:id="1235" w:name="_Toc5930"/>
      <w:bookmarkStart w:id="1236" w:name="_Toc25104"/>
      <w:bookmarkStart w:id="1237" w:name="_Toc4739"/>
      <w:bookmarkStart w:id="1238" w:name="_Toc25049"/>
      <w:bookmarkStart w:id="1239" w:name="_Toc25750640"/>
      <w:bookmarkStart w:id="1240" w:name="_Toc18946"/>
      <w:bookmarkStart w:id="1241" w:name="_Toc385427843"/>
      <w:bookmarkStart w:id="1242" w:name="_Toc390098469"/>
      <w:bookmarkStart w:id="1243" w:name="_Toc2340"/>
      <w:bookmarkStart w:id="1244" w:name="_Toc15801"/>
      <w:bookmarkStart w:id="1245" w:name="_Toc378514957"/>
      <w:bookmarkStart w:id="1246" w:name="_Toc23274"/>
      <w:r>
        <w:rPr>
          <w:rFonts w:hint="eastAsia" w:ascii="宋体" w:hAnsi="宋体"/>
          <w:b/>
        </w:rPr>
        <w:t>6.知识产权</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247" w:name="_Toc25888"/>
      <w:bookmarkStart w:id="1248" w:name="_Toc2076"/>
      <w:bookmarkStart w:id="1249" w:name="_Toc492478769"/>
      <w:bookmarkStart w:id="1250" w:name="_Toc385427844"/>
      <w:bookmarkStart w:id="1251" w:name="_Toc828"/>
      <w:bookmarkStart w:id="1252" w:name="_Toc11516"/>
      <w:bookmarkStart w:id="1253" w:name="_Toc24887"/>
      <w:bookmarkStart w:id="1254" w:name="_Toc21848"/>
      <w:bookmarkStart w:id="1255" w:name="_Toc17489"/>
      <w:bookmarkStart w:id="1256" w:name="_Toc7187"/>
      <w:bookmarkStart w:id="1257" w:name="_Toc29127"/>
      <w:bookmarkStart w:id="1258" w:name="_Toc390098470"/>
      <w:bookmarkStart w:id="1259" w:name="_Toc29337"/>
      <w:bookmarkStart w:id="1260" w:name="_Toc20551"/>
      <w:bookmarkStart w:id="1261" w:name="_Toc1869"/>
      <w:bookmarkStart w:id="1262" w:name="_Toc370933861"/>
      <w:bookmarkStart w:id="1263" w:name="_Toc25750641"/>
      <w:bookmarkStart w:id="1264" w:name="_Toc378514958"/>
      <w:bookmarkStart w:id="1265" w:name="_Toc7907"/>
      <w:bookmarkStart w:id="1266" w:name="_Toc25327"/>
      <w:bookmarkStart w:id="1267" w:name="_Toc17901"/>
      <w:bookmarkStart w:id="1268" w:name="_Toc6777"/>
      <w:bookmarkStart w:id="1269" w:name="_Toc7460"/>
      <w:bookmarkStart w:id="1270" w:name="_Toc21755"/>
      <w:r>
        <w:rPr>
          <w:rFonts w:hint="eastAsia" w:ascii="宋体" w:hAnsi="宋体"/>
          <w:b/>
        </w:rPr>
        <w:t>7.履约担保</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tabs>
          <w:tab w:val="left" w:pos="840"/>
          <w:tab w:val="left" w:pos="1134"/>
          <w:tab w:val="left" w:pos="8364"/>
        </w:tabs>
        <w:spacing w:before="0" w:after="0" w:afterAutospacing="0"/>
        <w:ind w:right="0"/>
        <w:rPr>
          <w:rFonts w:ascii="宋体" w:hAnsi="宋体" w:cs="Arial"/>
        </w:rPr>
      </w:pPr>
      <w:r>
        <w:rPr>
          <w:rFonts w:hint="eastAsia" w:ascii="宋体" w:hAnsi="宋体" w:cs="Arial"/>
        </w:rPr>
        <w:t xml:space="preserve"> </w:t>
      </w:r>
      <w:r>
        <w:rPr>
          <w:rFonts w:ascii="宋体" w:hAnsi="宋体" w:cs="Arial"/>
        </w:rPr>
        <w:t xml:space="preserve">   </w:t>
      </w:r>
      <w:r>
        <w:rPr>
          <w:rFonts w:hint="eastAsia" w:ascii="宋体" w:hAnsi="宋体" w:cs="Arial"/>
        </w:rPr>
        <w:t>本项目不设履约担保金。</w:t>
      </w:r>
    </w:p>
    <w:p>
      <w:pPr>
        <w:tabs>
          <w:tab w:val="left" w:pos="840"/>
          <w:tab w:val="left" w:pos="1843"/>
        </w:tabs>
        <w:spacing w:before="0" w:after="0" w:afterAutospacing="0"/>
        <w:ind w:left="422" w:right="0" w:firstLine="0"/>
        <w:outlineLvl w:val="1"/>
        <w:rPr>
          <w:rFonts w:ascii="宋体" w:hAnsi="宋体"/>
          <w:b/>
        </w:rPr>
      </w:pPr>
      <w:bookmarkStart w:id="1271" w:name="_Toc31795"/>
      <w:bookmarkStart w:id="1272" w:name="_Toc26034"/>
      <w:bookmarkStart w:id="1273" w:name="_Toc25873"/>
      <w:bookmarkStart w:id="1274" w:name="_Toc7801"/>
      <w:bookmarkStart w:id="1275" w:name="_Toc32382"/>
      <w:bookmarkStart w:id="1276" w:name="_Toc97"/>
      <w:bookmarkStart w:id="1277" w:name="_Toc25750642"/>
      <w:bookmarkStart w:id="1278" w:name="_Toc5676"/>
      <w:bookmarkStart w:id="1279" w:name="_Toc20550"/>
      <w:bookmarkStart w:id="1280" w:name="_Toc2613"/>
      <w:bookmarkStart w:id="1281" w:name="_Toc21872"/>
      <w:bookmarkStart w:id="1282" w:name="_Toc32711"/>
      <w:bookmarkStart w:id="1283" w:name="_Toc20252"/>
      <w:bookmarkStart w:id="1284" w:name="_Toc15512"/>
      <w:bookmarkStart w:id="1285" w:name="_Toc20899"/>
      <w:bookmarkStart w:id="1286" w:name="_Toc30234"/>
      <w:bookmarkStart w:id="1287" w:name="_Toc1990"/>
      <w:bookmarkStart w:id="1288" w:name="_Toc29729"/>
      <w:bookmarkStart w:id="1289" w:name="_Toc12113"/>
      <w:r>
        <w:rPr>
          <w:rFonts w:hint="eastAsia" w:ascii="宋体" w:hAnsi="宋体"/>
          <w:b/>
        </w:rPr>
        <w:t>8.</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Start w:id="1290" w:name="_Toc459797495"/>
      <w:bookmarkEnd w:id="1290"/>
      <w:bookmarkStart w:id="1291" w:name="_Toc459730458"/>
      <w:bookmarkEnd w:id="1291"/>
      <w:bookmarkStart w:id="1292" w:name="_Toc459797497"/>
      <w:bookmarkEnd w:id="1292"/>
      <w:bookmarkStart w:id="1293" w:name="_Toc459797504"/>
      <w:bookmarkEnd w:id="1293"/>
      <w:bookmarkStart w:id="1294" w:name="_Toc459730452"/>
      <w:bookmarkEnd w:id="1294"/>
      <w:bookmarkStart w:id="1295" w:name="_Toc459730456"/>
      <w:bookmarkEnd w:id="1295"/>
      <w:bookmarkStart w:id="1296" w:name="_Toc459730448"/>
      <w:bookmarkEnd w:id="1296"/>
      <w:bookmarkStart w:id="1297" w:name="_Toc459797501"/>
      <w:bookmarkEnd w:id="1297"/>
      <w:bookmarkStart w:id="1298" w:name="_Toc459730445"/>
      <w:bookmarkEnd w:id="1298"/>
      <w:bookmarkStart w:id="1299" w:name="_Toc459730443"/>
      <w:bookmarkEnd w:id="1299"/>
      <w:bookmarkStart w:id="1300" w:name="_Toc459797506"/>
      <w:bookmarkEnd w:id="1300"/>
      <w:bookmarkStart w:id="1301" w:name="_Toc459730459"/>
      <w:bookmarkEnd w:id="1301"/>
      <w:bookmarkStart w:id="1302" w:name="_Toc459797502"/>
      <w:bookmarkEnd w:id="1302"/>
      <w:bookmarkStart w:id="1303" w:name="_Toc459797510"/>
      <w:bookmarkEnd w:id="1303"/>
      <w:bookmarkStart w:id="1304" w:name="_Toc459797511"/>
      <w:bookmarkEnd w:id="1304"/>
      <w:bookmarkStart w:id="1305" w:name="_Toc459730446"/>
      <w:bookmarkEnd w:id="1305"/>
      <w:bookmarkStart w:id="1306" w:name="_Toc459730442"/>
      <w:bookmarkEnd w:id="1306"/>
      <w:bookmarkStart w:id="1307" w:name="_Toc459730447"/>
      <w:bookmarkEnd w:id="1307"/>
      <w:bookmarkStart w:id="1308" w:name="_Toc459797500"/>
      <w:bookmarkEnd w:id="1308"/>
      <w:bookmarkStart w:id="1309" w:name="_Toc459730444"/>
      <w:bookmarkEnd w:id="1309"/>
      <w:bookmarkStart w:id="1310" w:name="_Toc459797499"/>
      <w:bookmarkEnd w:id="1310"/>
      <w:bookmarkStart w:id="1311" w:name="_Toc459730450"/>
      <w:bookmarkEnd w:id="1311"/>
      <w:bookmarkStart w:id="1312" w:name="_Toc459797509"/>
      <w:bookmarkEnd w:id="1312"/>
      <w:bookmarkStart w:id="1313" w:name="_Toc459730453"/>
      <w:bookmarkEnd w:id="1313"/>
      <w:bookmarkStart w:id="1314" w:name="_Toc459797496"/>
      <w:bookmarkEnd w:id="1314"/>
      <w:bookmarkStart w:id="1315" w:name="_Toc459730455"/>
      <w:bookmarkEnd w:id="1315"/>
      <w:bookmarkStart w:id="1316" w:name="_Toc459797508"/>
      <w:bookmarkEnd w:id="1316"/>
      <w:bookmarkStart w:id="1317" w:name="_Toc459797503"/>
      <w:bookmarkEnd w:id="1317"/>
      <w:bookmarkStart w:id="1318" w:name="_Toc459797505"/>
      <w:bookmarkEnd w:id="1318"/>
      <w:bookmarkStart w:id="1319" w:name="_Toc459730454"/>
      <w:bookmarkEnd w:id="1319"/>
      <w:bookmarkStart w:id="1320" w:name="_Toc459730451"/>
      <w:bookmarkEnd w:id="1320"/>
      <w:bookmarkStart w:id="1321" w:name="_Toc459730457"/>
      <w:bookmarkEnd w:id="1321"/>
      <w:bookmarkStart w:id="1322" w:name="_Toc459797512"/>
      <w:bookmarkEnd w:id="1322"/>
      <w:bookmarkStart w:id="1323" w:name="_Toc459730449"/>
      <w:bookmarkEnd w:id="1323"/>
      <w:bookmarkStart w:id="1324" w:name="_Toc459797498"/>
      <w:bookmarkEnd w:id="1324"/>
      <w:bookmarkStart w:id="1325" w:name="_Toc459797507"/>
      <w:bookmarkEnd w:id="1325"/>
      <w:r>
        <w:rPr>
          <w:rFonts w:hint="eastAsia" w:ascii="宋体" w:hAnsi="宋体"/>
          <w:b/>
        </w:rPr>
        <w:t>合同价款支付方式</w:t>
      </w:r>
    </w:p>
    <w:p>
      <w:pPr>
        <w:tabs>
          <w:tab w:val="left" w:pos="960"/>
          <w:tab w:val="left" w:pos="8364"/>
        </w:tabs>
        <w:spacing w:before="0" w:after="0" w:afterAutospacing="0"/>
        <w:ind w:left="420" w:right="0" w:firstLine="0"/>
        <w:rPr>
          <w:rFonts w:ascii="宋体" w:hAnsi="宋体"/>
        </w:rPr>
      </w:pPr>
      <w:bookmarkStart w:id="1326" w:name="_Toc378514969"/>
      <w:bookmarkStart w:id="1327"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tabs>
          <w:tab w:val="left" w:pos="960"/>
          <w:tab w:val="left" w:pos="8364"/>
        </w:tabs>
        <w:spacing w:before="0" w:after="0" w:afterAutospacing="0"/>
        <w:ind w:left="420" w:right="0" w:firstLine="0"/>
        <w:rPr>
          <w:rFonts w:ascii="宋体" w:hAnsi="宋体"/>
        </w:rPr>
      </w:pPr>
      <w:r>
        <w:rPr>
          <w:rFonts w:hint="eastAsia" w:ascii="宋体" w:hAnsi="宋体"/>
        </w:rPr>
        <w:t>8.1在合同履约过程中，本合同税率将遵照国家现行税法执行，随国家税率调整而调整。本合同最终税金在结算阶段，按实际产生的税金进行核算，但合同不含税价格不因国家税率调整而调整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tabs>
          <w:tab w:val="left" w:pos="960"/>
          <w:tab w:val="left" w:pos="8364"/>
        </w:tabs>
        <w:spacing w:before="0" w:after="0" w:afterAutospacing="0"/>
        <w:ind w:left="420" w:right="0" w:firstLine="0"/>
        <w:rPr>
          <w:rFonts w:ascii="宋体" w:hAnsi="宋体" w:cs="Arial"/>
        </w:rPr>
      </w:pPr>
      <w:r>
        <w:rPr>
          <w:rFonts w:hint="eastAsia" w:ascii="宋体" w:hAnsi="宋体" w:cs="Arial"/>
        </w:rPr>
        <w:t>8.2付款方式。</w:t>
      </w:r>
    </w:p>
    <w:p>
      <w:pPr>
        <w:tabs>
          <w:tab w:val="left" w:pos="960"/>
          <w:tab w:val="left" w:pos="8364"/>
        </w:tabs>
        <w:spacing w:before="0" w:after="0" w:afterAutospacing="0"/>
        <w:ind w:left="425" w:right="0" w:firstLine="0"/>
        <w:rPr>
          <w:rFonts w:ascii="宋体" w:hAnsi="宋体"/>
          <w:color w:val="000000" w:themeColor="text1"/>
        </w:rPr>
      </w:pPr>
      <w:r>
        <w:rPr>
          <w:rFonts w:hint="eastAsia" w:ascii="宋体" w:hAnsi="宋体"/>
          <w:color w:val="000000" w:themeColor="text1"/>
        </w:rPr>
        <w:t>（1）全部货物到货及安装验收合格后，乙方根据甲方要求完成档案归档及合同结算经甲方审定后，甲方在收到乙方提供的以下材料后45个工作日内支付至合同最终结算审定金额的95%。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0" w:afterAutospacing="0"/>
        <w:ind w:left="425" w:right="0" w:firstLine="0"/>
        <w:rPr>
          <w:rFonts w:ascii="宋体" w:hAnsi="宋体"/>
          <w:color w:val="000000" w:themeColor="text1"/>
        </w:rPr>
      </w:pPr>
      <w:r>
        <w:rPr>
          <w:rFonts w:hint="eastAsia" w:ascii="宋体" w:hAnsi="宋体"/>
          <w:color w:val="000000" w:themeColor="text1"/>
        </w:rPr>
        <w:t>①乙方开具相应金额的增值税专用发票。</w:t>
      </w:r>
    </w:p>
    <w:p>
      <w:pPr>
        <w:tabs>
          <w:tab w:val="left" w:pos="960"/>
          <w:tab w:val="left" w:pos="8364"/>
        </w:tabs>
        <w:spacing w:before="0" w:after="0" w:afterAutospacing="0"/>
        <w:ind w:left="425" w:right="0" w:firstLine="0"/>
        <w:rPr>
          <w:rFonts w:ascii="宋体" w:hAnsi="宋体"/>
          <w:color w:val="000000" w:themeColor="text1"/>
        </w:rPr>
      </w:pPr>
      <w:r>
        <w:rPr>
          <w:rFonts w:hint="eastAsia" w:ascii="宋体" w:hAnsi="宋体"/>
          <w:color w:val="000000" w:themeColor="text1"/>
        </w:rPr>
        <w:t>②乙方出具的支付申请。</w:t>
      </w:r>
    </w:p>
    <w:p>
      <w:pPr>
        <w:tabs>
          <w:tab w:val="left" w:pos="960"/>
          <w:tab w:val="left" w:pos="8364"/>
        </w:tabs>
        <w:spacing w:before="0" w:after="0" w:afterAutospacing="0"/>
        <w:ind w:left="425" w:right="0" w:firstLine="0"/>
        <w:rPr>
          <w:rFonts w:ascii="宋体" w:hAnsi="宋体"/>
          <w:color w:val="000000" w:themeColor="text1"/>
        </w:rPr>
      </w:pPr>
      <w:r>
        <w:rPr>
          <w:rFonts w:hint="eastAsia" w:ascii="宋体" w:hAnsi="宋体"/>
          <w:color w:val="000000" w:themeColor="text1"/>
        </w:rPr>
        <w:t>③提供供货证明、货物到货验收清单。</w:t>
      </w:r>
    </w:p>
    <w:p>
      <w:pPr>
        <w:tabs>
          <w:tab w:val="left" w:pos="960"/>
          <w:tab w:val="left" w:pos="8364"/>
        </w:tabs>
        <w:spacing w:before="0" w:after="0" w:afterAutospacing="0"/>
        <w:ind w:left="425" w:right="0" w:firstLine="0"/>
        <w:rPr>
          <w:rFonts w:ascii="宋体" w:hAnsi="宋体"/>
          <w:color w:val="000000" w:themeColor="text1"/>
        </w:rPr>
      </w:pPr>
      <w:r>
        <w:rPr>
          <w:rFonts w:hint="eastAsia" w:ascii="宋体" w:hAnsi="宋体"/>
          <w:color w:val="000000" w:themeColor="text1"/>
        </w:rPr>
        <w:t>（2）质保期结束后（验收合格后一年），</w:t>
      </w:r>
      <w:r>
        <w:rPr>
          <w:rFonts w:hint="eastAsia" w:ascii="宋体" w:hAnsi="宋体" w:cs="Arial"/>
          <w:color w:val="000000" w:themeColor="text1"/>
        </w:rPr>
        <w:t>经甲方确认所有成果均无质量问题或乙方已更换有质量问题的成果经甲方确认合格后，甲方在收到由乙方提供的以下材料后</w:t>
      </w:r>
      <w:r>
        <w:rPr>
          <w:rFonts w:hint="eastAsia" w:ascii="宋体" w:hAnsi="宋体"/>
          <w:color w:val="000000" w:themeColor="text1"/>
        </w:rPr>
        <w:t>45个工作日内支付结算审定金额剩余的5%价款（扣除因违约产生的费用）。</w:t>
      </w:r>
    </w:p>
    <w:p>
      <w:pPr>
        <w:tabs>
          <w:tab w:val="left" w:pos="1134"/>
          <w:tab w:val="left" w:pos="8364"/>
        </w:tabs>
        <w:spacing w:before="0" w:after="0" w:afterAutospacing="0"/>
        <w:ind w:left="0" w:right="0" w:firstLine="420" w:firstLineChars="200"/>
        <w:rPr>
          <w:rFonts w:ascii="宋体" w:hAnsi="宋体" w:cs="Arial"/>
          <w:color w:val="000000" w:themeColor="text1"/>
        </w:rPr>
      </w:pPr>
      <w:r>
        <w:rPr>
          <w:rFonts w:hint="eastAsia" w:ascii="宋体" w:hAnsi="宋体" w:cs="Arial"/>
          <w:color w:val="000000" w:themeColor="text1"/>
        </w:rPr>
        <w:t>①乙方出具的支付申请。</w:t>
      </w:r>
    </w:p>
    <w:p>
      <w:pPr>
        <w:tabs>
          <w:tab w:val="left" w:pos="1134"/>
          <w:tab w:val="left" w:pos="8364"/>
        </w:tabs>
        <w:spacing w:before="0" w:after="0" w:afterAutospacing="0"/>
        <w:ind w:left="0" w:right="0" w:firstLine="420" w:firstLineChars="200"/>
        <w:rPr>
          <w:rFonts w:ascii="宋体" w:hAnsi="宋体"/>
          <w:color w:val="000000" w:themeColor="text1"/>
        </w:rPr>
      </w:pPr>
      <w:r>
        <w:rPr>
          <w:rFonts w:hint="eastAsia" w:ascii="宋体" w:hAnsi="宋体" w:cs="Arial"/>
          <w:color w:val="000000" w:themeColor="text1"/>
        </w:rPr>
        <w:t>②</w:t>
      </w:r>
      <w:r>
        <w:rPr>
          <w:rFonts w:hint="eastAsia" w:ascii="宋体" w:hAnsi="宋体"/>
          <w:color w:val="000000" w:themeColor="text1"/>
        </w:rPr>
        <w:t>乙方开具相应金额的增值税专用发票。</w:t>
      </w:r>
    </w:p>
    <w:p>
      <w:pPr>
        <w:tabs>
          <w:tab w:val="left" w:pos="960"/>
          <w:tab w:val="left" w:pos="8364"/>
        </w:tabs>
        <w:spacing w:before="0" w:after="0" w:afterAutospacing="0"/>
        <w:ind w:left="425" w:right="0" w:firstLine="0"/>
        <w:rPr>
          <w:rFonts w:ascii="宋体" w:hAnsi="宋体"/>
          <w:color w:val="000000" w:themeColor="text1"/>
        </w:rPr>
      </w:pPr>
      <w:r>
        <w:rPr>
          <w:rFonts w:hint="eastAsia" w:ascii="宋体" w:hAnsi="宋体"/>
          <w:color w:val="000000" w:themeColor="text1"/>
        </w:rPr>
        <w:t>8.2.2.</w:t>
      </w:r>
      <w:r>
        <w:rPr>
          <w:rFonts w:ascii="宋体" w:hAnsi="宋体"/>
        </w:rPr>
        <w:t>支付期间乙方有违约情况，甲方可在当期的支付款项中直接扣除违约金，如当</w:t>
      </w:r>
      <w:r>
        <w:rPr>
          <w:rFonts w:hint="eastAsia" w:ascii="宋体" w:hAnsi="宋体"/>
        </w:rPr>
        <w:t>前阶段</w:t>
      </w:r>
      <w:r>
        <w:rPr>
          <w:rFonts w:ascii="宋体" w:hAnsi="宋体"/>
        </w:rPr>
        <w:t>支付款不足，则可在下</w:t>
      </w:r>
      <w:r>
        <w:rPr>
          <w:rFonts w:hint="eastAsia" w:ascii="宋体" w:hAnsi="宋体"/>
        </w:rPr>
        <w:t>一阶段</w:t>
      </w:r>
      <w:r>
        <w:rPr>
          <w:rFonts w:ascii="宋体" w:hAnsi="宋体"/>
        </w:rPr>
        <w:t>的支付款项中扣除。</w:t>
      </w:r>
    </w:p>
    <w:p>
      <w:pPr>
        <w:tabs>
          <w:tab w:val="left" w:pos="960"/>
          <w:tab w:val="left" w:pos="8364"/>
        </w:tabs>
        <w:spacing w:before="0" w:after="0" w:afterAutospacing="0"/>
        <w:ind w:left="420" w:right="0" w:firstLine="0"/>
        <w:rPr>
          <w:rFonts w:ascii="宋体" w:hAnsi="宋体" w:cs="Arial"/>
        </w:rPr>
      </w:pPr>
      <w:r>
        <w:rPr>
          <w:rFonts w:hint="eastAsia" w:ascii="宋体" w:hAnsi="宋体" w:cs="Arial"/>
        </w:rPr>
        <w:t>8.3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tabs>
          <w:tab w:val="left" w:pos="960"/>
          <w:tab w:val="left" w:pos="8364"/>
        </w:tabs>
        <w:spacing w:before="0" w:after="0" w:afterAutospacing="0"/>
        <w:ind w:left="420" w:right="0" w:firstLine="0"/>
        <w:rPr>
          <w:rFonts w:ascii="宋体" w:hAnsi="宋体" w:cs="Arial"/>
        </w:rPr>
      </w:pPr>
      <w:r>
        <w:rPr>
          <w:rFonts w:hint="eastAsia" w:ascii="宋体" w:hAnsi="宋体" w:cs="Arial"/>
        </w:rPr>
        <w:t>8.4支付的货币应以人民币支付，但不限于银行转账、汇票、国内信用证等支付形式；。</w:t>
      </w:r>
    </w:p>
    <w:p>
      <w:pPr>
        <w:tabs>
          <w:tab w:val="left" w:pos="840"/>
          <w:tab w:val="left" w:pos="1134"/>
        </w:tabs>
        <w:spacing w:before="0" w:after="0" w:afterAutospacing="0"/>
        <w:ind w:left="426" w:right="0" w:firstLine="0"/>
        <w:outlineLvl w:val="1"/>
        <w:rPr>
          <w:rFonts w:ascii="宋体" w:hAnsi="宋体"/>
        </w:rPr>
      </w:pPr>
      <w:bookmarkStart w:id="1328" w:name="_Toc25750650"/>
      <w:bookmarkStart w:id="1329" w:name="_Toc492478779"/>
      <w:bookmarkStart w:id="1330" w:name="_Toc9642"/>
      <w:bookmarkStart w:id="1331" w:name="_Toc28757"/>
      <w:bookmarkStart w:id="1332" w:name="_Toc16641"/>
      <w:bookmarkStart w:id="1333" w:name="_Toc2069"/>
      <w:bookmarkStart w:id="1334" w:name="_Toc27798"/>
      <w:bookmarkStart w:id="1335" w:name="_Toc9852"/>
      <w:bookmarkStart w:id="1336" w:name="_Toc12729"/>
      <w:bookmarkStart w:id="1337" w:name="_Toc18054"/>
      <w:bookmarkStart w:id="1338" w:name="_Toc30094"/>
      <w:bookmarkStart w:id="1339" w:name="_Toc12979"/>
      <w:bookmarkStart w:id="1340" w:name="_Toc13281"/>
      <w:bookmarkStart w:id="1341" w:name="_Toc18890"/>
      <w:bookmarkStart w:id="1342" w:name="_Toc390098481"/>
      <w:bookmarkStart w:id="1343" w:name="_Toc4697"/>
      <w:bookmarkStart w:id="1344" w:name="_Toc24274"/>
      <w:bookmarkStart w:id="1345" w:name="_Toc26222"/>
      <w:bookmarkStart w:id="1346" w:name="_Toc385427855"/>
      <w:bookmarkStart w:id="1347" w:name="_Toc22179"/>
      <w:bookmarkStart w:id="1348" w:name="_Toc19387"/>
      <w:bookmarkStart w:id="1349" w:name="_Toc2957"/>
      <w:r>
        <w:rPr>
          <w:rFonts w:hint="eastAsia" w:ascii="宋体" w:hAnsi="宋体"/>
          <w:b/>
        </w:rPr>
        <w:t>9.合同价格</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9.1合同价格执行以下条款的规定。</w:t>
      </w:r>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9.2本合同价格中</w:t>
      </w:r>
      <w:r>
        <w:rPr>
          <w:rFonts w:hint="eastAsia" w:ascii="宋体" w:hAnsi="宋体"/>
          <w:color w:val="000000" w:themeColor="text1"/>
          <w:u w:val="single"/>
        </w:rPr>
        <w:t>合同不含税单价</w:t>
      </w:r>
      <w:r>
        <w:rPr>
          <w:rFonts w:hint="eastAsia" w:ascii="宋体" w:hAnsi="宋体"/>
        </w:rPr>
        <w:t>为固定价，不得以任何理由予以合同价格上浮、上调、上涨，但如属经双方协商同意变更的情况除外</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9.3合同价格完全包括本合同中要求的全</w:t>
      </w:r>
      <w:r>
        <w:rPr>
          <w:rFonts w:hint="eastAsia" w:ascii="宋体" w:hAnsi="宋体"/>
          <w:color w:val="000000" w:themeColor="text1"/>
        </w:rPr>
        <w:t>部工作内容、货</w:t>
      </w:r>
      <w:r>
        <w:rPr>
          <w:rFonts w:hint="eastAsia" w:ascii="宋体" w:hAnsi="宋体"/>
        </w:rPr>
        <w:t>物、服务及所涉及的施工及辅材。</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9.4合同价格：不含税价：人民币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9.5现场知晓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9.6价格的充分性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tabs>
          <w:tab w:val="left" w:pos="1134"/>
          <w:tab w:val="left" w:pos="8364"/>
        </w:tabs>
        <w:spacing w:before="0" w:after="0" w:afterAutospacing="0"/>
        <w:ind w:left="420" w:right="0" w:firstLine="0"/>
        <w:rPr>
          <w:rFonts w:ascii="宋体" w:hAnsi="宋体"/>
        </w:rPr>
      </w:pPr>
      <w:r>
        <w:rPr>
          <w:rFonts w:hint="eastAsia" w:ascii="宋体" w:hAnsi="宋体"/>
        </w:rPr>
        <w:t>9.6.1影响合同价格的全部条件和情况；</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9.6.2完成合同中所述项目的可能性；</w:t>
      </w:r>
    </w:p>
    <w:p>
      <w:pPr>
        <w:tabs>
          <w:tab w:val="left" w:pos="1134"/>
          <w:tab w:val="left" w:pos="8364"/>
        </w:tabs>
        <w:spacing w:before="0" w:after="0" w:afterAutospacing="0"/>
        <w:ind w:left="420" w:right="0" w:firstLine="0"/>
        <w:rPr>
          <w:rFonts w:ascii="宋体" w:hAnsi="宋体"/>
        </w:rPr>
      </w:pPr>
      <w:r>
        <w:rPr>
          <w:rFonts w:hint="eastAsia" w:ascii="宋体" w:hAnsi="宋体"/>
        </w:rPr>
        <w:t>9.6.3现场的综合情况；</w:t>
      </w:r>
    </w:p>
    <w:p>
      <w:pPr>
        <w:tabs>
          <w:tab w:val="left" w:pos="1134"/>
          <w:tab w:val="left" w:pos="8364"/>
        </w:tabs>
        <w:spacing w:before="0" w:after="0" w:afterAutospacing="0"/>
        <w:ind w:left="420" w:right="0" w:firstLine="0"/>
        <w:rPr>
          <w:rFonts w:ascii="宋体" w:hAnsi="宋体"/>
        </w:rPr>
      </w:pPr>
      <w:r>
        <w:rPr>
          <w:rFonts w:hint="eastAsia" w:ascii="宋体" w:hAnsi="宋体"/>
        </w:rPr>
        <w:t>9.6.4现场总的劳务情况；</w:t>
      </w:r>
    </w:p>
    <w:p>
      <w:pPr>
        <w:tabs>
          <w:tab w:val="left" w:pos="1134"/>
          <w:tab w:val="left" w:pos="8364"/>
        </w:tabs>
        <w:spacing w:before="0" w:after="0" w:afterAutospacing="0"/>
        <w:ind w:left="420" w:right="0" w:firstLine="0"/>
        <w:rPr>
          <w:rFonts w:ascii="宋体" w:hAnsi="宋体"/>
        </w:rPr>
      </w:pPr>
      <w:r>
        <w:rPr>
          <w:rFonts w:hint="eastAsia" w:ascii="宋体" w:hAnsi="宋体"/>
        </w:rPr>
        <w:t>9.6.5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350" w:name="_Toc370933873"/>
      <w:bookmarkStart w:id="1351" w:name="_Toc14851"/>
      <w:bookmarkStart w:id="1352" w:name="_Toc27489"/>
      <w:bookmarkStart w:id="1353" w:name="_Toc21856"/>
      <w:bookmarkStart w:id="1354" w:name="_Toc25441"/>
      <w:bookmarkStart w:id="1355" w:name="_Toc378514970"/>
      <w:bookmarkStart w:id="1356" w:name="_Toc32028"/>
      <w:bookmarkStart w:id="1357" w:name="_Toc25750651"/>
      <w:bookmarkStart w:id="1358" w:name="_Toc26418"/>
      <w:bookmarkStart w:id="1359" w:name="_Toc29106"/>
      <w:bookmarkStart w:id="1360" w:name="_Toc6771"/>
      <w:bookmarkStart w:id="1361" w:name="_Toc30611"/>
      <w:bookmarkStart w:id="1362" w:name="_Toc2295"/>
      <w:bookmarkStart w:id="1363" w:name="_Toc3558"/>
      <w:bookmarkStart w:id="1364" w:name="_Toc492478780"/>
      <w:bookmarkStart w:id="1365" w:name="_Toc24113"/>
      <w:bookmarkStart w:id="1366" w:name="_Toc29593"/>
      <w:bookmarkStart w:id="1367" w:name="_Toc12825"/>
      <w:bookmarkStart w:id="1368" w:name="_Toc25230"/>
      <w:bookmarkStart w:id="1369" w:name="_Toc385427856"/>
      <w:bookmarkStart w:id="1370" w:name="_Toc390098482"/>
      <w:bookmarkStart w:id="1371" w:name="_Toc10545"/>
      <w:bookmarkStart w:id="1372" w:name="_Toc23070"/>
      <w:bookmarkStart w:id="1373" w:name="_Toc769"/>
      <w:r>
        <w:rPr>
          <w:rFonts w:hint="eastAsia" w:ascii="宋体" w:hAnsi="宋体"/>
          <w:b/>
        </w:rPr>
        <w:t>10.合同变更与修改</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tabs>
          <w:tab w:val="left" w:pos="540"/>
          <w:tab w:val="left" w:pos="960"/>
        </w:tabs>
        <w:spacing w:before="0" w:after="0" w:afterAutospacing="0"/>
        <w:ind w:left="0" w:right="0" w:firstLine="315" w:firstLineChars="150"/>
        <w:rPr>
          <w:rFonts w:ascii="宋体" w:hAnsi="宋体"/>
        </w:rPr>
      </w:pPr>
      <w:r>
        <w:rPr>
          <w:rFonts w:hint="eastAsia" w:ascii="宋体" w:hAnsi="宋体"/>
        </w:rPr>
        <w:t>10.1除非甲方与乙方双方签署书面修改书，否则不能对合同条款进行任何变更。如果合同另有约定，从其约定。</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10.2任何对合同条件的变更或修改均须根据双方协商达成的协议，以规定的标准修改书形式由双方授权代表签字盖章来完成，并作为本合同不可分割的组成部分，具有与合同本身同样的效力。</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10.3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540"/>
          <w:tab w:val="left" w:pos="960"/>
        </w:tabs>
        <w:spacing w:before="0" w:after="0" w:afterAutospacing="0"/>
        <w:ind w:left="0" w:right="0" w:firstLine="315" w:firstLineChars="150"/>
        <w:rPr>
          <w:rFonts w:ascii="宋体" w:hAnsi="宋体"/>
          <w:color w:val="000000" w:themeColor="text1"/>
        </w:rPr>
      </w:pPr>
      <w:r>
        <w:rPr>
          <w:rFonts w:ascii="宋体" w:hAnsi="宋体"/>
          <w:color w:val="000000" w:themeColor="text1"/>
        </w:rPr>
        <w:t>10.4 变更费用的确认：</w:t>
      </w:r>
    </w:p>
    <w:p>
      <w:pPr>
        <w:tabs>
          <w:tab w:val="left" w:pos="540"/>
          <w:tab w:val="left" w:pos="960"/>
        </w:tabs>
        <w:spacing w:before="0" w:after="0" w:afterAutospacing="0"/>
        <w:ind w:left="0" w:right="0" w:firstLine="315" w:firstLineChars="150"/>
        <w:rPr>
          <w:rFonts w:ascii="宋体" w:hAnsi="宋体"/>
          <w:color w:val="000000" w:themeColor="text1"/>
        </w:rPr>
      </w:pPr>
      <w:r>
        <w:rPr>
          <w:rFonts w:ascii="宋体" w:hAnsi="宋体"/>
          <w:color w:val="000000" w:themeColor="text1"/>
        </w:rPr>
        <w:t>10.4.1</w:t>
      </w:r>
      <w:r>
        <w:rPr>
          <w:rFonts w:hint="eastAsia" w:ascii="宋体" w:hAnsi="宋体"/>
          <w:color w:val="000000" w:themeColor="text1"/>
        </w:rPr>
        <w:t>变更后的费用经甲乙双方协商确认后，如低于原合同价格，则按照变更后的费用来执行；</w:t>
      </w:r>
    </w:p>
    <w:p>
      <w:pPr>
        <w:tabs>
          <w:tab w:val="left" w:pos="540"/>
          <w:tab w:val="left" w:pos="960"/>
        </w:tabs>
        <w:spacing w:before="0" w:after="0" w:afterAutospacing="0"/>
        <w:ind w:left="0" w:right="0" w:firstLine="315" w:firstLineChars="150"/>
        <w:rPr>
          <w:rFonts w:ascii="宋体" w:hAnsi="宋体"/>
          <w:color w:val="000000" w:themeColor="text1"/>
        </w:rPr>
      </w:pPr>
      <w:r>
        <w:rPr>
          <w:rFonts w:ascii="宋体" w:hAnsi="宋体"/>
          <w:color w:val="000000" w:themeColor="text1"/>
        </w:rPr>
        <w:t>10.4.2</w:t>
      </w:r>
      <w:r>
        <w:rPr>
          <w:rFonts w:hint="eastAsia" w:ascii="宋体" w:hAnsi="宋体"/>
          <w:color w:val="000000" w:themeColor="text1"/>
        </w:rPr>
        <w:t>变更后的费用经甲乙双方协商确认后，如高于原合同价格，则按照原合同价格来执行。</w:t>
      </w:r>
    </w:p>
    <w:p>
      <w:pPr>
        <w:tabs>
          <w:tab w:val="left" w:pos="1558"/>
        </w:tabs>
        <w:spacing w:before="0" w:after="0" w:afterAutospacing="0"/>
        <w:ind w:left="0" w:right="0" w:firstLine="420" w:firstLineChars="200"/>
      </w:pPr>
    </w:p>
    <w:p>
      <w:pPr>
        <w:tabs>
          <w:tab w:val="left" w:pos="840"/>
          <w:tab w:val="left" w:pos="1843"/>
        </w:tabs>
        <w:spacing w:before="0" w:after="0" w:afterAutospacing="0"/>
        <w:ind w:left="422" w:right="0" w:firstLine="0"/>
        <w:outlineLvl w:val="1"/>
        <w:rPr>
          <w:rFonts w:ascii="宋体" w:hAnsi="宋体"/>
          <w:b/>
        </w:rPr>
      </w:pPr>
      <w:bookmarkStart w:id="1374" w:name="_Toc21302"/>
      <w:bookmarkStart w:id="1375" w:name="_Toc492478781"/>
      <w:bookmarkStart w:id="1376" w:name="_Toc4403"/>
      <w:bookmarkStart w:id="1377" w:name="_Toc378514971"/>
      <w:bookmarkStart w:id="1378" w:name="_Toc18239"/>
      <w:bookmarkStart w:id="1379" w:name="_Toc3081"/>
      <w:bookmarkStart w:id="1380" w:name="_Toc25750652"/>
      <w:bookmarkStart w:id="1381" w:name="_Toc390098483"/>
      <w:bookmarkStart w:id="1382" w:name="_Toc24029"/>
      <w:bookmarkStart w:id="1383" w:name="_Toc27980"/>
      <w:bookmarkStart w:id="1384" w:name="_Toc1259"/>
      <w:bookmarkStart w:id="1385" w:name="_Toc15094"/>
      <w:bookmarkStart w:id="1386" w:name="_Toc370933874"/>
      <w:bookmarkStart w:id="1387" w:name="_Toc25195"/>
      <w:bookmarkStart w:id="1388" w:name="_Toc16088"/>
      <w:bookmarkStart w:id="1389" w:name="_Toc17820"/>
      <w:bookmarkStart w:id="1390" w:name="_Toc11895"/>
      <w:bookmarkStart w:id="1391" w:name="_Toc18453"/>
      <w:bookmarkStart w:id="1392" w:name="_Toc28641"/>
      <w:bookmarkStart w:id="1393" w:name="_Toc29029"/>
      <w:bookmarkStart w:id="1394" w:name="_Toc29664"/>
      <w:bookmarkStart w:id="1395" w:name="_Toc385427857"/>
      <w:bookmarkStart w:id="1396" w:name="_Toc2307"/>
      <w:bookmarkStart w:id="1397" w:name="_Toc25965"/>
      <w:r>
        <w:rPr>
          <w:rFonts w:hint="eastAsia" w:ascii="宋体" w:hAnsi="宋体"/>
          <w:b/>
        </w:rPr>
        <w:t>11.</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Fonts w:hint="eastAsia" w:ascii="宋体" w:hAnsi="宋体"/>
          <w:b/>
        </w:rPr>
        <w:t>违约责任</w:t>
      </w:r>
    </w:p>
    <w:p>
      <w:pPr>
        <w:tabs>
          <w:tab w:val="left" w:pos="1120"/>
        </w:tabs>
        <w:spacing w:before="0" w:after="0" w:afterAutospacing="0"/>
        <w:ind w:left="0" w:right="0" w:firstLine="420" w:firstLineChars="200"/>
        <w:rPr>
          <w:rFonts w:ascii="宋体" w:hAnsi="宋体"/>
        </w:rPr>
      </w:pPr>
      <w:r>
        <w:rPr>
          <w:rFonts w:hint="eastAsia" w:ascii="宋体" w:hAnsi="宋体"/>
        </w:rPr>
        <w:t>11.1 甲方违约责任</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 xml:space="preserve">11.1.1甲方未按时支付合同款项，应按延期应付款项的同期银行存款利息向乙方支付违约金。                                 </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 乙方违约责任</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 xml:space="preserve"> 11.2.1合同签订后，乙方不能完成服务，甲方收取乙方合同价款的20％的违约金，同时甲方重新采购因价格差所造成的损失由乙方承担。                                </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 xml:space="preserve"> 11.2.2乙方根据甲方要求对设计方案无条件修改，最终定稿方案须经甲方审核通过后方可进行制作，如未按要求则视为违约，并按照11.2.1条收取违约金。</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11.2.3乙方逾期完成服务，每逾期一天，甲方应按人民币200元收取乙方违约金，但该违约金累计不超过</w:t>
      </w:r>
      <w:r>
        <w:rPr>
          <w:rFonts w:ascii="宋体" w:hAnsi="宋体"/>
        </w:rPr>
        <w:t>人民币</w:t>
      </w:r>
      <w:r>
        <w:rPr>
          <w:rFonts w:hint="eastAsia" w:ascii="宋体" w:hAnsi="宋体"/>
        </w:rPr>
        <w:t>4000元；逾期超过20天仍不能完成服务的，甲方有权单方解除合同。</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11.2.4乙方提供服务不符合合同规定标准的，甲方有权拒收该服务。如因甲方原因导致乙方无法提供服务或服务不符合合同规定标准的，经甲乙双方协商后，可另行签订补充协议，乙方承诺如完成服务的质量不低于原合同的，按原合同价格结算。</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11.2.5乙方不履行服务义务或拖延履行服务义务，或乙方存在恶意磋商或虚假承诺等不正当竞争行为，甲方有权罚没或扣除合同总价格5%的违约金，同时甲方有权将乙方列入不良行为记录名单、一年内禁止其参加甲方的任何采购活动。</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11.2.6由于乙方所提供的服务质量不合格给甲方或第三方造成人身财产损失的，乙方应承担全部责任。</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11.2.7因乙方其他原因导致合同解除的，甲方需收取乙方合同价格20%的违约金，如造成甲方损失的，乙方应承担赔偿责任。</w:t>
      </w:r>
    </w:p>
    <w:p>
      <w:pPr>
        <w:tabs>
          <w:tab w:val="left" w:pos="1120"/>
        </w:tabs>
        <w:spacing w:before="0" w:after="0" w:afterAutospacing="0"/>
        <w:ind w:left="353" w:leftChars="168" w:right="0" w:firstLine="0"/>
        <w:rPr>
          <w:rFonts w:ascii="宋体" w:hAnsi="宋体" w:cs="Arial"/>
        </w:rPr>
      </w:pPr>
      <w:r>
        <w:rPr>
          <w:rFonts w:hint="eastAsia" w:ascii="宋体" w:hAnsi="宋体"/>
        </w:rPr>
        <w:t>11.2.8本合同中所列的违约金和赔偿款，甲方有权从合同款中扣除。所有违约金和赔偿款的扣除，不免除乙方继续履行合同义务，也不减轻乙方合同项下的其他责任和义务。</w:t>
      </w:r>
    </w:p>
    <w:p>
      <w:pPr>
        <w:tabs>
          <w:tab w:val="left" w:pos="840"/>
          <w:tab w:val="left" w:pos="1843"/>
        </w:tabs>
        <w:spacing w:before="0" w:after="0" w:afterAutospacing="0"/>
        <w:ind w:left="422" w:right="0" w:firstLine="0"/>
        <w:outlineLvl w:val="1"/>
        <w:rPr>
          <w:rFonts w:cs="宋体"/>
          <w:b/>
          <w:bCs/>
        </w:rPr>
      </w:pPr>
      <w:r>
        <w:rPr>
          <w:rFonts w:hint="eastAsia" w:ascii="宋体" w:hAnsi="宋体"/>
          <w:b/>
        </w:rPr>
        <w:t>12.</w:t>
      </w:r>
      <w:r>
        <w:rPr>
          <w:rFonts w:hint="eastAsia" w:cs="宋体"/>
          <w:b/>
          <w:bCs/>
        </w:rPr>
        <w:t xml:space="preserve"> 合同解除和终止</w:t>
      </w:r>
    </w:p>
    <w:p>
      <w:pPr>
        <w:tabs>
          <w:tab w:val="left" w:pos="1120"/>
        </w:tabs>
        <w:spacing w:before="0" w:after="0" w:afterAutospacing="0"/>
        <w:ind w:left="0" w:right="0" w:firstLine="420" w:firstLineChars="200"/>
        <w:rPr>
          <w:rFonts w:cs="宋体"/>
        </w:rPr>
      </w:pPr>
      <w:r>
        <w:rPr>
          <w:rFonts w:hint="eastAsia" w:ascii="宋体" w:hAnsi="宋体"/>
        </w:rPr>
        <w:t>12.1</w:t>
      </w:r>
      <w:r>
        <w:rPr>
          <w:rFonts w:hint="eastAsia" w:cs="宋体"/>
        </w:rPr>
        <w:t>合同自然终止</w:t>
      </w:r>
    </w:p>
    <w:p>
      <w:pPr>
        <w:tabs>
          <w:tab w:val="left" w:pos="1120"/>
        </w:tabs>
        <w:spacing w:before="0" w:after="0" w:afterAutospacing="0"/>
        <w:ind w:left="0" w:right="0" w:firstLine="420" w:firstLineChars="200"/>
        <w:rPr>
          <w:rFonts w:ascii="宋体" w:hAnsi="宋体"/>
        </w:rPr>
      </w:pPr>
      <w:r>
        <w:rPr>
          <w:rFonts w:hint="eastAsia" w:cs="宋体"/>
        </w:rPr>
        <w:t>甲乙双方各自完成合同规定的责任和义务或发生不可抗力，合同自然终止。</w:t>
      </w:r>
    </w:p>
    <w:p>
      <w:pPr>
        <w:tabs>
          <w:tab w:val="left" w:pos="1120"/>
        </w:tabs>
        <w:spacing w:before="0" w:after="0" w:afterAutospacing="0"/>
        <w:ind w:left="0" w:right="0" w:firstLine="420" w:firstLineChars="200"/>
        <w:rPr>
          <w:rFonts w:cs="宋体"/>
        </w:rPr>
      </w:pPr>
      <w:r>
        <w:rPr>
          <w:rFonts w:hint="eastAsia" w:ascii="宋体" w:hAnsi="宋体"/>
        </w:rPr>
        <w:t xml:space="preserve">12.2 </w:t>
      </w:r>
      <w:r>
        <w:rPr>
          <w:rFonts w:hint="eastAsia" w:cs="宋体"/>
        </w:rPr>
        <w:t>违约违规终止合同</w:t>
      </w:r>
    </w:p>
    <w:p>
      <w:pPr>
        <w:tabs>
          <w:tab w:val="left" w:pos="540"/>
          <w:tab w:val="left" w:pos="960"/>
        </w:tabs>
        <w:spacing w:before="0" w:after="0" w:afterAutospacing="0"/>
        <w:ind w:left="0" w:right="0" w:firstLine="315" w:firstLineChars="150"/>
        <w:rPr>
          <w:rFonts w:ascii="宋体" w:hAnsi="宋体"/>
        </w:rPr>
      </w:pPr>
      <w:r>
        <w:rPr>
          <w:rFonts w:ascii="宋体" w:hAnsi="宋体"/>
        </w:rPr>
        <w:t>12.2.1</w:t>
      </w:r>
      <w:r>
        <w:rPr>
          <w:rFonts w:hint="eastAsia" w:ascii="宋体" w:hAnsi="宋体"/>
        </w:rPr>
        <w:t>在合同有效期内，如发现乙方违法分包、转包或挂靠，或前期存在围标串标或提供虚假资料情形的，甲方将单方终止合同，乙方须承担违约责任、赔偿甲方的一切经济损失</w:t>
      </w:r>
    </w:p>
    <w:p>
      <w:pPr>
        <w:tabs>
          <w:tab w:val="left" w:pos="540"/>
          <w:tab w:val="left" w:pos="960"/>
        </w:tabs>
        <w:spacing w:before="0" w:after="0" w:afterAutospacing="0"/>
        <w:ind w:left="0" w:right="0" w:firstLine="315" w:firstLineChars="150"/>
        <w:rPr>
          <w:rFonts w:ascii="宋体" w:hAnsi="宋体"/>
        </w:rPr>
      </w:pPr>
      <w:r>
        <w:rPr>
          <w:rFonts w:ascii="宋体" w:hAnsi="宋体"/>
        </w:rPr>
        <w:t>12.2.2</w:t>
      </w:r>
      <w:r>
        <w:rPr>
          <w:rFonts w:hint="eastAsia" w:ascii="宋体" w:hAnsi="宋体"/>
        </w:rPr>
        <w:t>合同成立后，若乙方不按合同履行职责导致对甲方安全运营、名誉、形象等造成影响，甲方有权终止合同，。</w:t>
      </w:r>
    </w:p>
    <w:p>
      <w:pPr>
        <w:tabs>
          <w:tab w:val="left" w:pos="1120"/>
        </w:tabs>
        <w:spacing w:before="0" w:after="0" w:afterAutospacing="0"/>
        <w:ind w:left="708" w:right="0" w:hanging="707" w:hangingChars="337"/>
        <w:rPr>
          <w:rFonts w:ascii="宋体" w:hAnsi="宋体"/>
        </w:rPr>
      </w:pPr>
    </w:p>
    <w:p>
      <w:pPr>
        <w:tabs>
          <w:tab w:val="left" w:pos="540"/>
          <w:tab w:val="left" w:pos="960"/>
        </w:tabs>
        <w:spacing w:before="0" w:after="0" w:afterAutospacing="0"/>
        <w:ind w:left="0" w:right="0" w:firstLine="316" w:firstLineChars="150"/>
        <w:rPr>
          <w:rFonts w:ascii="宋体" w:hAnsi="宋体"/>
          <w:b/>
        </w:rPr>
      </w:pPr>
      <w:bookmarkStart w:id="1398" w:name="_Toc24037"/>
      <w:bookmarkStart w:id="1399" w:name="_Toc6234"/>
      <w:bookmarkStart w:id="1400" w:name="_Toc4396"/>
      <w:bookmarkStart w:id="1401" w:name="_Toc21413"/>
      <w:bookmarkStart w:id="1402" w:name="_Toc3130"/>
      <w:bookmarkStart w:id="1403" w:name="_Toc25342"/>
      <w:bookmarkStart w:id="1404" w:name="_Toc492478782"/>
      <w:bookmarkStart w:id="1405" w:name="_Toc17029"/>
      <w:bookmarkStart w:id="1406" w:name="_Toc378514972"/>
      <w:bookmarkStart w:id="1407" w:name="_Toc661"/>
      <w:bookmarkStart w:id="1408" w:name="_Toc13888"/>
      <w:bookmarkStart w:id="1409" w:name="_Toc385427858"/>
      <w:bookmarkStart w:id="1410" w:name="_Toc16315"/>
      <w:bookmarkStart w:id="1411" w:name="_Toc370933875"/>
      <w:bookmarkStart w:id="1412" w:name="_Toc390098484"/>
      <w:bookmarkStart w:id="1413" w:name="_Toc12432"/>
      <w:bookmarkStart w:id="1414" w:name="_Toc11530"/>
      <w:bookmarkStart w:id="1415" w:name="_Toc18508"/>
      <w:bookmarkStart w:id="1416" w:name="_Toc32343"/>
      <w:bookmarkStart w:id="1417" w:name="_Toc13416"/>
      <w:bookmarkStart w:id="1418" w:name="_Toc25750653"/>
      <w:bookmarkStart w:id="1419" w:name="_Toc24065"/>
      <w:bookmarkStart w:id="1420" w:name="_Toc8696"/>
      <w:bookmarkStart w:id="1421" w:name="_Toc19987"/>
      <w:r>
        <w:rPr>
          <w:rFonts w:ascii="宋体" w:hAnsi="宋体"/>
          <w:b/>
        </w:rPr>
        <w:t>13.不可抗力</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tabs>
          <w:tab w:val="left" w:pos="540"/>
          <w:tab w:val="left" w:pos="960"/>
        </w:tabs>
        <w:spacing w:before="0" w:after="0" w:afterAutospacing="0"/>
        <w:ind w:left="0" w:right="0" w:firstLine="315" w:firstLineChars="150"/>
        <w:rPr>
          <w:rFonts w:ascii="宋体" w:hAnsi="宋体"/>
        </w:rPr>
      </w:pPr>
      <w:r>
        <w:rPr>
          <w:rFonts w:ascii="宋体" w:hAnsi="宋体"/>
        </w:rPr>
        <w:t>13.1</w:t>
      </w: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13.2若不可抗力发生使合同执行受阻，则合同执行时间根据受影响的时间相应延长，但合同价格不得调整。</w:t>
      </w:r>
    </w:p>
    <w:p>
      <w:pPr>
        <w:tabs>
          <w:tab w:val="left" w:pos="540"/>
          <w:tab w:val="left" w:pos="960"/>
        </w:tabs>
        <w:spacing w:before="0" w:after="0" w:afterAutospacing="0"/>
        <w:ind w:left="0" w:right="0" w:firstLine="315" w:firstLineChars="150"/>
      </w:pPr>
      <w:r>
        <w:rPr>
          <w:rFonts w:hint="eastAsia" w:ascii="宋体" w:hAnsi="宋体"/>
        </w:rPr>
        <w:t>13.3</w:t>
      </w:r>
      <w:r>
        <w:rPr>
          <w:rFonts w:hint="eastAsia"/>
        </w:rPr>
        <w:t>不可抗力的确认</w:t>
      </w:r>
    </w:p>
    <w:p>
      <w:pPr>
        <w:tabs>
          <w:tab w:val="left" w:pos="540"/>
          <w:tab w:val="left" w:pos="960"/>
        </w:tabs>
        <w:spacing w:before="0" w:after="0" w:afterAutospacing="0"/>
        <w:ind w:left="0" w:right="0" w:firstLine="315" w:firstLineChars="150"/>
      </w:pPr>
      <w:r>
        <w:rPr>
          <w:rFonts w:hint="eastAsia"/>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tabs>
          <w:tab w:val="left" w:pos="540"/>
          <w:tab w:val="left" w:pos="960"/>
        </w:tabs>
        <w:spacing w:before="0" w:after="0" w:afterAutospacing="0"/>
        <w:ind w:left="0" w:right="0" w:firstLine="315" w:firstLineChars="150"/>
      </w:pPr>
      <w:r>
        <w:rPr>
          <w:rFonts w:hint="eastAsia"/>
        </w:rPr>
        <w:t>13.4不可抗力的通知</w:t>
      </w:r>
    </w:p>
    <w:p>
      <w:pPr>
        <w:tabs>
          <w:tab w:val="left" w:pos="540"/>
          <w:tab w:val="left" w:pos="960"/>
        </w:tabs>
        <w:spacing w:before="0" w:after="0" w:afterAutospacing="0"/>
        <w:ind w:left="0" w:right="0" w:firstLine="315" w:firstLineChars="150"/>
      </w:pPr>
      <w:r>
        <w:rPr>
          <w:rFonts w:hint="eastAsia"/>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spacing w:before="0" w:after="0" w:afterAutospacing="0"/>
        <w:ind w:left="0" w:right="0" w:firstLine="315" w:firstLineChars="150"/>
        <w:rPr>
          <w:rFonts w:ascii="宋体" w:hAnsi="宋体"/>
        </w:rPr>
      </w:pPr>
      <w:r>
        <w:rPr>
          <w:rFonts w:hint="eastAsia"/>
        </w:rPr>
        <w:t>不可抗力持续发生的，合同一方当事人应及时向合同另一方当事人提交中间报告，说明不可抗力和履行合同受阻的情况，并于不可抗力事件结束后</w:t>
      </w:r>
      <w:r>
        <w:t>28</w:t>
      </w:r>
      <w:r>
        <w:rPr>
          <w:rFonts w:hint="eastAsia"/>
        </w:rPr>
        <w:t>天内提交最终报告及有关资料</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13.5</w:t>
      </w:r>
      <w:r>
        <w:rPr>
          <w:rFonts w:hint="eastAsia"/>
        </w:rPr>
        <w:t>不可抗力后果的承担</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任何因不可抗力所导致延误履行合同或不能履行合同，受阻方将不因此而构成违约。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）天，则尽管由于此原因可能已允许乙方延长合同期限，双方中任何一方均有权在通知对方三十（</w:t>
      </w:r>
      <w:r>
        <w:rPr>
          <w:rFonts w:ascii="宋体" w:hAnsi="宋体"/>
        </w:rPr>
        <w:t>30</w:t>
      </w:r>
      <w:r>
        <w:rPr>
          <w:rFonts w:hint="eastAsia" w:ascii="宋体" w:hAnsi="宋体"/>
        </w:rPr>
        <w:t>）天后终止合同。</w:t>
      </w:r>
    </w:p>
    <w:p>
      <w:pPr>
        <w:tabs>
          <w:tab w:val="left" w:pos="540"/>
          <w:tab w:val="left" w:pos="960"/>
        </w:tabs>
        <w:spacing w:before="0" w:after="0" w:afterAutospacing="0"/>
        <w:ind w:left="0" w:right="0" w:firstLine="315" w:firstLineChars="150"/>
        <w:rPr>
          <w:rFonts w:ascii="宋体" w:hAnsi="宋体"/>
        </w:rPr>
      </w:pPr>
      <w:r>
        <w:rPr>
          <w:rFonts w:hint="eastAsia"/>
        </w:rPr>
        <w:t>因合同一方迟延履行合同义务，在迟延履行期间遭遇不可抗力的，不免除其违约责任。</w:t>
      </w:r>
    </w:p>
    <w:p>
      <w:pPr>
        <w:tabs>
          <w:tab w:val="left" w:pos="420"/>
          <w:tab w:val="left" w:pos="1100"/>
        </w:tabs>
        <w:spacing w:before="0" w:after="0" w:afterAutospacing="0"/>
        <w:ind w:left="0" w:right="0" w:firstLine="420" w:firstLineChars="200"/>
        <w:rPr>
          <w:rFonts w:ascii="宋体" w:hAnsi="宋体"/>
        </w:rPr>
      </w:pPr>
    </w:p>
    <w:p>
      <w:pPr>
        <w:tabs>
          <w:tab w:val="left" w:pos="840"/>
          <w:tab w:val="left" w:pos="1843"/>
        </w:tabs>
        <w:spacing w:before="0" w:after="0" w:afterAutospacing="0"/>
        <w:ind w:left="422" w:right="0" w:firstLine="0"/>
        <w:outlineLvl w:val="1"/>
        <w:rPr>
          <w:rFonts w:ascii="宋体" w:hAnsi="宋体"/>
          <w:b/>
        </w:rPr>
      </w:pPr>
      <w:bookmarkStart w:id="1422" w:name="_Toc16121"/>
      <w:bookmarkStart w:id="1423" w:name="_Toc26831"/>
      <w:bookmarkStart w:id="1424" w:name="_Toc15991"/>
      <w:bookmarkStart w:id="1425" w:name="_Toc4002"/>
      <w:bookmarkStart w:id="1426" w:name="_Toc1972"/>
      <w:bookmarkStart w:id="1427" w:name="_Toc21718"/>
      <w:bookmarkStart w:id="1428" w:name="_Toc385427864"/>
      <w:bookmarkStart w:id="1429" w:name="_Toc24354"/>
      <w:bookmarkStart w:id="1430" w:name="_Toc26667"/>
      <w:bookmarkStart w:id="1431" w:name="_Toc20058"/>
      <w:bookmarkStart w:id="1432" w:name="_Toc1503"/>
      <w:bookmarkStart w:id="1433" w:name="_Toc390098490"/>
      <w:bookmarkStart w:id="1434" w:name="_Toc492478788"/>
      <w:bookmarkStart w:id="1435" w:name="_Toc378514978"/>
      <w:bookmarkStart w:id="1436" w:name="_Toc17213"/>
      <w:bookmarkStart w:id="1437" w:name="_Toc15352"/>
      <w:bookmarkStart w:id="1438" w:name="_Toc19072"/>
      <w:bookmarkStart w:id="1439" w:name="_Toc20850"/>
      <w:bookmarkStart w:id="1440" w:name="_Toc7691"/>
      <w:bookmarkStart w:id="1441" w:name="_Toc25750659"/>
      <w:bookmarkStart w:id="1442" w:name="_Toc29365"/>
      <w:bookmarkStart w:id="1443" w:name="_Toc10805"/>
      <w:bookmarkStart w:id="1444" w:name="_Toc10764"/>
      <w:bookmarkStart w:id="1445" w:name="_Toc370933881"/>
      <w:r>
        <w:rPr>
          <w:rFonts w:hint="eastAsia" w:ascii="宋体" w:hAnsi="宋体"/>
          <w:b/>
        </w:rPr>
        <w:t>14. 转让和分包</w:t>
      </w:r>
    </w:p>
    <w:p>
      <w:pPr>
        <w:tabs>
          <w:tab w:val="left" w:pos="1120"/>
        </w:tabs>
        <w:spacing w:before="0" w:after="0" w:afterAutospacing="0"/>
        <w:ind w:left="0" w:right="0" w:firstLine="420" w:firstLineChars="200"/>
        <w:rPr>
          <w:rFonts w:ascii="宋体" w:hAnsi="宋体"/>
        </w:rPr>
      </w:pPr>
      <w:r>
        <w:rPr>
          <w:rFonts w:hint="eastAsia" w:ascii="宋体" w:hAnsi="宋体"/>
        </w:rPr>
        <w:t>14.1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14.2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Pr>
        <w:tabs>
          <w:tab w:val="left" w:pos="840"/>
          <w:tab w:val="left" w:pos="1843"/>
        </w:tabs>
        <w:spacing w:before="0" w:after="0" w:afterAutospacing="0"/>
        <w:ind w:left="422" w:right="0" w:firstLine="0"/>
        <w:outlineLvl w:val="1"/>
        <w:rPr>
          <w:rFonts w:ascii="宋体" w:hAnsi="宋体"/>
        </w:rPr>
      </w:pPr>
      <w:bookmarkStart w:id="1446" w:name="_Toc3785"/>
      <w:bookmarkStart w:id="1447" w:name="_Toc19209"/>
      <w:bookmarkStart w:id="1448" w:name="_Toc26295"/>
      <w:bookmarkStart w:id="1449" w:name="_Toc385427867"/>
      <w:bookmarkStart w:id="1450" w:name="_Toc32638"/>
      <w:bookmarkStart w:id="1451" w:name="_Toc17344"/>
      <w:bookmarkStart w:id="1452" w:name="_Toc6374"/>
      <w:bookmarkStart w:id="1453" w:name="_Toc3019"/>
      <w:bookmarkStart w:id="1454" w:name="_Toc22330"/>
      <w:bookmarkStart w:id="1455" w:name="_Toc492478791"/>
      <w:bookmarkStart w:id="1456" w:name="_Toc370933884"/>
      <w:bookmarkStart w:id="1457" w:name="_Toc15635"/>
      <w:bookmarkStart w:id="1458" w:name="_Toc10304"/>
      <w:bookmarkStart w:id="1459" w:name="_Toc25119"/>
      <w:bookmarkStart w:id="1460" w:name="_Toc23442"/>
      <w:bookmarkStart w:id="1461" w:name="_Toc2458"/>
      <w:bookmarkStart w:id="1462" w:name="_Toc32071"/>
      <w:bookmarkStart w:id="1463" w:name="_Toc390098493"/>
      <w:bookmarkStart w:id="1464" w:name="_Toc25750662"/>
      <w:bookmarkStart w:id="1465" w:name="_Toc6421"/>
      <w:bookmarkStart w:id="1466" w:name="_Toc864"/>
      <w:bookmarkStart w:id="1467" w:name="_Toc28875"/>
      <w:bookmarkStart w:id="1468" w:name="_Toc378514981"/>
      <w:bookmarkStart w:id="1469" w:name="_Toc13343"/>
    </w:p>
    <w:p>
      <w:pPr>
        <w:tabs>
          <w:tab w:val="left" w:pos="840"/>
          <w:tab w:val="left" w:pos="1843"/>
        </w:tabs>
        <w:spacing w:before="0" w:after="0" w:afterAutospacing="0"/>
        <w:ind w:left="422" w:right="0" w:firstLine="0"/>
        <w:outlineLvl w:val="1"/>
        <w:rPr>
          <w:rFonts w:ascii="宋体" w:hAnsi="宋体"/>
          <w:b/>
        </w:rPr>
      </w:pPr>
      <w:r>
        <w:rPr>
          <w:rFonts w:hint="eastAsia" w:ascii="宋体" w:hAnsi="宋体"/>
          <w:b/>
        </w:rPr>
        <w:t>15.通知</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tabs>
          <w:tab w:val="left" w:pos="540"/>
          <w:tab w:val="left" w:pos="960"/>
        </w:tabs>
        <w:spacing w:before="0" w:after="0" w:afterAutospacing="0"/>
        <w:ind w:left="0" w:right="0" w:firstLine="315" w:firstLineChars="150"/>
        <w:rPr>
          <w:rFonts w:ascii="宋体" w:hAnsi="宋体"/>
        </w:rPr>
      </w:pPr>
      <w:r>
        <w:rPr>
          <w:rFonts w:hint="eastAsia" w:ascii="宋体" w:hAnsi="宋体"/>
        </w:rPr>
        <w:t>15.1除非在合同中另有规定，合同项下发出的所有通知都要按书面形式，以信函、特快专递、传真方式发送到合同指定的地址。任何一方对地址的变更应提前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15.2通知的内容包括合同项下的批复、意见、指令、说明和证据。</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15.3通知以送到日期或通知书的生效日期为生效日期，两者中以晚的一个日期为准。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b/>
        </w:rPr>
      </w:pPr>
      <w:bookmarkStart w:id="1470" w:name="_Toc459797563"/>
      <w:bookmarkEnd w:id="1470"/>
      <w:bookmarkStart w:id="1471" w:name="_Toc459797556"/>
      <w:bookmarkEnd w:id="1471"/>
      <w:bookmarkStart w:id="1472" w:name="_Toc459797555"/>
      <w:bookmarkEnd w:id="1472"/>
      <w:bookmarkStart w:id="1473" w:name="_Toc459797565"/>
      <w:bookmarkEnd w:id="1473"/>
      <w:bookmarkStart w:id="1474" w:name="_Toc459797542"/>
      <w:bookmarkEnd w:id="1474"/>
      <w:bookmarkStart w:id="1475" w:name="_Toc459730501"/>
      <w:bookmarkEnd w:id="1475"/>
      <w:bookmarkStart w:id="1476" w:name="_Toc459730509"/>
      <w:bookmarkEnd w:id="1476"/>
      <w:bookmarkStart w:id="1477" w:name="_Toc459730507"/>
      <w:bookmarkEnd w:id="1477"/>
      <w:bookmarkStart w:id="1478" w:name="_Toc459797540"/>
      <w:bookmarkEnd w:id="1478"/>
      <w:bookmarkStart w:id="1479" w:name="_Toc459797553"/>
      <w:bookmarkEnd w:id="1479"/>
      <w:bookmarkStart w:id="1480" w:name="_Toc459797552"/>
      <w:bookmarkEnd w:id="1480"/>
      <w:bookmarkStart w:id="1481" w:name="_Toc459730506"/>
      <w:bookmarkEnd w:id="1481"/>
      <w:bookmarkStart w:id="1482" w:name="_Toc459730516"/>
      <w:bookmarkEnd w:id="1482"/>
      <w:bookmarkStart w:id="1483" w:name="_Toc459730498"/>
      <w:bookmarkEnd w:id="1483"/>
      <w:bookmarkStart w:id="1484" w:name="_Toc459797543"/>
      <w:bookmarkEnd w:id="1484"/>
      <w:bookmarkStart w:id="1485" w:name="_Toc459797548"/>
      <w:bookmarkEnd w:id="1485"/>
      <w:bookmarkStart w:id="1486" w:name="_Toc459730499"/>
      <w:bookmarkEnd w:id="1486"/>
      <w:bookmarkStart w:id="1487" w:name="_Toc459797559"/>
      <w:bookmarkEnd w:id="1487"/>
      <w:bookmarkStart w:id="1488" w:name="_Toc459730496"/>
      <w:bookmarkEnd w:id="1488"/>
      <w:bookmarkStart w:id="1489" w:name="_Toc459797545"/>
      <w:bookmarkEnd w:id="1489"/>
      <w:bookmarkStart w:id="1490" w:name="_Toc459730504"/>
      <w:bookmarkEnd w:id="1490"/>
      <w:bookmarkStart w:id="1491" w:name="_Toc459730495"/>
      <w:bookmarkEnd w:id="1491"/>
      <w:bookmarkStart w:id="1492" w:name="_Toc459730510"/>
      <w:bookmarkEnd w:id="1492"/>
      <w:bookmarkStart w:id="1493" w:name="_Toc459797558"/>
      <w:bookmarkEnd w:id="1493"/>
      <w:bookmarkStart w:id="1494" w:name="_Toc459797568"/>
      <w:bookmarkEnd w:id="1494"/>
      <w:bookmarkStart w:id="1495" w:name="_Toc459797544"/>
      <w:bookmarkEnd w:id="1495"/>
      <w:bookmarkStart w:id="1496" w:name="_Toc459797549"/>
      <w:bookmarkEnd w:id="1496"/>
      <w:bookmarkStart w:id="1497" w:name="_Toc459730503"/>
      <w:bookmarkEnd w:id="1497"/>
      <w:bookmarkStart w:id="1498" w:name="_Toc459797550"/>
      <w:bookmarkEnd w:id="1498"/>
      <w:bookmarkStart w:id="1499" w:name="_Toc459797546"/>
      <w:bookmarkEnd w:id="1499"/>
      <w:bookmarkStart w:id="1500" w:name="_Toc459730488"/>
      <w:bookmarkEnd w:id="1500"/>
      <w:bookmarkStart w:id="1501" w:name="_Toc459730494"/>
      <w:bookmarkEnd w:id="1501"/>
      <w:bookmarkStart w:id="1502" w:name="_Toc459797566"/>
      <w:bookmarkEnd w:id="1502"/>
      <w:bookmarkStart w:id="1503" w:name="_Toc459797569"/>
      <w:bookmarkEnd w:id="1503"/>
      <w:bookmarkStart w:id="1504" w:name="_Toc459730517"/>
      <w:bookmarkEnd w:id="1504"/>
      <w:bookmarkStart w:id="1505" w:name="_Toc459797562"/>
      <w:bookmarkEnd w:id="1505"/>
      <w:bookmarkStart w:id="1506" w:name="_Toc459797560"/>
      <w:bookmarkEnd w:id="1506"/>
      <w:bookmarkStart w:id="1507" w:name="_Toc459730490"/>
      <w:bookmarkEnd w:id="1507"/>
      <w:bookmarkStart w:id="1508" w:name="_Toc459730492"/>
      <w:bookmarkEnd w:id="1508"/>
      <w:bookmarkStart w:id="1509" w:name="_Toc459797547"/>
      <w:bookmarkEnd w:id="1509"/>
      <w:bookmarkStart w:id="1510" w:name="_Toc459730514"/>
      <w:bookmarkEnd w:id="1510"/>
      <w:bookmarkStart w:id="1511" w:name="_Toc459797567"/>
      <w:bookmarkEnd w:id="1511"/>
      <w:bookmarkStart w:id="1512" w:name="_Toc459797564"/>
      <w:bookmarkEnd w:id="1512"/>
      <w:bookmarkStart w:id="1513" w:name="_Toc459730491"/>
      <w:bookmarkEnd w:id="1513"/>
      <w:bookmarkStart w:id="1514" w:name="_Toc459797551"/>
      <w:bookmarkEnd w:id="1514"/>
      <w:bookmarkStart w:id="1515" w:name="_Toc459730511"/>
      <w:bookmarkEnd w:id="1515"/>
      <w:bookmarkStart w:id="1516" w:name="_Toc459730493"/>
      <w:bookmarkEnd w:id="1516"/>
      <w:bookmarkStart w:id="1517" w:name="_Toc459797561"/>
      <w:bookmarkEnd w:id="1517"/>
      <w:bookmarkStart w:id="1518" w:name="_Toc459797538"/>
      <w:bookmarkEnd w:id="1518"/>
      <w:bookmarkStart w:id="1519" w:name="_Toc459730489"/>
      <w:bookmarkEnd w:id="1519"/>
      <w:bookmarkStart w:id="1520" w:name="_Toc459730515"/>
      <w:bookmarkEnd w:id="1520"/>
      <w:bookmarkStart w:id="1521" w:name="_Toc459730512"/>
      <w:bookmarkEnd w:id="1521"/>
      <w:bookmarkStart w:id="1522" w:name="_Toc459730497"/>
      <w:bookmarkEnd w:id="1522"/>
      <w:bookmarkStart w:id="1523" w:name="_Toc459730486"/>
      <w:bookmarkEnd w:id="1523"/>
      <w:bookmarkStart w:id="1524" w:name="_Toc459797539"/>
      <w:bookmarkEnd w:id="1524"/>
      <w:bookmarkStart w:id="1525" w:name="_Toc459730487"/>
      <w:bookmarkEnd w:id="1525"/>
      <w:bookmarkStart w:id="1526" w:name="_Toc459730505"/>
      <w:bookmarkEnd w:id="1526"/>
      <w:bookmarkStart w:id="1527" w:name="_Toc459730500"/>
      <w:bookmarkEnd w:id="1527"/>
      <w:bookmarkStart w:id="1528" w:name="_Toc459797557"/>
      <w:bookmarkEnd w:id="1528"/>
      <w:bookmarkStart w:id="1529" w:name="_Toc459797554"/>
      <w:bookmarkEnd w:id="1529"/>
      <w:bookmarkStart w:id="1530" w:name="_Toc459797570"/>
      <w:bookmarkEnd w:id="1530"/>
      <w:bookmarkStart w:id="1531" w:name="_Toc459797541"/>
      <w:bookmarkEnd w:id="1531"/>
      <w:bookmarkStart w:id="1532" w:name="_Toc459730508"/>
      <w:bookmarkEnd w:id="1532"/>
      <w:bookmarkStart w:id="1533" w:name="_Toc459730513"/>
      <w:bookmarkEnd w:id="1533"/>
      <w:bookmarkStart w:id="1534" w:name="_Toc459730485"/>
      <w:bookmarkEnd w:id="1534"/>
      <w:bookmarkStart w:id="1535" w:name="_Toc459730502"/>
      <w:bookmarkEnd w:id="1535"/>
      <w:bookmarkStart w:id="1536" w:name="_Toc4370"/>
      <w:bookmarkStart w:id="1537" w:name="_Toc8642"/>
      <w:bookmarkStart w:id="1538" w:name="_Toc11322"/>
      <w:bookmarkStart w:id="1539" w:name="_Toc25859"/>
      <w:bookmarkStart w:id="1540" w:name="_Toc24789"/>
      <w:bookmarkStart w:id="1541" w:name="_Toc390098502"/>
      <w:bookmarkStart w:id="1542" w:name="_Toc14240"/>
      <w:bookmarkStart w:id="1543" w:name="_Toc385427876"/>
      <w:bookmarkStart w:id="1544" w:name="_Toc11286"/>
      <w:bookmarkStart w:id="1545" w:name="_Toc20780"/>
      <w:bookmarkStart w:id="1546" w:name="_Toc25750670"/>
      <w:bookmarkStart w:id="1547" w:name="_Toc16845"/>
      <w:bookmarkStart w:id="1548" w:name="_Toc309"/>
      <w:bookmarkStart w:id="1549" w:name="_Toc378514990"/>
      <w:bookmarkStart w:id="1550" w:name="_Toc25406"/>
      <w:bookmarkStart w:id="1551" w:name="_Toc925"/>
      <w:bookmarkStart w:id="1552" w:name="_Toc20826"/>
      <w:bookmarkStart w:id="1553" w:name="_Toc26446"/>
      <w:bookmarkStart w:id="1554" w:name="_Toc2427"/>
      <w:bookmarkStart w:id="1555" w:name="_Toc492478800"/>
      <w:bookmarkStart w:id="1556" w:name="_Toc27029"/>
      <w:bookmarkStart w:id="1557" w:name="_Toc6462"/>
      <w:bookmarkStart w:id="1558" w:name="_Toc370933887"/>
      <w:bookmarkStart w:id="1559" w:name="_Toc27400"/>
      <w:r>
        <w:rPr>
          <w:rFonts w:hint="eastAsia" w:ascii="宋体" w:hAnsi="宋体"/>
          <w:b/>
        </w:rPr>
        <w:t>16. 争端的解决</w:t>
      </w:r>
    </w:p>
    <w:p>
      <w:pPr>
        <w:tabs>
          <w:tab w:val="left" w:pos="840"/>
          <w:tab w:val="left" w:pos="1843"/>
        </w:tabs>
        <w:spacing w:before="0" w:after="0" w:afterAutospacing="0"/>
        <w:ind w:left="422" w:right="0" w:firstLine="0"/>
        <w:outlineLvl w:val="1"/>
        <w:rPr>
          <w:rFonts w:ascii="宋体" w:hAnsi="宋体"/>
          <w:b/>
        </w:rPr>
      </w:pPr>
      <w:r>
        <w:rPr>
          <w:rFonts w:hint="eastAsia" w:ascii="宋体" w:hAnsi="宋体"/>
        </w:rPr>
        <w:t>因本合同引起的或与本合同有关的合同争议，由双方协商解决，协商不成的，依法向甲方住所地有管辖权的人民法院提起诉讼。</w:t>
      </w:r>
    </w:p>
    <w:p>
      <w:pPr>
        <w:tabs>
          <w:tab w:val="left" w:pos="840"/>
          <w:tab w:val="left" w:pos="1843"/>
        </w:tabs>
        <w:spacing w:before="0" w:after="0" w:afterAutospacing="0"/>
        <w:ind w:left="422" w:right="0" w:firstLine="0"/>
        <w:outlineLvl w:val="1"/>
        <w:rPr>
          <w:rFonts w:ascii="宋体" w:hAnsi="宋体"/>
          <w:b/>
        </w:rPr>
      </w:pPr>
      <w:r>
        <w:rPr>
          <w:rFonts w:hint="eastAsia" w:ascii="宋体" w:hAnsi="宋体"/>
          <w:b/>
        </w:rPr>
        <w:t>17.合同生效和签约地</w:t>
      </w:r>
    </w:p>
    <w:p>
      <w:pPr>
        <w:tabs>
          <w:tab w:val="left" w:pos="960"/>
          <w:tab w:val="left" w:pos="8364"/>
        </w:tabs>
        <w:spacing w:before="0" w:after="0" w:afterAutospacing="0"/>
        <w:ind w:left="420" w:right="0" w:firstLine="0"/>
        <w:rPr>
          <w:rFonts w:ascii="宋体" w:hAnsi="宋体"/>
        </w:rPr>
      </w:pPr>
      <w:r>
        <w:rPr>
          <w:rFonts w:hint="eastAsia" w:ascii="宋体" w:hAnsi="宋体"/>
        </w:rPr>
        <w:t>本合同生效的时间以双方签署的协议书上的最后日期为准。</w:t>
      </w:r>
    </w:p>
    <w:p>
      <w:pPr>
        <w:tabs>
          <w:tab w:val="left" w:pos="960"/>
          <w:tab w:val="left" w:pos="8364"/>
        </w:tabs>
        <w:spacing w:before="0" w:after="0" w:afterAutospacing="0"/>
        <w:ind w:left="420" w:right="0" w:firstLine="0"/>
        <w:rPr>
          <w:rFonts w:ascii="宋体" w:hAnsi="宋体"/>
        </w:rPr>
      </w:pPr>
      <w:r>
        <w:rPr>
          <w:rFonts w:hint="eastAsia" w:ascii="宋体" w:hAnsi="宋体"/>
        </w:rPr>
        <w:t>本合同签约地为中华人民共和国广西壮族自治区南宁市青秀区。</w:t>
      </w:r>
    </w:p>
    <w:p>
      <w:pPr>
        <w:tabs>
          <w:tab w:val="left" w:pos="960"/>
          <w:tab w:val="left" w:pos="8364"/>
        </w:tabs>
        <w:spacing w:before="0" w:after="0" w:afterAutospacing="0"/>
        <w:ind w:left="420" w:right="0" w:firstLine="0"/>
        <w:rPr>
          <w:rFonts w:ascii="宋体" w:hAnsi="宋体"/>
        </w:rPr>
      </w:pPr>
      <w:r>
        <w:rPr>
          <w:rFonts w:hint="eastAsia" w:ascii="宋体" w:hAnsi="宋体"/>
        </w:rPr>
        <w:t>本合同将在各方授权代表签字，方可生效。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outlineLvl w:val="1"/>
        <w:rPr>
          <w:rFonts w:ascii="宋体" w:hAnsi="宋体"/>
          <w:b/>
        </w:rPr>
      </w:pPr>
      <w:r>
        <w:rPr>
          <w:rFonts w:hint="eastAsia" w:ascii="宋体" w:hAnsi="宋体"/>
          <w:b/>
        </w:rPr>
        <w:t>18.廉洁条款特别约定</w:t>
      </w:r>
    </w:p>
    <w:p>
      <w:pPr>
        <w:spacing w:before="0" w:after="0" w:afterAutospacing="0"/>
        <w:ind w:left="0" w:right="0" w:firstLine="420" w:firstLineChars="200"/>
        <w:rPr>
          <w:rFonts w:ascii="宋体" w:hAnsi="宋体"/>
        </w:rPr>
      </w:pPr>
      <w:r>
        <w:rPr>
          <w:rFonts w:hint="eastAsia" w:ascii="宋体" w:hAnsi="宋体"/>
        </w:rPr>
        <w:t>18.1严格遵守国家有关法律法规以及廉洁条款的有关规定。</w:t>
      </w:r>
    </w:p>
    <w:p>
      <w:pPr>
        <w:spacing w:before="0" w:after="0" w:afterAutospacing="0"/>
        <w:ind w:left="0" w:right="0" w:firstLine="420" w:firstLineChars="200"/>
        <w:rPr>
          <w:rFonts w:ascii="宋体" w:hAnsi="宋体"/>
        </w:rPr>
      </w:pPr>
      <w:r>
        <w:rPr>
          <w:rFonts w:hint="eastAsia" w:ascii="宋体" w:hAnsi="宋体"/>
        </w:rPr>
        <w:t>18.2严格遵守商业道德和市场规则，共同营造公平公正的商业交易环境。</w:t>
      </w:r>
    </w:p>
    <w:p>
      <w:pPr>
        <w:spacing w:before="0" w:after="0" w:afterAutospacing="0"/>
        <w:ind w:left="0" w:right="0" w:firstLine="420" w:firstLineChars="200"/>
        <w:rPr>
          <w:rFonts w:ascii="宋体" w:hAnsi="宋体"/>
        </w:rPr>
      </w:pPr>
      <w:r>
        <w:rPr>
          <w:rFonts w:hint="eastAsia" w:ascii="宋体" w:hAnsi="宋体"/>
        </w:rPr>
        <w:t>18.3不向甲方及其人员提供回扣、礼金、有价证券、支付凭证、贵重物品等。</w:t>
      </w:r>
    </w:p>
    <w:p>
      <w:pPr>
        <w:spacing w:before="0" w:after="0" w:afterAutospacing="0"/>
        <w:ind w:left="0" w:right="0" w:firstLine="420" w:firstLineChars="200"/>
        <w:rPr>
          <w:rFonts w:ascii="宋体" w:hAnsi="宋体"/>
        </w:rPr>
      </w:pPr>
      <w:r>
        <w:rPr>
          <w:rFonts w:hint="eastAsia" w:ascii="宋体" w:hAnsi="宋体"/>
        </w:rPr>
        <w:t>18.4不为甲方及其人员报销应由贵公司或个人支付的费用。</w:t>
      </w:r>
    </w:p>
    <w:p>
      <w:pPr>
        <w:spacing w:before="0" w:after="0" w:afterAutospacing="0"/>
        <w:ind w:left="0" w:right="0" w:firstLine="420" w:firstLineChars="200"/>
        <w:rPr>
          <w:rFonts w:ascii="宋体" w:hAnsi="宋体"/>
        </w:rPr>
      </w:pPr>
      <w:r>
        <w:rPr>
          <w:rFonts w:hint="eastAsia" w:ascii="宋体" w:hAnsi="宋体"/>
        </w:rPr>
        <w:t>18.5不为甲方人员投资入股，个人借款或买卖股票、债券等提供方便。</w:t>
      </w:r>
    </w:p>
    <w:p>
      <w:pPr>
        <w:spacing w:before="0" w:after="0" w:afterAutospacing="0"/>
        <w:ind w:left="0" w:right="0" w:firstLine="420" w:firstLineChars="200"/>
        <w:rPr>
          <w:rFonts w:ascii="宋体" w:hAnsi="宋体"/>
        </w:rPr>
      </w:pPr>
      <w:r>
        <w:rPr>
          <w:rFonts w:hint="eastAsia" w:ascii="宋体" w:hAnsi="宋体"/>
        </w:rPr>
        <w:t>18.6不为甲方人员购买或装修住房、婚丧嫁娶、配偶和子女上学或工作安排以及出国（境）、旅游等提供方便。</w:t>
      </w:r>
    </w:p>
    <w:p>
      <w:pPr>
        <w:spacing w:before="0" w:after="0" w:afterAutospacing="0"/>
        <w:ind w:left="0" w:right="0" w:firstLine="420" w:firstLineChars="200"/>
        <w:rPr>
          <w:rFonts w:ascii="宋体" w:hAnsi="宋体"/>
        </w:rPr>
      </w:pPr>
      <w:r>
        <w:rPr>
          <w:rFonts w:hint="eastAsia" w:ascii="宋体" w:hAnsi="宋体"/>
        </w:rPr>
        <w:t>18.7不为甲方人员安排的有可能影响履行合同的宴请、健身、娱乐等活动。</w:t>
      </w:r>
    </w:p>
    <w:p>
      <w:pPr>
        <w:spacing w:before="0" w:after="0" w:afterAutospacing="0"/>
        <w:ind w:left="0" w:right="0" w:firstLine="420" w:firstLineChars="200"/>
        <w:rPr>
          <w:rFonts w:ascii="宋体" w:hAnsi="宋体"/>
        </w:rPr>
      </w:pPr>
      <w:r>
        <w:rPr>
          <w:rFonts w:hint="eastAsia" w:ascii="宋体" w:hAnsi="宋体"/>
        </w:rPr>
        <w:t>18.8不为甲方及其人员购置或提供通讯工具、交通工具和高档办公用品。</w:t>
      </w:r>
    </w:p>
    <w:p>
      <w:pPr>
        <w:spacing w:before="0" w:after="0" w:afterAutospacing="0"/>
        <w:ind w:left="0" w:right="0" w:firstLine="420" w:firstLineChars="200"/>
        <w:rPr>
          <w:rFonts w:ascii="宋体" w:hAnsi="宋体"/>
        </w:rPr>
      </w:pPr>
      <w:r>
        <w:rPr>
          <w:rFonts w:hint="eastAsia" w:ascii="宋体" w:hAnsi="宋体"/>
        </w:rPr>
        <w:t>18.9不为甲方人员的配偶、子女及其他人亲属谋取不正当利益提供方便。</w:t>
      </w:r>
    </w:p>
    <w:p>
      <w:pPr>
        <w:spacing w:before="0" w:after="0" w:afterAutospacing="0"/>
        <w:ind w:left="0" w:right="0" w:firstLine="420" w:firstLineChars="200"/>
        <w:rPr>
          <w:rFonts w:ascii="宋体" w:hAnsi="宋体"/>
        </w:rPr>
      </w:pPr>
      <w:r>
        <w:rPr>
          <w:rFonts w:hint="eastAsia" w:ascii="宋体" w:hAnsi="宋体"/>
        </w:rPr>
        <w:t>18.10不违反规定安排甲方人员在乙方或乙方相关企业兼职和领取兼职工资及报酬；不得利用非法手段向甲方打探有关涉及贵公司的商业秘密、业务渠道等。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rPr>
      </w:pPr>
      <w:r>
        <w:rPr>
          <w:rFonts w:hint="eastAsia" w:ascii="宋体" w:hAnsi="宋体"/>
        </w:rPr>
        <w:t>18.11甲方对涉嫌不廉洁的商业行为进行调查时，乙方应配合甲方提供证据、作证的义务。</w:t>
      </w:r>
    </w:p>
    <w:p>
      <w:pPr>
        <w:spacing w:before="0" w:after="0" w:afterAutospacing="0"/>
        <w:ind w:left="0" w:right="0" w:firstLine="420" w:firstLineChars="200"/>
        <w:rPr>
          <w:rFonts w:ascii="宋体" w:hAnsi="宋体"/>
        </w:rPr>
      </w:pPr>
      <w:r>
        <w:rPr>
          <w:rFonts w:hint="eastAsia" w:ascii="宋体" w:hAnsi="宋体"/>
        </w:rPr>
        <w:t>18.12未经甲方书面同意，乙方不得向任何新闻媒体、第三人述及有关甲方人员廉洁从业方面的评价、信息。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rPr>
      </w:pPr>
      <w:r>
        <w:rPr>
          <w:rFonts w:hint="eastAsia" w:ascii="宋体" w:hAnsi="宋体"/>
        </w:rPr>
        <w:t>18.13如有违反的，一经发现，甲方可以立即终止与乙方之间合作业务并无须承担任何经济和法律责任。</w:t>
      </w:r>
    </w:p>
    <w:p>
      <w:pPr>
        <w:spacing w:before="0" w:after="0" w:afterAutospacing="0"/>
        <w:ind w:left="0" w:right="0" w:firstLine="420" w:firstLineChars="200"/>
        <w:rPr>
          <w:rFonts w:ascii="宋体" w:hAnsi="宋体"/>
        </w:rPr>
      </w:pPr>
      <w:r>
        <w:rPr>
          <w:rFonts w:hint="eastAsia" w:ascii="宋体" w:hAnsi="宋体"/>
        </w:rPr>
        <w:t>19.质量保证期</w:t>
      </w:r>
    </w:p>
    <w:p>
      <w:pPr>
        <w:spacing w:before="0" w:after="0" w:afterAutospacing="0"/>
        <w:ind w:left="0" w:right="0" w:firstLine="420" w:firstLineChars="200"/>
        <w:rPr>
          <w:rFonts w:ascii="宋体" w:hAnsi="宋体"/>
        </w:rPr>
      </w:pPr>
      <w:r>
        <w:rPr>
          <w:rFonts w:hint="eastAsia" w:ascii="宋体" w:hAnsi="宋体"/>
        </w:rPr>
        <w:t>19.1正常质量保证期</w:t>
      </w:r>
    </w:p>
    <w:p>
      <w:pPr>
        <w:spacing w:before="0" w:after="0" w:afterAutospacing="0"/>
        <w:ind w:left="0" w:right="0" w:firstLine="420" w:firstLineChars="200"/>
        <w:rPr>
          <w:rFonts w:ascii="宋体" w:hAnsi="宋体"/>
        </w:rPr>
      </w:pPr>
      <w:r>
        <w:rPr>
          <w:rFonts w:hint="eastAsia" w:ascii="宋体" w:hAnsi="宋体"/>
        </w:rPr>
        <w:t>19.1.1正常质量保证期为：自验收合格之日起12个月。</w:t>
      </w:r>
    </w:p>
    <w:p>
      <w:pPr>
        <w:spacing w:before="0" w:after="0" w:afterAutospacing="0"/>
        <w:ind w:left="0" w:right="0" w:firstLine="420" w:firstLineChars="200"/>
        <w:rPr>
          <w:rFonts w:ascii="宋体" w:hAnsi="宋体"/>
        </w:rPr>
      </w:pPr>
      <w:r>
        <w:rPr>
          <w:rFonts w:hint="eastAsia" w:ascii="宋体" w:hAnsi="宋体"/>
        </w:rPr>
        <w:t>19.1.2在正常质量保证期内，乙方应对在合同规定时间内出现或产生的缺陷或项目任</w:t>
      </w:r>
    </w:p>
    <w:p>
      <w:pPr>
        <w:spacing w:before="0" w:after="0" w:afterAutospacing="0"/>
        <w:ind w:left="0" w:right="0" w:firstLine="420" w:firstLineChars="200"/>
        <w:rPr>
          <w:rFonts w:ascii="宋体" w:hAnsi="宋体"/>
        </w:rPr>
      </w:pPr>
      <w:r>
        <w:rPr>
          <w:rFonts w:hint="eastAsia" w:ascii="宋体" w:hAnsi="宋体"/>
        </w:rPr>
        <w:t>何部分的损害，根据合同的规定向甲方承担责任，并满足甲方的要求。</w:t>
      </w:r>
    </w:p>
    <w:p>
      <w:pPr>
        <w:spacing w:before="0" w:after="0" w:afterAutospacing="0"/>
        <w:ind w:left="0" w:right="0" w:firstLine="420" w:firstLineChars="200"/>
        <w:rPr>
          <w:rFonts w:ascii="宋体" w:hAnsi="宋体"/>
        </w:rPr>
      </w:pPr>
      <w:r>
        <w:rPr>
          <w:rFonts w:hint="eastAsia" w:ascii="宋体" w:hAnsi="宋体"/>
        </w:rPr>
        <w:t>19.1.3 若同一货物在质量保证期内返修次数达到或超过三次的，甲方有权要求乙方更</w:t>
      </w:r>
    </w:p>
    <w:p>
      <w:pPr>
        <w:spacing w:before="0" w:after="0" w:afterAutospacing="0"/>
        <w:ind w:left="0" w:right="0" w:firstLine="420" w:firstLineChars="200"/>
        <w:rPr>
          <w:rFonts w:ascii="宋体" w:hAnsi="宋体"/>
        </w:rPr>
      </w:pPr>
      <w:r>
        <w:rPr>
          <w:rFonts w:hint="eastAsia" w:ascii="宋体" w:hAnsi="宋体"/>
        </w:rPr>
        <w:t>换、重新设计、修改或更新，这部分货物的质量保证期自双方确认的修复完成日起重新计算</w:t>
      </w:r>
    </w:p>
    <w:p>
      <w:pPr>
        <w:spacing w:before="0" w:after="0" w:afterAutospacing="0"/>
        <w:ind w:left="0" w:right="0" w:firstLine="420" w:firstLineChars="200"/>
        <w:rPr>
          <w:rFonts w:ascii="宋体" w:hAnsi="宋体"/>
        </w:rPr>
      </w:pPr>
      <w:r>
        <w:rPr>
          <w:rFonts w:hint="eastAsia" w:ascii="宋体" w:hAnsi="宋体"/>
        </w:rPr>
        <w:t>12个月的质量保证期。</w:t>
      </w:r>
    </w:p>
    <w:p>
      <w:pPr>
        <w:spacing w:before="0" w:after="0" w:afterAutospacing="0"/>
        <w:ind w:left="0" w:right="0" w:firstLine="420" w:firstLineChars="200"/>
        <w:rPr>
          <w:rFonts w:ascii="宋体" w:hAnsi="宋体"/>
        </w:rPr>
      </w:pPr>
      <w:r>
        <w:rPr>
          <w:rFonts w:hint="eastAsia" w:ascii="宋体" w:hAnsi="宋体"/>
        </w:rPr>
        <w:t>19.1.4本合同项下的货物（包含所有零部件）正常质量保证期12个月自验收合格之日起计算；提供免费上门维修（包含所有配件的更换及服务）及保养服务，正常质量保证期内至少每半年巡检一次。</w:t>
      </w:r>
    </w:p>
    <w:p>
      <w:pPr>
        <w:spacing w:before="0" w:after="0" w:afterAutospacing="0"/>
        <w:ind w:left="0" w:right="0" w:firstLine="420" w:firstLineChars="200"/>
        <w:rPr>
          <w:rFonts w:ascii="宋体" w:hAnsi="宋体"/>
        </w:rPr>
      </w:pPr>
      <w:r>
        <w:rPr>
          <w:rFonts w:hint="eastAsia" w:ascii="宋体" w:hAnsi="宋体"/>
        </w:rPr>
        <w:t>19.1.5 有保质期的产品，乙方所供货物的有效保质期必须大于整个保质期的2/3以上；无保质期的产品，乙方所供货物须为交货时半年以内生产的货物。如涉及到特殊物品，由双方协商決定。</w:t>
      </w:r>
    </w:p>
    <w:p>
      <w:pPr>
        <w:spacing w:before="0" w:after="0" w:afterAutospacing="0"/>
        <w:ind w:left="0" w:right="0" w:firstLine="420" w:firstLineChars="200"/>
        <w:rPr>
          <w:rFonts w:ascii="宋体" w:hAnsi="宋体"/>
        </w:rPr>
      </w:pPr>
      <w:r>
        <w:rPr>
          <w:rFonts w:hint="eastAsia" w:ascii="宋体" w:hAnsi="宋体"/>
        </w:rPr>
        <w:t>19.1.6 质足保证期内非因甲方原因而出现质两问题的，乙方需在 1天内员费包修、包换或者包退（双方另有约定除外），并承担调换或退货所产生的费用。乙方不能修理和不能调换的，按不能交货处理，</w:t>
      </w:r>
    </w:p>
    <w:p>
      <w:pPr>
        <w:spacing w:before="0" w:after="0" w:afterAutospacing="0"/>
        <w:ind w:left="0" w:right="0" w:firstLine="420" w:firstLineChars="200"/>
        <w:rPr>
          <w:rFonts w:ascii="宋体" w:hAnsi="宋体"/>
        </w:rPr>
      </w:pPr>
      <w:r>
        <w:rPr>
          <w:rFonts w:hint="eastAsia" w:ascii="宋体" w:hAnsi="宋体"/>
        </w:rPr>
        <w:t>19.2质星保证期内所发现的缺陷甲方会尽快以书面形式通知乙方，向乙方提出索赔，并说明其缺陷或损坏的程度以及要求弥补缺陷或损坏的办法。</w:t>
      </w:r>
    </w:p>
    <w:p>
      <w:pPr>
        <w:spacing w:before="0" w:after="0" w:afterAutospacing="0"/>
        <w:ind w:left="0" w:right="0" w:firstLine="420" w:firstLineChars="200"/>
        <w:rPr>
          <w:rFonts w:ascii="宋体" w:hAnsi="宋体"/>
        </w:rPr>
      </w:pPr>
      <w:r>
        <w:rPr>
          <w:rFonts w:hint="eastAsia" w:ascii="宋体" w:hAnsi="宋体"/>
        </w:rPr>
        <w:t>19.3乙方收到通知后应在7个工作日的时间内根据甲方的要求，尽快免费修复、更换、重新设计或修改、更新系统、货物和材料中有缺陷的部分，使系统、货物和材科的相应部分恢复到合同规定的状态和规格。被修理或更换的货物或部件从出厂地至最终目的地的运保费由乙方承担</w:t>
      </w:r>
    </w:p>
    <w:p>
      <w:pPr>
        <w:spacing w:before="0" w:after="0" w:afterAutospacing="0"/>
        <w:ind w:left="0" w:right="0" w:firstLine="420" w:firstLineChars="200"/>
        <w:rPr>
          <w:rFonts w:ascii="宋体" w:hAnsi="宋体"/>
        </w:rPr>
      </w:pPr>
      <w:r>
        <w:rPr>
          <w:rFonts w:hint="eastAsia" w:ascii="宋体" w:hAnsi="宋体"/>
        </w:rPr>
        <w:t>19.4如果任何缺陷部分乙方收到通知后在7个工作日的时间内或双方商定的合理期限内没有以合理的速度弥补缺陷，甲方可在通知乙方后先自行来职必要的补救措施，经乙方认可，甲方可对细小缺陷进行修理或调整，其风险和费用将由乙方承担，但不影响合同规定的乙方责任，甲方根据合同规定对乙方行使的其他权力不受景响。</w:t>
      </w:r>
    </w:p>
    <w:p>
      <w:pPr>
        <w:spacing w:before="0" w:after="0" w:afterAutospacing="0"/>
        <w:ind w:left="0" w:right="0" w:firstLine="420" w:firstLineChars="200"/>
        <w:rPr>
          <w:rFonts w:ascii="宋体" w:hAnsi="宋体"/>
        </w:rPr>
      </w:pPr>
      <w:r>
        <w:rPr>
          <w:rFonts w:hint="eastAsia" w:ascii="宋体" w:hAnsi="宋体"/>
        </w:rPr>
        <w:t>19.5乙方保证在现场和南宁当地条件下，合同项下的货物、系统和材料在货物寿命周期内正常操作情况下不会因乙方或其零部件供应商在设计和制造过程中的缺隆、错误或材料选用及制造工艺上的缺陷而产生故障。若由于货物、系统和材科在设计制造工艺上的缺陷而产生故障，则由乙方承担相应的责任及费用。</w:t>
      </w:r>
    </w:p>
    <w:p>
      <w:pPr>
        <w:spacing w:before="0" w:after="0" w:afterAutospacing="0"/>
        <w:ind w:left="0" w:right="0" w:firstLine="420" w:firstLineChars="200"/>
        <w:rPr>
          <w:rFonts w:ascii="宋体" w:hAnsi="宋体"/>
        </w:rPr>
      </w:pPr>
      <w:r>
        <w:rPr>
          <w:rFonts w:hint="eastAsia" w:ascii="宋体" w:hAnsi="宋体"/>
        </w:rPr>
        <w:t>19.6乙方还应保证合同项下所提供的服务包括设计、培训、调试和试验等，应按合同规定方式进行并保证不存在因乙方或其零部件供应商、代理商或代表或工作人员的过失、错误或硫忽而产生的缺陷。</w:t>
      </w:r>
    </w:p>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Pr>
        <w:tabs>
          <w:tab w:val="left" w:pos="840"/>
          <w:tab w:val="left" w:pos="1843"/>
        </w:tabs>
        <w:spacing w:before="0" w:after="0" w:afterAutospacing="0"/>
        <w:ind w:left="422" w:right="0" w:firstLine="0"/>
        <w:outlineLvl w:val="1"/>
        <w:rPr>
          <w:rFonts w:ascii="宋体" w:hAnsi="宋体"/>
          <w:b/>
        </w:rPr>
      </w:pPr>
      <w:r>
        <w:rPr>
          <w:rFonts w:hint="eastAsia" w:ascii="宋体" w:hAnsi="宋体"/>
          <w:b/>
        </w:rPr>
        <w:t>其他</w:t>
      </w:r>
    </w:p>
    <w:p>
      <w:pPr>
        <w:tabs>
          <w:tab w:val="left" w:pos="840"/>
          <w:tab w:val="left" w:pos="1843"/>
        </w:tabs>
        <w:spacing w:before="0" w:after="0" w:afterAutospacing="0"/>
        <w:ind w:left="2" w:right="0" w:firstLine="420" w:firstLineChars="200"/>
        <w:outlineLvl w:val="1"/>
      </w:pPr>
      <w:r>
        <w:rPr>
          <w:rFonts w:hint="eastAsia"/>
        </w:rPr>
        <w:t>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840"/>
          <w:tab w:val="left" w:pos="1843"/>
        </w:tabs>
        <w:spacing w:before="0" w:after="0" w:afterAutospacing="0"/>
        <w:ind w:left="422" w:right="0" w:firstLine="0"/>
        <w:outlineLvl w:val="1"/>
        <w:rPr>
          <w:rFonts w:ascii="宋体" w:hAnsi="宋体"/>
          <w:b/>
        </w:rPr>
      </w:pPr>
      <w:r>
        <w:rPr>
          <w:rFonts w:hint="eastAsia"/>
        </w:rPr>
        <w:t>本合同未尽事宜，由双方协商解决，必要时可签订补充合同。</w:t>
      </w:r>
    </w:p>
    <w:p>
      <w:pPr>
        <w:tabs>
          <w:tab w:val="left" w:pos="840"/>
          <w:tab w:val="left" w:pos="1843"/>
        </w:tabs>
        <w:spacing w:before="0" w:after="0" w:afterAutospacing="0"/>
        <w:ind w:right="0"/>
        <w:outlineLvl w:val="1"/>
        <w:rPr>
          <w:rFonts w:ascii="宋体" w:hAnsi="宋体"/>
          <w:b/>
        </w:rPr>
        <w:sectPr>
          <w:footerReference r:id="rId5" w:type="default"/>
          <w:pgSz w:w="11905" w:h="16838"/>
          <w:pgMar w:top="1417" w:right="1417" w:bottom="1417" w:left="1417" w:header="454" w:footer="567" w:gutter="0"/>
          <w:cols w:space="720" w:num="1"/>
          <w:docGrid w:linePitch="312" w:charSpace="0"/>
        </w:sectPr>
      </w:pPr>
      <w:bookmarkStart w:id="1560" w:name="_Toc27316"/>
      <w:bookmarkStart w:id="1561" w:name="_Toc21033"/>
      <w:bookmarkStart w:id="1562" w:name="_Toc12470"/>
      <w:bookmarkStart w:id="1563" w:name="_Toc21635"/>
      <w:bookmarkStart w:id="1564" w:name="_Toc16443"/>
      <w:bookmarkStart w:id="1565" w:name="_Toc19448"/>
      <w:bookmarkStart w:id="1566" w:name="_Toc14997"/>
      <w:bookmarkStart w:id="1567" w:name="_Toc21659"/>
      <w:bookmarkStart w:id="1568" w:name="_Toc29249"/>
      <w:bookmarkStart w:id="1569" w:name="_Toc6194"/>
      <w:bookmarkStart w:id="1570" w:name="_Toc5186"/>
      <w:bookmarkStart w:id="1571" w:name="_Toc5644"/>
      <w:bookmarkStart w:id="1572" w:name="_Toc27258"/>
      <w:bookmarkStart w:id="1573" w:name="_Toc2753"/>
      <w:bookmarkStart w:id="1574" w:name="_Toc21372"/>
      <w:bookmarkStart w:id="1575" w:name="_Toc13288"/>
      <w:bookmarkStart w:id="1576" w:name="_Toc16716"/>
      <w:bookmarkStart w:id="1577" w:name="_Toc12983548"/>
    </w:p>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Pr>
        <w:pStyle w:val="13"/>
        <w:pageBreakBefore/>
        <w:ind w:left="0" w:right="-57" w:firstLine="321" w:firstLineChars="100"/>
        <w:jc w:val="center"/>
        <w:outlineLvl w:val="0"/>
        <w:rPr>
          <w:rStyle w:val="42"/>
          <w:rFonts w:ascii="宋体" w:hAnsi="宋体" w:eastAsia="宋体"/>
        </w:rPr>
      </w:pPr>
      <w:bookmarkStart w:id="1578" w:name="_Toc6151"/>
      <w:bookmarkStart w:id="1579" w:name="_Toc11320"/>
      <w:bookmarkStart w:id="1580" w:name="_Toc14790"/>
      <w:bookmarkStart w:id="1581" w:name="_Toc25306"/>
      <w:bookmarkStart w:id="1582" w:name="_Toc21689"/>
      <w:bookmarkStart w:id="1583" w:name="_Toc31574"/>
      <w:bookmarkStart w:id="1584" w:name="_Toc13167"/>
      <w:bookmarkStart w:id="1585" w:name="_Toc28285"/>
      <w:bookmarkStart w:id="1586" w:name="_Toc4374"/>
      <w:bookmarkStart w:id="1587" w:name="_Toc31873"/>
      <w:bookmarkStart w:id="1588" w:name="_Toc17261"/>
      <w:bookmarkStart w:id="1589" w:name="_Toc29546"/>
      <w:bookmarkStart w:id="1590" w:name="_Toc17396"/>
      <w:bookmarkStart w:id="1591" w:name="_Toc30920"/>
      <w:bookmarkStart w:id="1592" w:name="_Toc28677"/>
      <w:bookmarkStart w:id="1593" w:name="_Toc25750673"/>
      <w:bookmarkStart w:id="1594" w:name="_Toc32011"/>
      <w:bookmarkStart w:id="1595" w:name="_Toc27263"/>
      <w:r>
        <w:rPr>
          <w:rStyle w:val="42"/>
          <w:rFonts w:hint="eastAsia" w:ascii="宋体" w:hAnsi="宋体" w:eastAsia="宋体"/>
        </w:rPr>
        <w:t>第四章比选申请文件格式</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jc w:val="center"/>
        <w:rPr>
          <w:rFonts w:ascii="宋体" w:hAnsi="宋体"/>
          <w:color w:val="000000" w:themeColor="text1"/>
          <w:sz w:val="48"/>
          <w:szCs w:val="48"/>
        </w:rPr>
      </w:pPr>
      <w:bookmarkStart w:id="1596" w:name="_Toc25750674"/>
      <w:bookmarkStart w:id="1597" w:name="_Toc22709"/>
      <w:bookmarkStart w:id="1598" w:name="_Toc24824"/>
      <w:bookmarkStart w:id="1599" w:name="_Toc414290520"/>
      <w:bookmarkStart w:id="1600" w:name="_Toc19412"/>
      <w:bookmarkStart w:id="1601" w:name="_Toc492478802"/>
      <w:bookmarkStart w:id="1602" w:name="_Toc32185"/>
      <w:bookmarkStart w:id="1603" w:name="_Toc30705"/>
      <w:bookmarkStart w:id="1604" w:name="_Toc21274"/>
      <w:bookmarkStart w:id="1605" w:name="_Toc31624"/>
      <w:bookmarkStart w:id="1606" w:name="_Toc12984805"/>
      <w:bookmarkStart w:id="1607" w:name="_Toc25325"/>
      <w:bookmarkStart w:id="1608" w:name="_Toc12983549"/>
      <w:bookmarkStart w:id="1609" w:name="_Toc16671"/>
      <w:bookmarkStart w:id="1610" w:name="_Toc31535"/>
      <w:bookmarkStart w:id="1611" w:name="_Toc24453"/>
      <w:bookmarkStart w:id="1612" w:name="_Toc4873"/>
      <w:bookmarkStart w:id="1613" w:name="_Toc4027"/>
      <w:bookmarkStart w:id="1614" w:name="_Toc361"/>
      <w:bookmarkStart w:id="1615" w:name="_Toc23261"/>
      <w:bookmarkStart w:id="1616" w:name="_Toc6941"/>
      <w:bookmarkStart w:id="1617" w:name="_Toc3396"/>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资格审查文件</w:t>
      </w:r>
    </w:p>
    <w:p>
      <w:pPr>
        <w:autoSpaceDE w:val="0"/>
        <w:autoSpaceDN w:val="0"/>
        <w:adjustRightInd w:val="0"/>
        <w:jc w:val="center"/>
        <w:rPr>
          <w:rFonts w:ascii="楷体_GB2312" w:eastAsia="楷体_GB2312"/>
          <w:color w:val="000000" w:themeColor="text1"/>
          <w:sz w:val="36"/>
          <w:szCs w:val="36"/>
        </w:rPr>
      </w:pPr>
      <w:r>
        <w:rPr>
          <w:rFonts w:hint="eastAsia" w:ascii="楷体_GB2312" w:eastAsia="楷体_GB2312"/>
          <w:color w:val="000000" w:themeColor="text1"/>
          <w:sz w:val="36"/>
          <w:szCs w:val="36"/>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ind w:firstLine="980" w:firstLineChars="350"/>
        <w:jc w:val="center"/>
        <w:rPr>
          <w:rFonts w:ascii="宋体" w:hAnsi="宋体"/>
          <w:color w:val="000000" w:themeColor="text1"/>
          <w:sz w:val="28"/>
          <w:szCs w:val="28"/>
        </w:rPr>
      </w:pPr>
    </w:p>
    <w:p>
      <w:pPr>
        <w:autoSpaceDE w:val="0"/>
        <w:autoSpaceDN w:val="0"/>
        <w:adjustRightInd w:val="0"/>
        <w:ind w:firstLine="980" w:firstLineChars="350"/>
        <w:jc w:val="center"/>
        <w:rPr>
          <w:rFonts w:ascii="楷体_GB2312" w:eastAsia="楷体_GB2312"/>
          <w:color w:val="000000" w:themeColor="text1"/>
          <w:sz w:val="32"/>
        </w:rPr>
      </w:pPr>
      <w:r>
        <w:rPr>
          <w:rFonts w:hint="eastAsia" w:ascii="宋体" w:hAnsi="宋体"/>
          <w:color w:val="000000" w:themeColor="text1"/>
          <w:sz w:val="28"/>
          <w:szCs w:val="28"/>
        </w:rPr>
        <w:t>年  月  日</w:t>
      </w:r>
    </w:p>
    <w:p>
      <w:pPr>
        <w:pStyle w:val="2"/>
        <w:spacing w:after="100"/>
        <w:ind w:right="-57"/>
        <w:rPr>
          <w:sz w:val="24"/>
          <w:szCs w:val="24"/>
        </w:rPr>
      </w:pPr>
    </w:p>
    <w:p>
      <w:pPr>
        <w:pStyle w:val="2"/>
        <w:spacing w:after="100"/>
        <w:ind w:right="-57" w:firstLine="0"/>
        <w:jc w:val="center"/>
        <w:rPr>
          <w:sz w:val="24"/>
          <w:szCs w:val="24"/>
        </w:rPr>
      </w:pPr>
    </w:p>
    <w:p>
      <w:pPr>
        <w:pStyle w:val="2"/>
        <w:spacing w:after="100"/>
        <w:ind w:right="-57" w:firstLine="0"/>
        <w:jc w:val="center"/>
        <w:rPr>
          <w:sz w:val="24"/>
          <w:szCs w:val="24"/>
        </w:rPr>
      </w:pPr>
      <w:r>
        <w:rPr>
          <w:sz w:val="24"/>
          <w:szCs w:val="24"/>
        </w:rPr>
        <w:t>A  资格审查</w:t>
      </w:r>
      <w:r>
        <w:rPr>
          <w:rFonts w:hint="eastAsia"/>
          <w:sz w:val="24"/>
          <w:szCs w:val="24"/>
        </w:rPr>
        <w:t>文件</w:t>
      </w:r>
      <w:bookmarkEnd w:id="1596"/>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rPr>
        <w:t>（4）类似项目业绩表（A4）（如有）；</w:t>
      </w:r>
    </w:p>
    <w:p>
      <w:pPr>
        <w:spacing w:before="0" w:after="0" w:afterAutospacing="0"/>
        <w:ind w:left="0" w:right="0" w:firstLine="420" w:firstLineChars="200"/>
      </w:pPr>
      <w:r>
        <w:rPr>
          <w:rFonts w:hint="eastAsia" w:hAnsi="宋体"/>
        </w:rPr>
        <w:t>（5）比选申请人认为应提交的其他比选申请资料（如有）。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spacing w:before="0" w:after="0" w:afterAutospacing="0"/>
        <w:ind w:left="0" w:right="0" w:firstLine="420" w:firstLineChars="200"/>
        <w:rPr>
          <w:rFonts w:hAnsi="宋体"/>
        </w:rPr>
        <w:sectPr>
          <w:pgSz w:w="11905" w:h="16838"/>
          <w:pgMar w:top="1417" w:right="1417" w:bottom="1417" w:left="1417" w:header="454" w:footer="567" w:gutter="0"/>
          <w:cols w:space="720" w:num="1"/>
          <w:docGrid w:linePitch="312" w:charSpace="0"/>
        </w:sectPr>
      </w:pPr>
    </w:p>
    <w:p>
      <w:pPr>
        <w:numPr>
          <w:ilvl w:val="1"/>
          <w:numId w:val="12"/>
        </w:numPr>
        <w:snapToGrid w:val="0"/>
        <w:spacing w:before="0" w:line="240" w:lineRule="auto"/>
        <w:ind w:right="0" w:firstLine="0"/>
        <w:jc w:val="left"/>
        <w:outlineLvl w:val="0"/>
        <w:rPr>
          <w:rFonts w:ascii="宋体" w:hAnsi="宋体"/>
          <w:b/>
        </w:rPr>
      </w:pPr>
      <w:bookmarkStart w:id="1618" w:name="_Toc3499"/>
      <w:bookmarkStart w:id="1619" w:name="_Toc414290522"/>
      <w:bookmarkStart w:id="1620" w:name="_Toc4125"/>
      <w:bookmarkStart w:id="1621" w:name="_Toc13389"/>
      <w:bookmarkStart w:id="1622" w:name="_Toc20029"/>
      <w:bookmarkStart w:id="1623" w:name="_Toc956"/>
      <w:bookmarkStart w:id="1624" w:name="_Toc32455"/>
      <w:bookmarkStart w:id="1625" w:name="_Toc12984807"/>
      <w:bookmarkStart w:id="1626" w:name="_Toc7057"/>
      <w:bookmarkStart w:id="1627" w:name="_Toc25750675"/>
      <w:bookmarkStart w:id="1628" w:name="_Toc15696"/>
      <w:bookmarkStart w:id="1629" w:name="_Toc10789"/>
      <w:bookmarkStart w:id="1630" w:name="_Toc10433"/>
      <w:bookmarkStart w:id="1631" w:name="_Toc375564351"/>
      <w:bookmarkStart w:id="1632" w:name="_Toc24436"/>
      <w:bookmarkStart w:id="1633" w:name="_Toc20283"/>
      <w:bookmarkStart w:id="1634" w:name="_Toc492478804"/>
      <w:bookmarkStart w:id="1635" w:name="_Toc22533"/>
      <w:bookmarkStart w:id="1636" w:name="_Toc9658"/>
      <w:bookmarkStart w:id="1637" w:name="_Toc8868"/>
      <w:bookmarkStart w:id="1638" w:name="_Toc10238"/>
      <w:bookmarkStart w:id="1639" w:name="_Toc16089"/>
      <w:bookmarkStart w:id="1640" w:name="_Toc20671"/>
      <w:r>
        <w:rPr>
          <w:rFonts w:ascii="宋体" w:hAnsi="宋体"/>
          <w:b/>
        </w:rPr>
        <w:t>法定代表人授权书格式</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w:t>
      </w:r>
      <w:r>
        <w:rPr>
          <w:rFonts w:hint="eastAsia" w:ascii="宋体" w:hAnsi="宋体"/>
        </w:rPr>
        <w:t>运营有限</w:t>
      </w:r>
      <w:r>
        <w:rPr>
          <w:rFonts w:ascii="宋体" w:hAnsi="宋体"/>
        </w:rPr>
        <w:t>公司</w:t>
      </w:r>
    </w:p>
    <w:p>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为本公司的合法代理人，就项目编号为</w:t>
      </w:r>
      <w:r>
        <w:rPr>
          <w:rFonts w:hint="eastAsia" w:ascii="宋体" w:hAnsi="宋体"/>
        </w:rPr>
        <w:t>202206010001</w:t>
      </w:r>
      <w:r>
        <w:rPr>
          <w:rFonts w:ascii="宋体" w:hAnsi="宋体"/>
        </w:rPr>
        <w:t>的</w:t>
      </w:r>
      <w:r>
        <w:rPr>
          <w:rFonts w:hint="eastAsia" w:ascii="宋体" w:hAnsi="宋体"/>
          <w:u w:val="single"/>
        </w:rPr>
        <w:t>南宁轨道交通运营有限公司安吉车辆段架大修中心党支部党员活动室及党员教育文化楼梯项目</w:t>
      </w:r>
      <w:r>
        <w:rPr>
          <w:rFonts w:ascii="宋体" w:hAnsi="宋体"/>
        </w:rPr>
        <w:t>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12"/>
        </w:numPr>
        <w:snapToGrid w:val="0"/>
        <w:spacing w:before="0" w:line="240" w:lineRule="auto"/>
        <w:ind w:right="0" w:firstLine="0"/>
        <w:jc w:val="left"/>
        <w:outlineLvl w:val="0"/>
        <w:rPr>
          <w:rFonts w:ascii="宋体" w:hAnsi="宋体"/>
          <w:b/>
        </w:rPr>
      </w:pPr>
      <w:bookmarkStart w:id="1641" w:name="_Toc24322"/>
      <w:bookmarkStart w:id="1642" w:name="_Toc25750676"/>
      <w:bookmarkStart w:id="1643" w:name="_Toc19744"/>
      <w:bookmarkStart w:id="1644" w:name="_Toc375564352"/>
      <w:bookmarkStart w:id="1645" w:name="_Toc7753"/>
      <w:bookmarkStart w:id="1646" w:name="_Toc15980"/>
      <w:bookmarkStart w:id="1647" w:name="_Toc17964"/>
      <w:bookmarkStart w:id="1648" w:name="_Toc8654"/>
      <w:bookmarkStart w:id="1649" w:name="_Toc7273"/>
      <w:bookmarkStart w:id="1650" w:name="_Toc12984808"/>
      <w:bookmarkStart w:id="1651" w:name="_Toc27722"/>
      <w:bookmarkStart w:id="1652" w:name="_Toc492478805"/>
      <w:bookmarkStart w:id="1653" w:name="_Toc15572"/>
      <w:bookmarkStart w:id="1654" w:name="_Toc20436"/>
      <w:bookmarkStart w:id="1655" w:name="_Toc31808"/>
      <w:bookmarkStart w:id="1656" w:name="_Toc414290523"/>
      <w:bookmarkStart w:id="1657" w:name="_Toc13798"/>
      <w:bookmarkStart w:id="1658" w:name="_Toc9757"/>
      <w:bookmarkStart w:id="1659" w:name="_Toc9583"/>
      <w:bookmarkStart w:id="1660" w:name="_Toc13606"/>
      <w:bookmarkStart w:id="1661" w:name="_Toc26713"/>
      <w:bookmarkStart w:id="1662" w:name="_Toc13634"/>
      <w:bookmarkStart w:id="1663" w:name="_Toc27657"/>
      <w:r>
        <w:rPr>
          <w:rFonts w:ascii="宋体" w:hAnsi="宋体"/>
          <w:b/>
        </w:rPr>
        <w:t>法定代表人资格证明书格式</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1664" w:name="_Toc12984809"/>
      <w:r>
        <w:rPr>
          <w:rFonts w:hint="eastAsia" w:ascii="宋体" w:hAnsi="宋体"/>
          <w:b/>
        </w:rPr>
        <w:t>附</w:t>
      </w:r>
      <w:r>
        <w:rPr>
          <w:rFonts w:ascii="宋体" w:hAnsi="宋体"/>
          <w:b/>
        </w:rPr>
        <w:t xml:space="preserve">: </w:t>
      </w:r>
      <w:r>
        <w:rPr>
          <w:rFonts w:hint="eastAsia" w:ascii="宋体" w:hAnsi="宋体"/>
          <w:b/>
        </w:rPr>
        <w:t>法人身份证复印件</w:t>
      </w:r>
    </w:p>
    <w:p>
      <w:pPr>
        <w:snapToGrid w:val="0"/>
        <w:spacing w:line="600" w:lineRule="exact"/>
        <w:ind w:right="0" w:firstLine="0"/>
        <w:jc w:val="left"/>
        <w:outlineLvl w:val="0"/>
        <w:rPr>
          <w:rFonts w:ascii="宋体" w:hAnsi="宋体"/>
          <w:b/>
        </w:rPr>
      </w:pPr>
      <w:bookmarkStart w:id="1665" w:name="_Toc17745"/>
      <w:bookmarkStart w:id="1666" w:name="_Toc11425"/>
      <w:bookmarkStart w:id="1667" w:name="_Toc3426"/>
      <w:bookmarkStart w:id="1668" w:name="_Toc32062"/>
      <w:bookmarkStart w:id="1669" w:name="_Toc15394"/>
      <w:bookmarkStart w:id="1670" w:name="_Toc25750677"/>
      <w:bookmarkStart w:id="1671" w:name="_Toc4894"/>
      <w:bookmarkStart w:id="1672" w:name="_Toc24848"/>
      <w:bookmarkStart w:id="1673" w:name="_Toc7712"/>
      <w:bookmarkStart w:id="1674" w:name="_Toc1932"/>
      <w:bookmarkStart w:id="1675" w:name="_Toc26907"/>
      <w:bookmarkStart w:id="1676" w:name="_Toc15609"/>
      <w:bookmarkStart w:id="1677" w:name="_Toc31448"/>
      <w:bookmarkStart w:id="1678" w:name="_Toc492478806"/>
      <w:bookmarkStart w:id="1679" w:name="_Toc26097"/>
      <w:bookmarkStart w:id="1680" w:name="_Toc375564353"/>
      <w:bookmarkStart w:id="1681" w:name="_Toc29246"/>
      <w:bookmarkStart w:id="1682" w:name="_Toc21307"/>
      <w:bookmarkStart w:id="1683" w:name="_Toc414290524"/>
      <w:bookmarkStart w:id="1684" w:name="_Toc16467"/>
      <w:bookmarkStart w:id="1685" w:name="_Toc6033"/>
      <w:bookmarkStart w:id="1686" w:name="_Toc19721"/>
    </w:p>
    <w:p>
      <w:pPr>
        <w:snapToGrid w:val="0"/>
        <w:spacing w:line="600" w:lineRule="exact"/>
        <w:ind w:right="0" w:firstLine="0"/>
        <w:jc w:val="left"/>
        <w:outlineLvl w:val="0"/>
        <w:rPr>
          <w:rFonts w:ascii="宋体" w:hAnsi="宋体"/>
          <w:b/>
        </w:rPr>
      </w:pPr>
    </w:p>
    <w:p>
      <w:pPr>
        <w:snapToGrid w:val="0"/>
        <w:spacing w:line="600" w:lineRule="exact"/>
        <w:ind w:right="0" w:firstLine="0"/>
        <w:jc w:val="left"/>
        <w:outlineLvl w:val="0"/>
        <w:rPr>
          <w:rFonts w:ascii="宋体" w:hAnsi="宋体"/>
          <w:b/>
        </w:rPr>
      </w:pPr>
    </w:p>
    <w:p>
      <w:pPr>
        <w:snapToGrid w:val="0"/>
        <w:spacing w:line="600" w:lineRule="exact"/>
        <w:ind w:right="0" w:firstLine="0"/>
        <w:jc w:val="left"/>
        <w:outlineLvl w:val="0"/>
        <w:rPr>
          <w:rFonts w:ascii="宋体" w:hAnsi="宋体"/>
          <w:b/>
        </w:rPr>
      </w:pPr>
    </w:p>
    <w:p>
      <w:pPr>
        <w:snapToGrid w:val="0"/>
        <w:spacing w:line="600" w:lineRule="exact"/>
        <w:ind w:right="0" w:firstLine="0"/>
        <w:jc w:val="left"/>
        <w:outlineLvl w:val="0"/>
        <w:rPr>
          <w:rFonts w:ascii="宋体" w:hAnsi="宋体"/>
          <w:b/>
        </w:rPr>
      </w:pPr>
    </w:p>
    <w:p>
      <w:pPr>
        <w:snapToGrid w:val="0"/>
        <w:spacing w:line="600" w:lineRule="exact"/>
        <w:ind w:right="0" w:firstLine="0"/>
        <w:jc w:val="left"/>
        <w:outlineLvl w:val="0"/>
        <w:rPr>
          <w:rFonts w:ascii="宋体" w:hAnsi="宋体"/>
          <w:b/>
        </w:rPr>
      </w:pPr>
      <w:r>
        <w:rPr>
          <w:rFonts w:hint="eastAsia" w:ascii="宋体" w:hAnsi="宋体"/>
          <w:b/>
        </w:rPr>
        <w:t xml:space="preserve">A3 </w:t>
      </w:r>
      <w:r>
        <w:rPr>
          <w:rFonts w:ascii="宋体" w:hAnsi="宋体"/>
          <w:b/>
        </w:rPr>
        <w:t>承诺书格式</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spacing w:before="240" w:after="240" w:line="60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line="600" w:lineRule="exact"/>
        <w:ind w:left="0" w:right="0" w:firstLine="420" w:firstLineChars="200"/>
        <w:jc w:val="left"/>
        <w:rPr>
          <w:rFonts w:ascii="宋体" w:hAnsi="宋体"/>
          <w:color w:val="000000"/>
        </w:rPr>
      </w:pPr>
      <w:r>
        <w:rPr>
          <w:rFonts w:ascii="宋体" w:hAnsi="宋体"/>
          <w:color w:val="000000"/>
        </w:rPr>
        <w:t>致：</w:t>
      </w:r>
      <w:r>
        <w:rPr>
          <w:rFonts w:ascii="宋体" w:hAnsi="宋体"/>
          <w:color w:val="000000"/>
          <w:u w:val="single"/>
        </w:rPr>
        <w:t>南宁轨道交通</w:t>
      </w:r>
      <w:r>
        <w:rPr>
          <w:rFonts w:hint="eastAsia" w:ascii="宋体" w:hAnsi="宋体"/>
          <w:color w:val="000000"/>
          <w:u w:val="single"/>
        </w:rPr>
        <w:t>运营有限</w:t>
      </w:r>
      <w:r>
        <w:rPr>
          <w:rFonts w:ascii="宋体" w:hAnsi="宋体"/>
          <w:color w:val="000000"/>
          <w:u w:val="single"/>
        </w:rPr>
        <w:t>公司</w:t>
      </w:r>
    </w:p>
    <w:p>
      <w:pPr>
        <w:spacing w:before="0" w:after="0" w:afterAutospacing="0" w:line="600" w:lineRule="exact"/>
        <w:ind w:left="0" w:right="0" w:firstLine="420" w:firstLineChars="200"/>
        <w:jc w:val="left"/>
        <w:rPr>
          <w:rFonts w:ascii="宋体" w:hAnsi="宋体"/>
          <w:color w:val="000000"/>
        </w:rPr>
      </w:pPr>
      <w:r>
        <w:rPr>
          <w:rFonts w:ascii="宋体" w:hAnsi="宋体"/>
          <w:color w:val="000000"/>
        </w:rPr>
        <w:t>1、在认真研读南宁轨道交通</w:t>
      </w:r>
      <w:r>
        <w:rPr>
          <w:rFonts w:hint="eastAsia" w:ascii="宋体" w:hAnsi="宋体"/>
          <w:color w:val="000000"/>
        </w:rPr>
        <w:t>运营有限</w:t>
      </w:r>
      <w:r>
        <w:rPr>
          <w:rFonts w:ascii="宋体" w:hAnsi="宋体"/>
          <w:color w:val="000000"/>
        </w:rPr>
        <w:t>公司</w:t>
      </w:r>
      <w:r>
        <w:rPr>
          <w:rFonts w:hint="eastAsia" w:ascii="宋体" w:hAnsi="宋体"/>
          <w:color w:val="000000"/>
        </w:rPr>
        <w:t>的比选文件</w:t>
      </w:r>
      <w:r>
        <w:rPr>
          <w:rFonts w:ascii="宋体" w:hAnsi="宋体"/>
          <w:color w:val="000000"/>
        </w:rPr>
        <w:t>后，我方经慎重考虑，郑重承诺参加</w:t>
      </w:r>
      <w:r>
        <w:rPr>
          <w:rFonts w:hint="eastAsia" w:ascii="宋体" w:hAnsi="宋体"/>
          <w:color w:val="000000"/>
          <w:u w:val="single"/>
        </w:rPr>
        <w:t xml:space="preserve">  </w:t>
      </w:r>
      <w:r>
        <w:rPr>
          <w:rFonts w:hint="eastAsia" w:ascii="宋体" w:hAnsi="宋体"/>
          <w:u w:val="single"/>
        </w:rPr>
        <w:t>南宁轨道交通运营有限公司安吉车辆段架大修中心党支部党员活动室及党员教育文化楼梯项目</w:t>
      </w:r>
      <w:r>
        <w:rPr>
          <w:rFonts w:hint="eastAsia" w:ascii="宋体" w:hAnsi="宋体"/>
          <w:color w:val="000000"/>
        </w:rPr>
        <w:t>的招比选申请</w:t>
      </w:r>
      <w:r>
        <w:rPr>
          <w:rFonts w:ascii="宋体" w:hAnsi="宋体"/>
          <w:color w:val="000000"/>
        </w:rPr>
        <w:t>活动。</w:t>
      </w:r>
    </w:p>
    <w:p>
      <w:pPr>
        <w:spacing w:before="0" w:after="0" w:afterAutospacing="0" w:line="600" w:lineRule="exact"/>
        <w:ind w:left="0" w:right="0" w:firstLine="420" w:firstLineChars="200"/>
        <w:jc w:val="left"/>
        <w:rPr>
          <w:rFonts w:ascii="宋体" w:hAnsi="宋体"/>
          <w:color w:val="000000"/>
        </w:rPr>
      </w:pPr>
      <w:r>
        <w:rPr>
          <w:rFonts w:ascii="宋体" w:hAnsi="宋体"/>
          <w:color w:val="000000"/>
        </w:rPr>
        <w:t>2、我方按照贵方</w:t>
      </w:r>
      <w:r>
        <w:rPr>
          <w:rFonts w:hint="eastAsia" w:ascii="宋体" w:hAnsi="宋体"/>
          <w:color w:val="000000"/>
        </w:rPr>
        <w:t>比选文件</w:t>
      </w:r>
      <w:r>
        <w:rPr>
          <w:rFonts w:ascii="宋体" w:hAnsi="宋体"/>
          <w:color w:val="000000"/>
        </w:rPr>
        <w:t>要求的内容与格式，已编制完成</w:t>
      </w:r>
      <w:r>
        <w:rPr>
          <w:rFonts w:hint="eastAsia" w:ascii="宋体" w:hAnsi="宋体"/>
          <w:color w:val="000000"/>
        </w:rPr>
        <w:t>比选申请文件</w:t>
      </w:r>
      <w:r>
        <w:rPr>
          <w:rFonts w:ascii="宋体" w:hAnsi="宋体"/>
          <w:color w:val="000000"/>
        </w:rPr>
        <w:t>，现报上。</w:t>
      </w:r>
    </w:p>
    <w:p>
      <w:pPr>
        <w:spacing w:before="0" w:after="0" w:afterAutospacing="0" w:line="600" w:lineRule="exact"/>
        <w:ind w:left="0" w:right="0" w:firstLine="420" w:firstLineChars="200"/>
        <w:jc w:val="left"/>
        <w:rPr>
          <w:rFonts w:ascii="宋体" w:hAnsi="宋体"/>
          <w:color w:val="000000"/>
        </w:rPr>
      </w:pPr>
      <w:r>
        <w:rPr>
          <w:rFonts w:hint="eastAsia" w:ascii="宋体" w:hAnsi="宋体"/>
          <w:color w:val="000000"/>
        </w:rPr>
        <w:t>3</w:t>
      </w:r>
      <w:r>
        <w:rPr>
          <w:rFonts w:ascii="宋体" w:hAnsi="宋体"/>
          <w:color w:val="000000"/>
        </w:rPr>
        <w:t>、</w:t>
      </w:r>
      <w:r>
        <w:rPr>
          <w:rFonts w:hint="eastAsia" w:ascii="宋体" w:hAnsi="宋体"/>
          <w:color w:val="000000"/>
        </w:rPr>
        <w:t>我方</w:t>
      </w:r>
      <w:r>
        <w:rPr>
          <w:rFonts w:ascii="宋体" w:hAnsi="宋体"/>
          <w:color w:val="000000"/>
        </w:rPr>
        <w:t>承诺：在</w:t>
      </w:r>
      <w:r>
        <w:rPr>
          <w:rFonts w:hint="eastAsia" w:ascii="宋体" w:hAnsi="宋体"/>
          <w:color w:val="000000"/>
        </w:rPr>
        <w:t>评审</w:t>
      </w:r>
      <w:r>
        <w:rPr>
          <w:rFonts w:ascii="宋体" w:hAnsi="宋体"/>
          <w:color w:val="000000"/>
        </w:rPr>
        <w:t>过程中，贵方可调查、审核我方提交的与本</w:t>
      </w:r>
      <w:r>
        <w:rPr>
          <w:rFonts w:hint="eastAsia" w:ascii="宋体" w:hAnsi="宋体"/>
          <w:color w:val="000000"/>
        </w:rPr>
        <w:t>比选申请文件</w:t>
      </w:r>
      <w:r>
        <w:rPr>
          <w:rFonts w:ascii="宋体" w:hAnsi="宋体"/>
          <w:color w:val="000000"/>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line="600" w:lineRule="exact"/>
        <w:ind w:left="0" w:right="0" w:firstLine="420" w:firstLineChars="200"/>
        <w:jc w:val="left"/>
        <w:rPr>
          <w:rFonts w:ascii="宋体" w:hAnsi="宋体"/>
          <w:b/>
          <w:color w:val="000000"/>
        </w:rPr>
      </w:pPr>
      <w:r>
        <w:rPr>
          <w:rFonts w:hint="eastAsia" w:ascii="宋体" w:hAnsi="宋体"/>
          <w:color w:val="000000"/>
        </w:rPr>
        <w:t>4</w:t>
      </w:r>
      <w:r>
        <w:rPr>
          <w:rFonts w:ascii="宋体" w:hAnsi="宋体"/>
          <w:color w:val="000000"/>
        </w:rPr>
        <w:t>、</w:t>
      </w:r>
      <w:r>
        <w:rPr>
          <w:rFonts w:hint="eastAsia" w:ascii="宋体" w:hAnsi="宋体"/>
          <w:color w:val="000000"/>
        </w:rPr>
        <w:t>我方</w:t>
      </w:r>
      <w:r>
        <w:rPr>
          <w:rFonts w:ascii="宋体" w:hAnsi="宋体"/>
          <w:color w:val="000000"/>
        </w:rPr>
        <w:t>郑重承诺：</w:t>
      </w:r>
      <w:r>
        <w:rPr>
          <w:rFonts w:ascii="宋体" w:hAnsi="宋体"/>
          <w:b/>
          <w:color w:val="000000"/>
        </w:rPr>
        <w:t>我方保证</w:t>
      </w:r>
      <w:r>
        <w:rPr>
          <w:rFonts w:hint="eastAsia" w:ascii="宋体" w:hAnsi="宋体"/>
          <w:b/>
          <w:color w:val="000000"/>
        </w:rPr>
        <w:t>没有处于被责令停业，或比选申请资格被住建部、国家安监总局、广西区或南宁市建设行政主管部门取消，或财产被接管、冻结、破产状态</w:t>
      </w:r>
      <w:r>
        <w:rPr>
          <w:rFonts w:ascii="宋体" w:hAnsi="宋体"/>
          <w:b/>
          <w:color w:val="000000"/>
        </w:rPr>
        <w:t>；在</w:t>
      </w:r>
      <w:r>
        <w:rPr>
          <w:rFonts w:hint="eastAsia" w:ascii="宋体" w:hAnsi="宋体"/>
          <w:b/>
          <w:color w:val="000000"/>
        </w:rPr>
        <w:t>比选申请截止时间前</w:t>
      </w:r>
      <w:r>
        <w:rPr>
          <w:rFonts w:ascii="宋体" w:hAnsi="宋体"/>
          <w:b/>
          <w:color w:val="000000"/>
        </w:rPr>
        <w:t>3年内没有骗取中选</w:t>
      </w:r>
      <w:r>
        <w:rPr>
          <w:rFonts w:hint="eastAsia" w:ascii="宋体" w:hAnsi="宋体"/>
          <w:b/>
          <w:color w:val="000000"/>
        </w:rPr>
        <w:t>、严重违约或重大质量安全责任事故。</w:t>
      </w:r>
    </w:p>
    <w:p>
      <w:pPr>
        <w:spacing w:before="0" w:after="0" w:afterAutospacing="0" w:line="600" w:lineRule="exact"/>
        <w:ind w:left="0" w:right="0" w:firstLine="422" w:firstLineChars="200"/>
        <w:jc w:val="left"/>
        <w:rPr>
          <w:rFonts w:ascii="宋体" w:hAnsi="宋体"/>
          <w:color w:val="000000"/>
        </w:rPr>
      </w:pPr>
      <w:r>
        <w:rPr>
          <w:rFonts w:hint="eastAsia" w:ascii="宋体" w:hAnsi="宋体"/>
          <w:b/>
          <w:color w:val="000000"/>
        </w:rPr>
        <w:t>5、</w:t>
      </w:r>
      <w:r>
        <w:rPr>
          <w:rFonts w:ascii="宋体" w:hAnsi="宋体"/>
          <w:color w:val="000000"/>
        </w:rPr>
        <w:t>如果</w:t>
      </w:r>
      <w:r>
        <w:rPr>
          <w:rFonts w:hint="eastAsia" w:ascii="宋体" w:hAnsi="宋体"/>
          <w:color w:val="000000"/>
        </w:rPr>
        <w:t>我公司</w:t>
      </w:r>
      <w:r>
        <w:rPr>
          <w:rFonts w:ascii="宋体" w:hAnsi="宋体"/>
          <w:color w:val="000000"/>
        </w:rPr>
        <w:t>在该项目</w:t>
      </w:r>
      <w:r>
        <w:rPr>
          <w:rFonts w:hint="eastAsia" w:ascii="宋体" w:hAnsi="宋体"/>
          <w:color w:val="000000"/>
        </w:rPr>
        <w:t>报名、</w:t>
      </w:r>
      <w:r>
        <w:rPr>
          <w:rFonts w:ascii="宋体" w:hAnsi="宋体"/>
          <w:color w:val="000000"/>
        </w:rPr>
        <w:t>比选申请过程中或者在中选后，比选人或者有管辖权的行政监管机构发现并查实我公司在所填报的该项目</w:t>
      </w:r>
      <w:r>
        <w:rPr>
          <w:rFonts w:hint="eastAsia" w:ascii="宋体" w:hAnsi="宋体"/>
          <w:color w:val="000000"/>
        </w:rPr>
        <w:t>比选申请文件</w:t>
      </w:r>
      <w:r>
        <w:rPr>
          <w:rFonts w:ascii="宋体" w:hAnsi="宋体"/>
          <w:color w:val="000000"/>
        </w:rPr>
        <w:t>中存在提供虚假或不真实的信息或者伪造数据、资料或证书等情况，</w:t>
      </w:r>
      <w:r>
        <w:rPr>
          <w:rFonts w:hint="eastAsia" w:ascii="宋体" w:hAnsi="宋体"/>
          <w:color w:val="000000"/>
        </w:rPr>
        <w:t>视为我公司违约，我公司愿意接受</w:t>
      </w:r>
      <w:r>
        <w:rPr>
          <w:rFonts w:ascii="宋体" w:hAnsi="宋体"/>
          <w:color w:val="000000"/>
        </w:rPr>
        <w:t>比选人或有管辖权的监管机构的处罚；如果我公司已</w:t>
      </w:r>
      <w:r>
        <w:rPr>
          <w:rFonts w:hint="eastAsia" w:ascii="宋体" w:hAnsi="宋体"/>
          <w:color w:val="000000"/>
        </w:rPr>
        <w:t>与比选人签订合同，则视为我公司违约</w:t>
      </w:r>
      <w:r>
        <w:rPr>
          <w:rFonts w:ascii="宋体" w:hAnsi="宋体"/>
          <w:color w:val="000000"/>
        </w:rPr>
        <w:t>；由此造成的任何后果和损失均由我公司承担。本段承诺既是我公司</w:t>
      </w:r>
      <w:r>
        <w:rPr>
          <w:rFonts w:hint="eastAsia" w:ascii="宋体" w:hAnsi="宋体"/>
          <w:color w:val="000000"/>
        </w:rPr>
        <w:t>比选申请文件</w:t>
      </w:r>
      <w:r>
        <w:rPr>
          <w:rFonts w:ascii="宋体" w:hAnsi="宋体"/>
          <w:color w:val="000000"/>
        </w:rPr>
        <w:t>的有效组成内容，也是我公司真实意思的表示，对我公司在与该项目有关的任何行为中始终具有优先的法律约束力。</w:t>
      </w:r>
    </w:p>
    <w:p>
      <w:pPr>
        <w:spacing w:before="0" w:after="0" w:afterAutospacing="0" w:line="600" w:lineRule="exact"/>
        <w:ind w:left="0" w:right="0" w:firstLine="420" w:firstLineChars="200"/>
        <w:rPr>
          <w:rFonts w:ascii="宋体" w:hAnsi="宋体"/>
          <w:color w:val="000000"/>
        </w:rPr>
      </w:pPr>
      <w:r>
        <w:rPr>
          <w:rFonts w:hint="eastAsia" w:ascii="宋体" w:hAnsi="宋体"/>
          <w:color w:val="000000"/>
        </w:rPr>
        <w:t>6</w:t>
      </w:r>
      <w:r>
        <w:rPr>
          <w:rFonts w:ascii="宋体" w:hAnsi="宋体"/>
          <w:color w:val="000000"/>
        </w:rPr>
        <w:t>、我方了解：无论</w:t>
      </w:r>
      <w:r>
        <w:rPr>
          <w:rFonts w:hint="eastAsia" w:ascii="宋体" w:hAnsi="宋体"/>
          <w:color w:val="000000"/>
        </w:rPr>
        <w:t>是否中选</w:t>
      </w:r>
      <w:r>
        <w:rPr>
          <w:rFonts w:ascii="宋体" w:hAnsi="宋体"/>
          <w:color w:val="000000"/>
        </w:rPr>
        <w:t>，我方将自行承担与</w:t>
      </w:r>
      <w:r>
        <w:rPr>
          <w:rFonts w:hint="eastAsia" w:ascii="宋体" w:hAnsi="宋体"/>
          <w:color w:val="000000"/>
        </w:rPr>
        <w:t>招比选申请</w:t>
      </w:r>
      <w:r>
        <w:rPr>
          <w:rFonts w:ascii="宋体" w:hAnsi="宋体"/>
          <w:color w:val="000000"/>
        </w:rPr>
        <w:t>活动所需的一切费用。</w:t>
      </w:r>
    </w:p>
    <w:p>
      <w:pPr>
        <w:spacing w:before="0" w:after="0" w:afterAutospacing="0" w:line="600" w:lineRule="exact"/>
        <w:ind w:left="0" w:right="0" w:firstLine="420" w:firstLineChars="200"/>
        <w:rPr>
          <w:rFonts w:ascii="宋体" w:hAnsi="宋体"/>
          <w:color w:val="000000"/>
        </w:rPr>
      </w:pPr>
      <w:r>
        <w:rPr>
          <w:rFonts w:hint="eastAsia" w:ascii="宋体" w:hAnsi="宋体"/>
          <w:color w:val="000000"/>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line="600" w:lineRule="exact"/>
        <w:ind w:left="0" w:right="0" w:firstLine="420" w:firstLineChars="200"/>
        <w:jc w:val="left"/>
        <w:rPr>
          <w:rFonts w:ascii="宋体" w:hAnsi="宋体"/>
          <w:color w:val="000000"/>
        </w:rPr>
      </w:pPr>
      <w:r>
        <w:rPr>
          <w:rFonts w:ascii="宋体" w:hAnsi="宋体"/>
          <w:color w:val="000000"/>
        </w:rPr>
        <w:t>我</w:t>
      </w:r>
      <w:r>
        <w:rPr>
          <w:rFonts w:hint="eastAsia" w:ascii="宋体" w:hAnsi="宋体"/>
          <w:color w:val="000000"/>
        </w:rPr>
        <w:t>方</w:t>
      </w:r>
      <w:r>
        <w:rPr>
          <w:rFonts w:ascii="宋体" w:hAnsi="宋体"/>
          <w:color w:val="000000"/>
        </w:rPr>
        <w:t>声明，我们所填报的资料是完全真实和准确的，并愿为此承担任何相关的法律责任。</w:t>
      </w:r>
    </w:p>
    <w:p>
      <w:pPr>
        <w:spacing w:before="0" w:after="0" w:afterAutospacing="0" w:line="600" w:lineRule="exact"/>
        <w:ind w:left="0" w:right="0" w:firstLine="200"/>
        <w:rPr>
          <w:rFonts w:ascii="宋体" w:hAnsi="宋体"/>
          <w:color w:val="000000"/>
          <w:u w:val="single"/>
        </w:rPr>
      </w:pPr>
      <w:r>
        <w:rPr>
          <w:rFonts w:hint="eastAsia" w:ascii="宋体" w:hAnsi="宋体"/>
          <w:color w:val="000000"/>
        </w:rPr>
        <w:t>比选申请人</w:t>
      </w:r>
      <w:r>
        <w:rPr>
          <w:rFonts w:ascii="宋体" w:hAnsi="宋体"/>
          <w:color w:val="000000"/>
        </w:rPr>
        <w:t>地址：</w:t>
      </w:r>
    </w:p>
    <w:p>
      <w:pPr>
        <w:spacing w:before="0" w:after="0" w:afterAutospacing="0" w:line="600" w:lineRule="exact"/>
        <w:ind w:left="0" w:right="0" w:firstLine="200"/>
        <w:rPr>
          <w:rFonts w:ascii="宋体" w:hAnsi="宋体"/>
          <w:color w:val="000000"/>
        </w:rPr>
      </w:pPr>
      <w:r>
        <w:rPr>
          <w:rFonts w:hint="eastAsia" w:ascii="宋体" w:hAnsi="宋体"/>
          <w:color w:val="000000"/>
        </w:rPr>
        <w:t>比选申请人</w:t>
      </w:r>
      <w:r>
        <w:rPr>
          <w:rFonts w:ascii="宋体" w:hAnsi="宋体"/>
          <w:color w:val="000000"/>
          <w:u w:val="single"/>
        </w:rPr>
        <w:t xml:space="preserve">    (</w:t>
      </w:r>
      <w:r>
        <w:rPr>
          <w:rFonts w:hint="eastAsia" w:ascii="宋体" w:hAnsi="宋体"/>
          <w:color w:val="000000"/>
          <w:u w:val="single"/>
        </w:rPr>
        <w:t>盖单位公章</w:t>
      </w:r>
      <w:r>
        <w:rPr>
          <w:rFonts w:ascii="宋体" w:hAnsi="宋体"/>
          <w:color w:val="000000"/>
          <w:u w:val="single"/>
        </w:rPr>
        <w:t>)</w:t>
      </w:r>
    </w:p>
    <w:p>
      <w:pPr>
        <w:spacing w:before="0" w:after="0" w:afterAutospacing="0" w:line="600" w:lineRule="exact"/>
        <w:ind w:left="0" w:right="0" w:firstLine="200"/>
        <w:rPr>
          <w:rFonts w:ascii="宋体" w:hAnsi="宋体"/>
          <w:color w:val="000000"/>
          <w:u w:val="single"/>
        </w:rPr>
      </w:pPr>
      <w:r>
        <w:rPr>
          <w:rFonts w:ascii="宋体" w:hAnsi="宋体"/>
          <w:color w:val="000000"/>
        </w:rPr>
        <w:t>邮政编码：</w:t>
      </w:r>
    </w:p>
    <w:p>
      <w:pPr>
        <w:spacing w:before="0" w:after="0" w:afterAutospacing="0" w:line="600" w:lineRule="exact"/>
        <w:ind w:left="0" w:right="0" w:firstLine="200"/>
        <w:rPr>
          <w:rFonts w:ascii="宋体" w:hAnsi="宋体"/>
          <w:color w:val="000000"/>
          <w:u w:val="single"/>
        </w:rPr>
      </w:pPr>
      <w:r>
        <w:rPr>
          <w:rFonts w:hint="eastAsia" w:ascii="宋体" w:hAnsi="宋体"/>
          <w:color w:val="000000"/>
        </w:rPr>
        <w:t>法定代表人（或委托代理人）：</w:t>
      </w:r>
      <w:r>
        <w:rPr>
          <w:rFonts w:ascii="宋体" w:hAnsi="宋体"/>
          <w:color w:val="000000"/>
          <w:u w:val="single"/>
        </w:rPr>
        <w:t>(签字</w:t>
      </w:r>
      <w:r>
        <w:rPr>
          <w:rFonts w:hint="eastAsia" w:ascii="宋体" w:hAnsi="宋体"/>
          <w:color w:val="000000"/>
          <w:u w:val="single"/>
        </w:rPr>
        <w:t>或盖章</w:t>
      </w:r>
      <w:r>
        <w:rPr>
          <w:rFonts w:ascii="宋体" w:hAnsi="宋体"/>
          <w:color w:val="000000"/>
          <w:u w:val="single"/>
        </w:rPr>
        <w:t>)</w:t>
      </w:r>
    </w:p>
    <w:p>
      <w:pPr>
        <w:spacing w:before="0" w:after="0" w:afterAutospacing="0" w:line="600" w:lineRule="exact"/>
        <w:ind w:left="0" w:right="0" w:firstLine="200"/>
        <w:rPr>
          <w:rFonts w:ascii="宋体" w:hAnsi="宋体"/>
          <w:color w:val="000000"/>
          <w:u w:val="single"/>
        </w:rPr>
      </w:pPr>
      <w:r>
        <w:rPr>
          <w:rFonts w:ascii="宋体" w:hAnsi="宋体"/>
          <w:color w:val="000000"/>
        </w:rPr>
        <w:t>电话：</w:t>
      </w:r>
      <w:r>
        <w:rPr>
          <w:rFonts w:ascii="宋体" w:hAnsi="宋体"/>
          <w:color w:val="000000"/>
          <w:u w:val="single"/>
        </w:rPr>
        <w:t>　　</w:t>
      </w:r>
    </w:p>
    <w:p>
      <w:pPr>
        <w:spacing w:before="0" w:after="0" w:afterAutospacing="0" w:line="600" w:lineRule="exact"/>
        <w:ind w:left="0" w:right="0" w:firstLine="200"/>
        <w:rPr>
          <w:rFonts w:ascii="宋体" w:hAnsi="宋体"/>
          <w:color w:val="000000"/>
          <w:u w:val="single"/>
        </w:rPr>
      </w:pPr>
      <w:r>
        <w:rPr>
          <w:rFonts w:ascii="宋体" w:hAnsi="宋体"/>
          <w:color w:val="000000"/>
        </w:rPr>
        <w:t>传真：</w:t>
      </w:r>
    </w:p>
    <w:p>
      <w:pPr>
        <w:spacing w:before="0" w:after="0" w:afterAutospacing="0" w:line="600" w:lineRule="exact"/>
        <w:ind w:left="0" w:right="0" w:firstLine="200"/>
        <w:rPr>
          <w:rFonts w:ascii="宋体" w:hAnsi="宋体"/>
          <w:color w:val="000000"/>
        </w:rPr>
      </w:pPr>
      <w:r>
        <w:rPr>
          <w:rFonts w:ascii="宋体" w:hAnsi="宋体"/>
          <w:color w:val="000000"/>
        </w:rPr>
        <w:t>日期：</w:t>
      </w:r>
      <w:r>
        <w:rPr>
          <w:rFonts w:hint="eastAsia" w:ascii="宋体" w:hAnsi="宋体"/>
          <w:color w:val="000000"/>
          <w:u w:val="single"/>
        </w:rPr>
        <w:t xml:space="preserve">         </w:t>
      </w:r>
      <w:r>
        <w:rPr>
          <w:rFonts w:ascii="宋体" w:hAnsi="宋体"/>
          <w:color w:val="000000"/>
        </w:rPr>
        <w:t>年</w:t>
      </w:r>
      <w:r>
        <w:rPr>
          <w:rFonts w:hint="eastAsia" w:ascii="宋体" w:hAnsi="宋体"/>
          <w:color w:val="000000"/>
          <w:u w:val="single"/>
        </w:rPr>
        <w:t xml:space="preserve">        </w:t>
      </w:r>
      <w:r>
        <w:rPr>
          <w:rFonts w:ascii="宋体" w:hAnsi="宋体"/>
          <w:color w:val="000000"/>
        </w:rPr>
        <w:t>月</w:t>
      </w:r>
      <w:r>
        <w:rPr>
          <w:rFonts w:hint="eastAsia" w:ascii="宋体" w:hAnsi="宋体"/>
          <w:color w:val="000000"/>
          <w:u w:val="single"/>
        </w:rPr>
        <w:t xml:space="preserve">         </w:t>
      </w:r>
      <w:r>
        <w:rPr>
          <w:rFonts w:ascii="宋体" w:hAnsi="宋体"/>
          <w:color w:val="000000"/>
        </w:rPr>
        <w:t>日</w:t>
      </w:r>
    </w:p>
    <w:p>
      <w:pPr>
        <w:pageBreakBefore/>
        <w:snapToGrid w:val="0"/>
        <w:ind w:right="0" w:firstLine="0"/>
        <w:jc w:val="left"/>
        <w:outlineLvl w:val="0"/>
        <w:rPr>
          <w:rFonts w:ascii="宋体" w:hAnsi="宋体"/>
          <w:b/>
        </w:rPr>
      </w:pPr>
      <w:bookmarkStart w:id="1687" w:name="_Toc25750678"/>
      <w:r>
        <w:rPr>
          <w:rFonts w:ascii="宋体" w:hAnsi="宋体"/>
          <w:b/>
        </w:rPr>
        <w:t>A</w:t>
      </w:r>
      <w:r>
        <w:rPr>
          <w:rFonts w:hint="eastAsia" w:ascii="宋体" w:hAnsi="宋体"/>
          <w:b/>
        </w:rPr>
        <w:t>4  类似项目</w:t>
      </w:r>
      <w:r>
        <w:rPr>
          <w:rFonts w:ascii="宋体" w:hAnsi="宋体"/>
          <w:b/>
        </w:rPr>
        <w:t>业绩表格式</w:t>
      </w:r>
      <w:bookmarkEnd w:id="1687"/>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r>
        <w:rPr>
          <w:rFonts w:hint="eastAsia" w:ascii="宋体" w:hAnsi="宋体"/>
          <w:b/>
        </w:rPr>
        <w:t>（如有）</w:t>
      </w:r>
    </w:p>
    <w:tbl>
      <w:tblPr>
        <w:tblStyle w:val="29"/>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rPr>
                <w:rFonts w:ascii="宋体" w:hAnsi="宋体"/>
              </w:rPr>
            </w:pPr>
            <w:r>
              <w:rPr>
                <w:rFonts w:hint="eastAsia" w:ascii="宋体" w:hAnsi="宋体"/>
              </w:rPr>
              <w:t>项目名称</w:t>
            </w:r>
          </w:p>
        </w:tc>
        <w:tc>
          <w:tcPr>
            <w:tcW w:w="1789" w:type="dxa"/>
            <w:tcBorders>
              <w:top w:val="double" w:color="auto" w:sz="4" w:space="0"/>
            </w:tcBorders>
            <w:shd w:val="clear" w:color="auto" w:fill="auto"/>
            <w:vAlign w:val="center"/>
          </w:tcPr>
          <w:p>
            <w:pPr>
              <w:ind w:left="0" w:firstLine="0"/>
              <w:rPr>
                <w:rFonts w:ascii="宋体" w:hAnsi="宋体"/>
              </w:rPr>
            </w:pPr>
            <w:r>
              <w:rPr>
                <w:rFonts w:hint="eastAsia" w:ascii="宋体" w:hAnsi="宋体"/>
              </w:rPr>
              <w:t>合同内容（简述）</w:t>
            </w:r>
          </w:p>
        </w:tc>
        <w:tc>
          <w:tcPr>
            <w:tcW w:w="992" w:type="dxa"/>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993" w:type="dxa"/>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1388" w:type="dxa"/>
            <w:tcBorders>
              <w:top w:val="double" w:color="auto" w:sz="4" w:space="0"/>
            </w:tcBorders>
            <w:vAlign w:val="center"/>
          </w:tcPr>
          <w:p>
            <w:pPr>
              <w:ind w:left="0" w:firstLine="0"/>
              <w:jc w:val="center"/>
              <w:rPr>
                <w:rFonts w:ascii="宋体" w:hAnsi="宋体"/>
              </w:rPr>
            </w:pPr>
            <w:r>
              <w:rPr>
                <w:rFonts w:hint="eastAsia" w:ascii="宋体" w:hAnsi="宋体"/>
              </w:rPr>
              <w:t>供货、</w:t>
            </w:r>
            <w:r>
              <w:rPr>
                <w:rFonts w:hint="eastAsia"/>
              </w:rPr>
              <w:t>工期或服务</w:t>
            </w:r>
            <w:r>
              <w:rPr>
                <w:rFonts w:hint="eastAsia" w:ascii="宋体" w:hAnsi="宋体"/>
              </w:rPr>
              <w:t>时间</w:t>
            </w:r>
          </w:p>
        </w:tc>
        <w:tc>
          <w:tcPr>
            <w:tcW w:w="1044" w:type="dxa"/>
            <w:tcBorders>
              <w:top w:val="double" w:color="auto" w:sz="4" w:space="0"/>
            </w:tcBorders>
            <w:vAlign w:val="center"/>
          </w:tcPr>
          <w:p>
            <w:pPr>
              <w:ind w:left="0" w:firstLine="0"/>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789" w:type="dxa"/>
          </w:tcPr>
          <w:p>
            <w:pPr>
              <w:ind w:left="0" w:firstLine="0"/>
              <w:rPr>
                <w:rFonts w:ascii="宋体" w:hAnsi="宋体"/>
              </w:rPr>
            </w:pPr>
          </w:p>
        </w:tc>
        <w:tc>
          <w:tcPr>
            <w:tcW w:w="992" w:type="dxa"/>
          </w:tcPr>
          <w:p>
            <w:pPr>
              <w:ind w:left="0" w:firstLine="0"/>
              <w:rPr>
                <w:rFonts w:ascii="宋体" w:hAnsi="宋体"/>
              </w:rPr>
            </w:pPr>
          </w:p>
        </w:tc>
        <w:tc>
          <w:tcPr>
            <w:tcW w:w="993" w:type="dxa"/>
          </w:tcPr>
          <w:p>
            <w:pPr>
              <w:ind w:left="0" w:firstLine="0"/>
              <w:rPr>
                <w:rFonts w:ascii="宋体" w:hAnsi="宋体"/>
              </w:rPr>
            </w:pPr>
          </w:p>
        </w:tc>
        <w:tc>
          <w:tcPr>
            <w:tcW w:w="1388"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w:t>
      </w:r>
    </w:p>
    <w:p>
      <w:pPr>
        <w:spacing w:before="0" w:after="0" w:afterAutospacing="0"/>
        <w:ind w:left="420" w:leftChars="200" w:right="0" w:firstLine="0"/>
        <w:rPr>
          <w:rFonts w:ascii="宋体" w:hAnsi="宋体"/>
          <w:color w:val="000000" w:themeColor="text1"/>
        </w:rPr>
      </w:pPr>
      <w:r>
        <w:rPr>
          <w:rFonts w:hint="eastAsia" w:ascii="宋体" w:hAnsi="宋体"/>
        </w:rPr>
        <w:t>1.类似项目业绩：</w:t>
      </w:r>
      <w:r>
        <w:rPr>
          <w:rFonts w:hint="eastAsia" w:ascii="宋体" w:hAnsi="宋体"/>
          <w:color w:val="000000" w:themeColor="text1"/>
        </w:rPr>
        <w:t>自2019年1月1日以来至少1项合同额在3万元及以上的平面设计、广告设计、文化文创产品、宣传品等设计与制作服务项目类似业绩。</w:t>
      </w:r>
    </w:p>
    <w:p>
      <w:pPr>
        <w:spacing w:before="0" w:after="0" w:afterAutospacing="0"/>
        <w:ind w:left="420" w:leftChars="200" w:right="0" w:firstLine="0"/>
        <w:rPr>
          <w:rFonts w:ascii="宋体" w:hAnsi="宋体"/>
        </w:rPr>
      </w:pPr>
      <w:r>
        <w:rPr>
          <w:rFonts w:hint="eastAsia" w:ascii="宋体" w:hAnsi="宋体"/>
        </w:rPr>
        <w:t>2.项目按照时间顺序排列，时间以合同签订时间为准。</w:t>
      </w:r>
    </w:p>
    <w:p>
      <w:pPr>
        <w:spacing w:before="0" w:after="0" w:afterAutospacing="0"/>
        <w:ind w:left="420" w:leftChars="20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after="0" w:afterAutospacing="0"/>
        <w:ind w:left="0" w:right="0" w:firstLine="0"/>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2"/>
        <w:pageBreakBefore/>
        <w:spacing w:after="100"/>
        <w:ind w:left="0" w:right="-57" w:firstLine="0"/>
        <w:jc w:val="center"/>
        <w:rPr>
          <w:rFonts w:ascii="宋体" w:hAnsi="宋体"/>
          <w:sz w:val="24"/>
          <w:szCs w:val="24"/>
        </w:rPr>
      </w:pPr>
      <w:bookmarkStart w:id="1688" w:name="_Toc8914"/>
      <w:bookmarkStart w:id="1689" w:name="_Toc29358"/>
      <w:bookmarkStart w:id="1690" w:name="_Toc12677"/>
      <w:bookmarkStart w:id="1691" w:name="_Toc10812"/>
      <w:bookmarkStart w:id="1692" w:name="_Toc14586"/>
      <w:bookmarkStart w:id="1693" w:name="_Toc14988"/>
      <w:bookmarkStart w:id="1694" w:name="_Toc24971"/>
      <w:bookmarkStart w:id="1695" w:name="_Toc17687"/>
      <w:bookmarkStart w:id="1696" w:name="_Toc27820"/>
      <w:bookmarkStart w:id="1697" w:name="_Toc16676"/>
      <w:bookmarkStart w:id="1698" w:name="_Toc12983551"/>
      <w:bookmarkStart w:id="1699" w:name="_Toc13328"/>
      <w:bookmarkStart w:id="1700" w:name="_Toc28662"/>
      <w:bookmarkStart w:id="1701" w:name="_Toc414290525"/>
      <w:bookmarkStart w:id="1702" w:name="_Toc492478807"/>
      <w:bookmarkStart w:id="1703" w:name="_Toc23770"/>
      <w:bookmarkStart w:id="1704" w:name="_Toc11582"/>
      <w:bookmarkStart w:id="1705" w:name="_Toc8874"/>
      <w:bookmarkStart w:id="1706" w:name="_Toc12984811"/>
      <w:bookmarkStart w:id="1707" w:name="_Toc18876"/>
      <w:bookmarkStart w:id="1708" w:name="_Toc8451"/>
      <w:bookmarkStart w:id="1709" w:name="_Toc25750679"/>
      <w:r>
        <w:rPr>
          <w:rFonts w:ascii="宋体" w:hAnsi="宋体"/>
          <w:sz w:val="24"/>
          <w:szCs w:val="24"/>
        </w:rPr>
        <w:t xml:space="preserve">B </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Pr>
          <w:rFonts w:hint="eastAsia" w:ascii="宋体" w:hAnsi="宋体"/>
          <w:sz w:val="24"/>
          <w:szCs w:val="24"/>
        </w:rPr>
        <w:t>价格文件</w:t>
      </w:r>
      <w:bookmarkEnd w:id="1709"/>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宋体" w:hAnsi="宋体"/>
          <w:color w:val="000000" w:themeColor="text1"/>
          <w:sz w:val="48"/>
          <w:szCs w:val="48"/>
        </w:rPr>
      </w:pPr>
      <w:r>
        <w:rPr>
          <w:rFonts w:hint="eastAsia" w:ascii="宋体" w:hAnsi="宋体"/>
          <w:color w:val="000000" w:themeColor="text1"/>
          <w:sz w:val="48"/>
          <w:szCs w:val="48"/>
        </w:rPr>
        <w:t>价格文件</w:t>
      </w:r>
    </w:p>
    <w:p>
      <w:pPr>
        <w:autoSpaceDE w:val="0"/>
        <w:autoSpaceDN w:val="0"/>
        <w:adjustRightInd w:val="0"/>
        <w:jc w:val="center"/>
        <w:rPr>
          <w:rFonts w:ascii="宋体" w:hAnsi="宋体"/>
          <w:color w:val="000000" w:themeColor="text1"/>
          <w:sz w:val="32"/>
          <w:szCs w:val="32"/>
        </w:rPr>
      </w:pPr>
      <w:r>
        <w:rPr>
          <w:rFonts w:hint="eastAsia" w:ascii="宋体" w:hAnsi="宋体"/>
          <w:color w:val="000000" w:themeColor="text1"/>
          <w:sz w:val="32"/>
          <w:szCs w:val="32"/>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rPr>
          <w:rFonts w:ascii="宋体" w:hAnsi="宋体"/>
          <w:color w:val="000000" w:themeColor="text1"/>
          <w:sz w:val="28"/>
          <w:szCs w:val="28"/>
        </w:rPr>
      </w:pPr>
    </w:p>
    <w:p>
      <w:pPr>
        <w:autoSpaceDE w:val="0"/>
        <w:autoSpaceDN w:val="0"/>
        <w:adjustRightInd w:val="0"/>
        <w:jc w:val="right"/>
        <w:rPr>
          <w:rFonts w:ascii="宋体" w:hAnsi="宋体"/>
          <w:color w:val="000000" w:themeColor="text1"/>
          <w:sz w:val="28"/>
          <w:szCs w:val="28"/>
        </w:rPr>
      </w:pPr>
      <w:r>
        <w:rPr>
          <w:rFonts w:hint="eastAsia" w:ascii="宋体" w:hAnsi="宋体"/>
          <w:color w:val="000000" w:themeColor="text1"/>
          <w:sz w:val="28"/>
          <w:szCs w:val="28"/>
        </w:rPr>
        <w:t>年   月  日</w:t>
      </w:r>
    </w:p>
    <w:p>
      <w:pPr>
        <w:spacing w:before="0" w:after="0" w:afterAutospacing="0"/>
        <w:ind w:left="0" w:right="0" w:firstLine="422" w:firstLineChars="200"/>
        <w:jc w:val="left"/>
        <w:rPr>
          <w:rFonts w:ascii="宋体" w:hAnsi="宋体"/>
          <w:b/>
        </w:rPr>
      </w:pPr>
    </w:p>
    <w:p>
      <w:pPr>
        <w:spacing w:before="0" w:after="0" w:afterAutospacing="0"/>
        <w:ind w:left="0" w:right="0" w:firstLine="422" w:firstLineChars="200"/>
        <w:jc w:val="left"/>
        <w:rPr>
          <w:rFonts w:ascii="宋体" w:hAnsi="宋体"/>
          <w:b/>
        </w:rPr>
      </w:pPr>
    </w:p>
    <w:p>
      <w:pPr>
        <w:spacing w:before="0" w:after="0" w:afterAutospacing="0"/>
        <w:ind w:left="0" w:right="0" w:firstLine="422" w:firstLineChars="200"/>
        <w:jc w:val="left"/>
        <w:rPr>
          <w:rFonts w:ascii="宋体" w:hAnsi="宋体"/>
          <w:b/>
        </w:rPr>
      </w:pPr>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710" w:name="_Toc25419"/>
      <w:bookmarkStart w:id="1711" w:name="_Toc16489"/>
      <w:bookmarkStart w:id="1712" w:name="_Toc23615"/>
      <w:bookmarkStart w:id="1713" w:name="_Toc12984812"/>
      <w:bookmarkStart w:id="1714" w:name="_Toc13980"/>
      <w:bookmarkStart w:id="1715" w:name="_Toc24326"/>
      <w:bookmarkStart w:id="1716" w:name="_Toc25750680"/>
      <w:bookmarkStart w:id="1717" w:name="_Toc24487"/>
      <w:bookmarkStart w:id="1718" w:name="_Toc7004"/>
      <w:bookmarkStart w:id="1719" w:name="_Toc375564355"/>
      <w:bookmarkStart w:id="1720" w:name="_Toc9560"/>
      <w:bookmarkStart w:id="1721" w:name="_Toc414290526"/>
      <w:bookmarkStart w:id="1722" w:name="_Toc29231"/>
      <w:bookmarkStart w:id="1723" w:name="_Toc10991"/>
      <w:bookmarkStart w:id="1724" w:name="_Toc27610"/>
      <w:bookmarkStart w:id="1725" w:name="_Toc29688"/>
      <w:bookmarkStart w:id="1726" w:name="_Toc9861"/>
      <w:bookmarkStart w:id="1727" w:name="_Toc12951"/>
      <w:bookmarkStart w:id="1728" w:name="_Toc18516"/>
      <w:bookmarkStart w:id="1729" w:name="_Toc12983552"/>
      <w:bookmarkStart w:id="1730" w:name="_Toc1158"/>
      <w:bookmarkStart w:id="1731" w:name="_Toc492478808"/>
      <w:bookmarkStart w:id="1732" w:name="_Toc6992"/>
      <w:bookmarkStart w:id="1733" w:name="_Toc18340"/>
      <w:r>
        <w:rPr>
          <w:rFonts w:ascii="宋体" w:hAnsi="宋体" w:eastAsia="宋体"/>
          <w:sz w:val="21"/>
          <w:szCs w:val="21"/>
        </w:rPr>
        <w:t>B1比选申请报价一览表</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kern w:val="2"/>
          <w:u w:val="single"/>
        </w:rPr>
      </w:pPr>
      <w:r>
        <w:rPr>
          <w:rFonts w:hint="eastAsia" w:ascii="宋体" w:hAnsi="宋体"/>
          <w:kern w:val="2"/>
        </w:rPr>
        <w:t>项目名称：</w:t>
      </w:r>
      <w:bookmarkStart w:id="1734" w:name="_Hlk103934444"/>
      <w:r>
        <w:rPr>
          <w:rFonts w:hint="eastAsia" w:ascii="宋体" w:hAnsi="宋体"/>
          <w:u w:val="single"/>
        </w:rPr>
        <w:t>南宁轨道交通运营有限公司安吉车辆段架大修中心党支部党员活动室及党员教育文化楼梯项目</w:t>
      </w:r>
      <w:bookmarkEnd w:id="1734"/>
    </w:p>
    <w:p>
      <w:pPr>
        <w:widowControl w:val="0"/>
        <w:snapToGrid w:val="0"/>
        <w:spacing w:before="0" w:after="0" w:afterAutospacing="0"/>
        <w:ind w:left="0" w:right="-57" w:rightChars="-27" w:firstLine="0"/>
        <w:rPr>
          <w:rFonts w:ascii="宋体" w:hAnsi="宋体"/>
          <w:kern w:val="2"/>
        </w:rPr>
      </w:pPr>
      <w:r>
        <w:rPr>
          <w:rFonts w:hint="eastAsia" w:ascii="宋体" w:hAnsi="宋体"/>
          <w:kern w:val="2"/>
        </w:rPr>
        <w:t>项目编号：</w:t>
      </w:r>
      <w:r>
        <w:rPr>
          <w:rFonts w:hint="eastAsia" w:ascii="宋体" w:hAnsi="宋体"/>
        </w:rPr>
        <w:t>202206010001</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9"/>
        <w:tblW w:w="99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8"/>
        <w:gridCol w:w="1418"/>
        <w:gridCol w:w="1842"/>
        <w:gridCol w:w="4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2258" w:type="dxa"/>
            <w:vMerge w:val="restart"/>
            <w:vAlign w:val="center"/>
          </w:tcPr>
          <w:p>
            <w:pPr>
              <w:snapToGrid w:val="0"/>
              <w:spacing w:after="50" w:line="300" w:lineRule="exact"/>
              <w:ind w:right="-57"/>
              <w:jc w:val="center"/>
              <w:rPr>
                <w:rFonts w:ascii="宋体" w:hAnsi="宋体"/>
                <w:b/>
                <w:bCs/>
                <w:sz w:val="24"/>
              </w:rPr>
            </w:pPr>
            <w:r>
              <w:rPr>
                <w:rFonts w:hint="eastAsia" w:ascii="宋体" w:hAnsi="宋体"/>
                <w:b/>
                <w:bCs/>
                <w:sz w:val="24"/>
              </w:rPr>
              <w:t>比选申请报价</w:t>
            </w:r>
          </w:p>
        </w:tc>
        <w:tc>
          <w:tcPr>
            <w:tcW w:w="1418" w:type="dxa"/>
            <w:vMerge w:val="restart"/>
            <w:tcBorders>
              <w:right w:val="single" w:color="auto" w:sz="4" w:space="0"/>
            </w:tcBorders>
            <w:vAlign w:val="center"/>
          </w:tcPr>
          <w:p>
            <w:pPr>
              <w:snapToGrid w:val="0"/>
              <w:spacing w:after="50" w:line="300" w:lineRule="exact"/>
              <w:ind w:right="-57"/>
              <w:jc w:val="center"/>
              <w:rPr>
                <w:rFonts w:ascii="宋体" w:hAnsi="宋体"/>
                <w:b/>
                <w:sz w:val="24"/>
                <w:u w:val="single"/>
              </w:rPr>
            </w:pPr>
            <w:r>
              <w:rPr>
                <w:rFonts w:hint="eastAsia" w:ascii="宋体" w:hAnsi="宋体"/>
                <w:b/>
                <w:sz w:val="24"/>
              </w:rPr>
              <w:t>不含税价格</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50" w:line="300" w:lineRule="exact"/>
              <w:ind w:right="-57"/>
              <w:jc w:val="center"/>
              <w:rPr>
                <w:rFonts w:ascii="宋体" w:hAnsi="宋体"/>
                <w:b/>
                <w:sz w:val="24"/>
                <w:u w:val="single"/>
              </w:rPr>
            </w:pPr>
            <w:r>
              <w:rPr>
                <w:rFonts w:hint="eastAsia" w:ascii="宋体" w:hAnsi="宋体"/>
                <w:b/>
                <w:sz w:val="24"/>
              </w:rPr>
              <w:t>小写：</w:t>
            </w:r>
          </w:p>
        </w:tc>
        <w:tc>
          <w:tcPr>
            <w:tcW w:w="4402" w:type="dxa"/>
            <w:tcBorders>
              <w:left w:val="single" w:color="auto" w:sz="4" w:space="0"/>
              <w:bottom w:val="single" w:color="auto" w:sz="4" w:space="0"/>
            </w:tcBorders>
            <w:vAlign w:val="center"/>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2258" w:type="dxa"/>
            <w:vMerge w:val="continue"/>
            <w:vAlign w:val="center"/>
          </w:tcPr>
          <w:p>
            <w:pPr>
              <w:snapToGrid w:val="0"/>
              <w:spacing w:after="50" w:line="300" w:lineRule="exact"/>
              <w:ind w:right="-57"/>
              <w:jc w:val="center"/>
              <w:rPr>
                <w:rFonts w:ascii="宋体" w:hAnsi="宋体"/>
                <w:b/>
                <w:sz w:val="24"/>
              </w:rPr>
            </w:pPr>
          </w:p>
        </w:tc>
        <w:tc>
          <w:tcPr>
            <w:tcW w:w="1418" w:type="dxa"/>
            <w:vMerge w:val="continue"/>
            <w:tcBorders>
              <w:right w:val="single" w:color="auto" w:sz="4" w:space="0"/>
            </w:tcBorders>
            <w:vAlign w:val="center"/>
          </w:tcPr>
          <w:p>
            <w:pPr>
              <w:snapToGrid w:val="0"/>
              <w:spacing w:after="50" w:line="300" w:lineRule="exact"/>
              <w:ind w:right="-57"/>
              <w:jc w:val="center"/>
              <w:rPr>
                <w:rFonts w:ascii="宋体" w:hAnsi="宋体"/>
                <w:b/>
                <w:sz w:val="24"/>
                <w:u w:val="single"/>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50" w:line="300" w:lineRule="exact"/>
              <w:ind w:right="-57"/>
              <w:jc w:val="center"/>
              <w:rPr>
                <w:rFonts w:ascii="宋体" w:hAnsi="宋体"/>
                <w:b/>
                <w:sz w:val="24"/>
                <w:u w:val="single"/>
              </w:rPr>
            </w:pPr>
            <w:r>
              <w:rPr>
                <w:rFonts w:hint="eastAsia" w:ascii="宋体" w:hAnsi="宋体"/>
                <w:b/>
                <w:sz w:val="24"/>
              </w:rPr>
              <w:t>大写：</w:t>
            </w:r>
          </w:p>
        </w:tc>
        <w:tc>
          <w:tcPr>
            <w:tcW w:w="4402" w:type="dxa"/>
            <w:tcBorders>
              <w:top w:val="single" w:color="auto" w:sz="4" w:space="0"/>
              <w:left w:val="single" w:color="auto" w:sz="4" w:space="0"/>
            </w:tcBorders>
            <w:vAlign w:val="center"/>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2258" w:type="dxa"/>
            <w:vMerge w:val="continue"/>
            <w:vAlign w:val="center"/>
          </w:tcPr>
          <w:p>
            <w:pPr>
              <w:snapToGrid w:val="0"/>
              <w:spacing w:after="50" w:line="300" w:lineRule="exact"/>
              <w:ind w:right="-57"/>
              <w:jc w:val="center"/>
              <w:rPr>
                <w:rFonts w:ascii="宋体" w:hAnsi="宋体"/>
                <w:b/>
                <w:sz w:val="24"/>
              </w:rPr>
            </w:pPr>
          </w:p>
        </w:tc>
        <w:tc>
          <w:tcPr>
            <w:tcW w:w="1418" w:type="dxa"/>
            <w:vAlign w:val="center"/>
          </w:tcPr>
          <w:p>
            <w:pPr>
              <w:snapToGrid w:val="0"/>
              <w:spacing w:after="50" w:line="300" w:lineRule="exact"/>
              <w:ind w:right="-57"/>
              <w:jc w:val="center"/>
              <w:rPr>
                <w:rFonts w:ascii="宋体" w:hAnsi="宋体"/>
                <w:b/>
                <w:sz w:val="24"/>
              </w:rPr>
            </w:pPr>
            <w:r>
              <w:rPr>
                <w:rFonts w:hint="eastAsia" w:ascii="宋体" w:hAnsi="宋体"/>
                <w:b/>
                <w:sz w:val="24"/>
              </w:rPr>
              <w:t>税率</w:t>
            </w:r>
          </w:p>
        </w:tc>
        <w:tc>
          <w:tcPr>
            <w:tcW w:w="6244" w:type="dxa"/>
            <w:gridSpan w:val="2"/>
            <w:vAlign w:val="center"/>
          </w:tcPr>
          <w:p>
            <w:pPr>
              <w:snapToGrid w:val="0"/>
              <w:spacing w:after="50" w:line="300" w:lineRule="exact"/>
              <w:ind w:right="-57"/>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2258" w:type="dxa"/>
            <w:tcBorders>
              <w:bottom w:val="single" w:color="auto" w:sz="12" w:space="0"/>
            </w:tcBorders>
            <w:vAlign w:val="center"/>
          </w:tcPr>
          <w:p>
            <w:pPr>
              <w:snapToGrid w:val="0"/>
              <w:spacing w:after="50" w:line="300" w:lineRule="exact"/>
              <w:ind w:right="-57"/>
              <w:jc w:val="center"/>
              <w:rPr>
                <w:rFonts w:ascii="宋体" w:hAnsi="宋体"/>
                <w:b/>
                <w:sz w:val="24"/>
              </w:rPr>
            </w:pPr>
            <w:r>
              <w:rPr>
                <w:rFonts w:hint="eastAsia" w:ascii="宋体" w:hAnsi="宋体"/>
                <w:b/>
                <w:sz w:val="24"/>
              </w:rPr>
              <w:t>合同期（天/月/年）</w:t>
            </w:r>
          </w:p>
        </w:tc>
        <w:tc>
          <w:tcPr>
            <w:tcW w:w="7662" w:type="dxa"/>
            <w:gridSpan w:val="3"/>
            <w:tcBorders>
              <w:bottom w:val="single" w:color="auto" w:sz="12" w:space="0"/>
            </w:tcBorders>
            <w:vAlign w:val="center"/>
          </w:tcPr>
          <w:p>
            <w:pPr>
              <w:snapToGrid w:val="0"/>
              <w:spacing w:after="50" w:line="300" w:lineRule="exact"/>
              <w:ind w:right="-57"/>
              <w:jc w:val="center"/>
              <w:rPr>
                <w:rFonts w:ascii="宋体" w:hAnsi="宋体"/>
                <w:b/>
                <w:sz w:val="24"/>
              </w:rPr>
            </w:pPr>
          </w:p>
        </w:tc>
      </w:tr>
    </w:tbl>
    <w:p>
      <w:pPr>
        <w:spacing w:before="0" w:after="0" w:afterAutospacing="0"/>
        <w:ind w:left="0" w:right="0" w:firstLine="0"/>
        <w:rPr>
          <w:rFonts w:ascii="宋体" w:hAnsi="宋体"/>
          <w:highlight w:val="yellow"/>
        </w:rPr>
      </w:pPr>
    </w:p>
    <w:p>
      <w:pPr>
        <w:spacing w:before="0" w:after="0" w:afterAutospacing="0"/>
        <w:ind w:left="0" w:right="0" w:firstLine="0"/>
        <w:rPr>
          <w:rFonts w:ascii="宋体" w:hAnsi="宋体"/>
        </w:rPr>
      </w:pPr>
      <w:r>
        <w:rPr>
          <w:rFonts w:hint="eastAsia" w:ascii="宋体" w:hAnsi="宋体"/>
        </w:rPr>
        <w:t>注：</w:t>
      </w:r>
    </w:p>
    <w:p>
      <w:pPr>
        <w:widowControl w:val="0"/>
        <w:numPr>
          <w:ilvl w:val="255"/>
          <w:numId w:val="0"/>
        </w:numPr>
        <w:spacing w:beforeLines="50" w:after="120" w:afterLines="50" w:afterAutospacing="0"/>
        <w:ind w:right="0"/>
        <w:rPr>
          <w:rFonts w:ascii="Calibri" w:hAnsi="Calibri"/>
          <w:kern w:val="2"/>
        </w:rPr>
      </w:pPr>
      <w:r>
        <w:rPr>
          <w:rFonts w:hint="eastAsia" w:ascii="宋体" w:hAnsi="宋体"/>
        </w:rPr>
        <w:t>（1）比选申请总报价</w:t>
      </w:r>
      <w:r>
        <w:rPr>
          <w:rFonts w:hint="eastAsia" w:ascii="Calibri" w:hAnsi="Calibri"/>
          <w:kern w:val="2"/>
        </w:rPr>
        <w:t>包含人工费、材料费、运输费、设计费、安装费、除增值税外的一切税费及合同履行过程中产生的所有成本和费用。对于未填报的项目，均认为已包含在</w:t>
      </w:r>
      <w:r>
        <w:rPr>
          <w:rFonts w:hint="eastAsia" w:ascii="宋体" w:hAnsi="宋体"/>
        </w:rPr>
        <w:t>比选申请总报价</w:t>
      </w:r>
      <w:r>
        <w:rPr>
          <w:rFonts w:hint="eastAsia" w:ascii="Calibri" w:hAnsi="Calibri"/>
          <w:kern w:val="2"/>
        </w:rPr>
        <w:t>内。</w:t>
      </w:r>
    </w:p>
    <w:p>
      <w:pPr>
        <w:spacing w:before="0" w:after="0" w:afterAutospacing="0"/>
        <w:ind w:left="0" w:right="0" w:firstLine="0"/>
        <w:rPr>
          <w:rFonts w:ascii="宋体" w:hAnsi="宋体"/>
        </w:rPr>
      </w:pPr>
      <w:r>
        <w:rPr>
          <w:rFonts w:hint="eastAsia" w:ascii="宋体" w:hAnsi="宋体"/>
          <w:bCs/>
        </w:rPr>
        <w:t>（2）比选申请人在填报投标报价时，应充分考虑合同实施过程中因人力成本的增加、材料的价格上涨、国家宏观调控、经济环境变化等因素所产生费用的增加。比选文件中要求列入投标的费用（含配置、功能）。</w:t>
      </w: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      年    月     日</w:t>
      </w:r>
    </w:p>
    <w:p>
      <w:pPr>
        <w:pStyle w:val="3"/>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735" w:name="_Toc58124833"/>
      <w:bookmarkStart w:id="1736" w:name="_Toc110413986"/>
      <w:bookmarkStart w:id="1737" w:name="_Toc68859063"/>
      <w:bookmarkStart w:id="1738" w:name="_Toc61680485"/>
      <w:bookmarkStart w:id="1739" w:name="_Toc25869"/>
      <w:bookmarkStart w:id="1740" w:name="_Toc375564356"/>
      <w:bookmarkStart w:id="1741" w:name="_Toc21109"/>
      <w:bookmarkStart w:id="1742" w:name="_Toc6270"/>
      <w:bookmarkStart w:id="1743" w:name="_Toc15419"/>
      <w:bookmarkStart w:id="1744" w:name="_Toc14503"/>
      <w:bookmarkStart w:id="1745" w:name="_Toc29702"/>
      <w:bookmarkStart w:id="1746" w:name="_Toc14859"/>
      <w:bookmarkStart w:id="1747" w:name="_Toc20737"/>
      <w:bookmarkStart w:id="1748" w:name="_Toc10260"/>
      <w:bookmarkStart w:id="1749" w:name="_Toc17112"/>
      <w:bookmarkStart w:id="1750" w:name="_Toc25750681"/>
      <w:bookmarkStart w:id="1751" w:name="_Toc2585"/>
      <w:bookmarkStart w:id="1752" w:name="_Toc12984813"/>
      <w:bookmarkStart w:id="1753" w:name="_Toc492478809"/>
      <w:bookmarkStart w:id="1754" w:name="_Toc414290527"/>
      <w:bookmarkStart w:id="1755" w:name="_Toc20864"/>
      <w:bookmarkStart w:id="1756" w:name="_Toc12983553"/>
      <w:bookmarkStart w:id="1757" w:name="_Toc32224"/>
      <w:bookmarkStart w:id="1758" w:name="_Toc2257"/>
      <w:bookmarkStart w:id="1759" w:name="_Toc6833"/>
      <w:bookmarkStart w:id="1760" w:name="_Toc11065"/>
      <w:bookmarkStart w:id="1761" w:name="_Toc241920153"/>
      <w:bookmarkStart w:id="1762" w:name="_Toc4976"/>
      <w:bookmarkStart w:id="1763" w:name="_Toc8713"/>
      <w:r>
        <w:rPr>
          <w:rFonts w:ascii="宋体" w:hAnsi="宋体" w:eastAsia="宋体"/>
          <w:sz w:val="21"/>
          <w:szCs w:val="21"/>
        </w:rPr>
        <w:t>B2比选申请</w:t>
      </w:r>
      <w:bookmarkEnd w:id="1735"/>
      <w:bookmarkEnd w:id="1736"/>
      <w:bookmarkEnd w:id="1737"/>
      <w:bookmarkEnd w:id="1738"/>
      <w:r>
        <w:rPr>
          <w:rFonts w:ascii="宋体" w:hAnsi="宋体" w:eastAsia="宋体"/>
          <w:sz w:val="21"/>
          <w:szCs w:val="21"/>
        </w:rPr>
        <w:t>函格式</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w:t>
      </w:r>
      <w:r>
        <w:rPr>
          <w:rFonts w:hint="eastAsia" w:ascii="宋体" w:hAnsi="宋体"/>
        </w:rPr>
        <w:t>运营有限</w:t>
      </w:r>
      <w:r>
        <w:rPr>
          <w:rFonts w:ascii="宋体" w:hAnsi="宋体"/>
        </w:rPr>
        <w:t>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w:t>
      </w:r>
      <w:r>
        <w:rPr>
          <w:rFonts w:hint="eastAsia" w:ascii="宋体" w:hAnsi="宋体"/>
          <w:u w:val="single"/>
        </w:rPr>
        <w:t>比选采购服务的</w:t>
      </w:r>
      <w:r>
        <w:rPr>
          <w:rFonts w:ascii="宋体" w:hAnsi="宋体"/>
        </w:rPr>
        <w:t>比选申请邀请(项目编号：</w:t>
      </w:r>
      <w:r>
        <w:rPr>
          <w:rFonts w:hint="eastAsia" w:ascii="宋体" w:hAnsi="宋体"/>
        </w:rPr>
        <w:t>202206010001</w:t>
      </w:r>
      <w:r>
        <w:rPr>
          <w:rFonts w:ascii="宋体" w:hAnsi="宋体"/>
        </w:rPr>
        <w:t>)，签字人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w:t>
      </w:r>
      <w:r>
        <w:rPr>
          <w:rFonts w:hint="eastAsia" w:ascii="宋体" w:hAnsi="宋体"/>
          <w:u w:val="single"/>
        </w:rPr>
        <w:t>2</w:t>
      </w:r>
      <w:r>
        <w:rPr>
          <w:rFonts w:ascii="宋体" w:hAnsi="宋体"/>
        </w:rPr>
        <w:t>份及电子文件</w:t>
      </w:r>
      <w:r>
        <w:rPr>
          <w:rFonts w:ascii="宋体" w:hAnsi="宋体"/>
          <w:u w:val="single"/>
        </w:rPr>
        <w:t xml:space="preserve"> 2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color w:val="000000" w:themeColor="text1"/>
        </w:rPr>
      </w:pPr>
      <w:bookmarkStart w:id="1764" w:name="_Toc375564357"/>
      <w:r>
        <w:rPr>
          <w:rFonts w:ascii="宋体" w:hAnsi="宋体"/>
          <w:color w:val="000000" w:themeColor="text1"/>
        </w:rPr>
        <w:t>1. 按比选文件要求规定的应提交和交付的服务并履行全部合同义务的比选申请总价如本比选申请文件</w:t>
      </w:r>
      <w:r>
        <w:rPr>
          <w:rFonts w:hint="eastAsia" w:ascii="宋体" w:hAnsi="宋体"/>
          <w:color w:val="000000" w:themeColor="text1"/>
        </w:rPr>
        <w:t>价格文件</w:t>
      </w:r>
      <w:r>
        <w:rPr>
          <w:rFonts w:ascii="宋体" w:hAnsi="宋体"/>
          <w:color w:val="000000" w:themeColor="text1"/>
        </w:rPr>
        <w:t>“比选申请报价一览表”中“比选申请报价”一栏所述。</w:t>
      </w:r>
      <w:bookmarkEnd w:id="1764"/>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ascii="宋体" w:hAnsi="宋体"/>
          <w:u w:val="single"/>
        </w:rPr>
        <w:t>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hint="eastAsia" w:ascii="宋体" w:hAnsi="宋体"/>
        </w:rPr>
        <w:t xml:space="preserve"> </w:t>
      </w:r>
      <w:r>
        <w:rPr>
          <w:rFonts w:hint="eastAsia" w:ascii="宋体" w:hAnsi="宋体"/>
          <w:u w:val="single"/>
        </w:rPr>
        <w:t xml:space="preserve">           </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p>
    <w:p>
      <w:pPr>
        <w:rPr>
          <w:rFonts w:ascii="宋体" w:hAnsi="宋体"/>
        </w:rPr>
        <w:sectPr>
          <w:headerReference r:id="rId7" w:type="first"/>
          <w:headerReference r:id="rId6"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sz w:val="21"/>
          <w:szCs w:val="21"/>
        </w:rPr>
      </w:pPr>
      <w:bookmarkStart w:id="1765" w:name="_Toc14478"/>
      <w:bookmarkStart w:id="1766" w:name="_Toc27821"/>
      <w:bookmarkStart w:id="1767" w:name="_Toc20116"/>
      <w:bookmarkStart w:id="1768" w:name="_Toc492478810"/>
      <w:bookmarkStart w:id="1769" w:name="_Toc15469"/>
      <w:bookmarkStart w:id="1770" w:name="_Toc414290528"/>
      <w:bookmarkStart w:id="1771" w:name="_Toc26731"/>
      <w:bookmarkStart w:id="1772" w:name="_Toc6910"/>
      <w:bookmarkStart w:id="1773" w:name="_Toc12983554"/>
      <w:bookmarkStart w:id="1774" w:name="_Toc14488"/>
      <w:bookmarkStart w:id="1775" w:name="_Toc12984814"/>
      <w:bookmarkStart w:id="1776" w:name="_Toc27284"/>
      <w:bookmarkStart w:id="1777" w:name="_Toc13611"/>
      <w:bookmarkStart w:id="1778" w:name="_Toc8101"/>
      <w:bookmarkStart w:id="1779" w:name="_Toc4583"/>
      <w:bookmarkStart w:id="1780" w:name="_Toc15276"/>
      <w:bookmarkStart w:id="1781" w:name="_Toc30121"/>
      <w:bookmarkStart w:id="1782" w:name="_Toc24000"/>
      <w:bookmarkStart w:id="1783" w:name="_Toc3968"/>
      <w:bookmarkStart w:id="1784" w:name="_Toc25750682"/>
      <w:bookmarkStart w:id="1785" w:name="_Toc28944"/>
      <w:bookmarkStart w:id="1786" w:name="_Toc23071"/>
      <w:bookmarkStart w:id="1787" w:name="_Toc17092"/>
      <w:r>
        <w:rPr>
          <w:rFonts w:ascii="宋体" w:hAnsi="宋体" w:eastAsia="宋体"/>
          <w:sz w:val="21"/>
          <w:szCs w:val="21"/>
        </w:rPr>
        <w:t>B3比选申请报价表格式</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snapToGrid w:val="0"/>
        <w:spacing w:before="0" w:after="0" w:afterAutospacing="0"/>
        <w:ind w:right="-57" w:firstLine="0"/>
        <w:jc w:val="center"/>
        <w:rPr>
          <w:rFonts w:ascii="宋体" w:hAnsi="宋体"/>
          <w:b/>
        </w:rPr>
      </w:pPr>
      <w:r>
        <w:rPr>
          <w:rFonts w:hint="eastAsia" w:ascii="宋体" w:hAnsi="宋体"/>
          <w:b/>
        </w:rPr>
        <w:t>比选申请报价表</w:t>
      </w:r>
    </w:p>
    <w:p>
      <w:pPr>
        <w:snapToGrid w:val="0"/>
        <w:spacing w:before="0" w:after="0" w:afterAutospacing="0"/>
        <w:ind w:right="-57" w:firstLine="0"/>
        <w:jc w:val="right"/>
        <w:rPr>
          <w:rFonts w:ascii="宋体" w:hAnsi="宋体"/>
        </w:rPr>
      </w:pPr>
      <w:r>
        <w:rPr>
          <w:rFonts w:ascii="宋体" w:hAnsi="宋体"/>
        </w:rPr>
        <w:t xml:space="preserve"> 单位：元</w:t>
      </w:r>
    </w:p>
    <w:tbl>
      <w:tblPr>
        <w:tblStyle w:val="29"/>
        <w:tblpPr w:leftFromText="180" w:rightFromText="180" w:vertAnchor="text" w:horzAnchor="page" w:tblpXSpec="center" w:tblpY="372"/>
        <w:tblOverlap w:val="never"/>
        <w:tblW w:w="9810" w:type="dxa"/>
        <w:jc w:val="center"/>
        <w:tblLayout w:type="fixed"/>
        <w:tblCellMar>
          <w:top w:w="0" w:type="dxa"/>
          <w:left w:w="0" w:type="dxa"/>
          <w:bottom w:w="0" w:type="dxa"/>
          <w:right w:w="0" w:type="dxa"/>
        </w:tblCellMar>
      </w:tblPr>
      <w:tblGrid>
        <w:gridCol w:w="411"/>
        <w:gridCol w:w="880"/>
        <w:gridCol w:w="5230"/>
        <w:gridCol w:w="578"/>
        <w:gridCol w:w="597"/>
        <w:gridCol w:w="837"/>
        <w:gridCol w:w="814"/>
        <w:gridCol w:w="463"/>
      </w:tblGrid>
      <w:tr>
        <w:tblPrEx>
          <w:tblCellMar>
            <w:top w:w="0" w:type="dxa"/>
            <w:left w:w="0" w:type="dxa"/>
            <w:bottom w:w="0" w:type="dxa"/>
            <w:right w:w="0" w:type="dxa"/>
          </w:tblCellMar>
        </w:tblPrEx>
        <w:trPr>
          <w:trHeight w:val="742" w:hRule="atLeast"/>
          <w:jc w:val="center"/>
        </w:trPr>
        <w:tc>
          <w:tcPr>
            <w:tcW w:w="9810" w:type="dxa"/>
            <w:gridSpan w:val="8"/>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cs="宋体"/>
                <w:b/>
                <w:sz w:val="24"/>
                <w:szCs w:val="24"/>
                <w:lang w:bidi="ar"/>
              </w:rPr>
            </w:pPr>
            <w:bookmarkStart w:id="1788" w:name="_Hlk103934367"/>
            <w:r>
              <w:rPr>
                <w:rFonts w:hint="eastAsia" w:ascii="宋体" w:hAnsi="宋体" w:cs="宋体"/>
                <w:b/>
                <w:sz w:val="24"/>
                <w:szCs w:val="24"/>
                <w:lang w:bidi="ar"/>
              </w:rPr>
              <w:t>南宁轨道交通运营有限公司安吉车辆段架大修中心</w:t>
            </w:r>
          </w:p>
          <w:p>
            <w:pPr>
              <w:jc w:val="center"/>
              <w:textAlignment w:val="center"/>
              <w:rPr>
                <w:rFonts w:ascii="宋体" w:hAnsi="宋体" w:cs="宋体"/>
                <w:bCs/>
                <w:sz w:val="22"/>
                <w:szCs w:val="22"/>
                <w:lang w:bidi="ar"/>
              </w:rPr>
            </w:pPr>
            <w:r>
              <w:rPr>
                <w:rFonts w:hint="eastAsia" w:ascii="宋体" w:hAnsi="宋体" w:cs="宋体"/>
                <w:b/>
                <w:sz w:val="24"/>
                <w:szCs w:val="24"/>
                <w:lang w:bidi="ar"/>
              </w:rPr>
              <w:t>党支部党员活动室及党员教育文化楼梯项目</w:t>
            </w:r>
            <w:bookmarkEnd w:id="1788"/>
          </w:p>
        </w:tc>
      </w:tr>
      <w:tr>
        <w:tblPrEx>
          <w:tblCellMar>
            <w:top w:w="0" w:type="dxa"/>
            <w:left w:w="0" w:type="dxa"/>
            <w:bottom w:w="0" w:type="dxa"/>
            <w:right w:w="0" w:type="dxa"/>
          </w:tblCellMar>
        </w:tblPrEx>
        <w:trPr>
          <w:trHeight w:val="703"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D9D9D9"/>
            <w:tcMar>
              <w:top w:w="15" w:type="dxa"/>
              <w:left w:w="15" w:type="dxa"/>
              <w:right w:w="15" w:type="dxa"/>
            </w:tcMar>
            <w:vAlign w:val="center"/>
          </w:tcPr>
          <w:p>
            <w:pPr>
              <w:ind w:left="0" w:firstLine="0"/>
              <w:textAlignment w:val="center"/>
              <w:rPr>
                <w:rFonts w:ascii="宋体" w:hAnsi="宋体" w:cs="宋体"/>
                <w:bCs/>
                <w:sz w:val="20"/>
                <w:szCs w:val="20"/>
              </w:rPr>
            </w:pPr>
            <w:r>
              <w:rPr>
                <w:rFonts w:hint="eastAsia" w:ascii="宋体" w:hAnsi="宋体" w:cs="宋体"/>
                <w:bCs/>
                <w:sz w:val="20"/>
                <w:szCs w:val="20"/>
              </w:rPr>
              <w:t>序号</w:t>
            </w:r>
          </w:p>
        </w:tc>
        <w:tc>
          <w:tcPr>
            <w:tcW w:w="880" w:type="dxa"/>
            <w:tcBorders>
              <w:top w:val="single" w:color="000000" w:sz="4" w:space="0"/>
              <w:left w:val="single" w:color="auto"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cs="宋体"/>
                <w:bCs/>
                <w:sz w:val="20"/>
                <w:szCs w:val="20"/>
              </w:rPr>
            </w:pPr>
            <w:r>
              <w:rPr>
                <w:rFonts w:hint="eastAsia" w:ascii="宋体" w:hAnsi="宋体" w:cs="宋体"/>
                <w:bCs/>
                <w:sz w:val="20"/>
                <w:szCs w:val="20"/>
              </w:rPr>
              <w:t>名称</w:t>
            </w:r>
          </w:p>
        </w:tc>
        <w:tc>
          <w:tcPr>
            <w:tcW w:w="523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cs="宋体"/>
                <w:bCs/>
                <w:sz w:val="20"/>
                <w:szCs w:val="20"/>
              </w:rPr>
            </w:pPr>
            <w:r>
              <w:rPr>
                <w:rFonts w:hint="eastAsia" w:ascii="宋体" w:hAnsi="宋体" w:cs="宋体"/>
                <w:bCs/>
                <w:sz w:val="20"/>
                <w:szCs w:val="20"/>
                <w:lang w:bidi="ar"/>
              </w:rPr>
              <w:t>具体内容及参数</w:t>
            </w:r>
          </w:p>
        </w:tc>
        <w:tc>
          <w:tcPr>
            <w:tcW w:w="578"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firstLine="0"/>
              <w:jc w:val="center"/>
              <w:textAlignment w:val="center"/>
              <w:rPr>
                <w:rFonts w:ascii="宋体" w:hAnsi="宋体" w:cs="宋体"/>
                <w:bCs/>
                <w:sz w:val="20"/>
                <w:szCs w:val="20"/>
              </w:rPr>
            </w:pPr>
            <w:r>
              <w:rPr>
                <w:rFonts w:hint="eastAsia" w:ascii="宋体" w:hAnsi="宋体" w:cs="宋体"/>
                <w:bCs/>
                <w:sz w:val="20"/>
                <w:szCs w:val="20"/>
              </w:rPr>
              <w:t>单位</w:t>
            </w:r>
          </w:p>
        </w:tc>
        <w:tc>
          <w:tcPr>
            <w:tcW w:w="597"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firstLine="0"/>
              <w:jc w:val="center"/>
              <w:textAlignment w:val="center"/>
              <w:rPr>
                <w:rFonts w:ascii="宋体" w:hAnsi="宋体" w:cs="宋体"/>
                <w:bCs/>
                <w:sz w:val="20"/>
                <w:szCs w:val="20"/>
              </w:rPr>
            </w:pPr>
            <w:r>
              <w:rPr>
                <w:rFonts w:hint="eastAsia" w:ascii="宋体" w:hAnsi="宋体" w:cs="宋体"/>
                <w:bCs/>
                <w:sz w:val="20"/>
                <w:szCs w:val="20"/>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firstLine="0"/>
              <w:jc w:val="center"/>
              <w:textAlignment w:val="center"/>
              <w:rPr>
                <w:rFonts w:ascii="宋体" w:hAnsi="宋体" w:cs="宋体"/>
                <w:bCs/>
                <w:sz w:val="20"/>
                <w:szCs w:val="20"/>
              </w:rPr>
            </w:pPr>
            <w:r>
              <w:rPr>
                <w:rFonts w:hint="eastAsia" w:ascii="宋体" w:hAnsi="宋体" w:cs="宋体"/>
                <w:bCs/>
                <w:sz w:val="20"/>
                <w:szCs w:val="20"/>
                <w:lang w:bidi="ar"/>
              </w:rPr>
              <w:t>不含税单价（元）</w:t>
            </w:r>
          </w:p>
        </w:tc>
        <w:tc>
          <w:tcPr>
            <w:tcW w:w="81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ind w:left="0" w:firstLine="0"/>
              <w:jc w:val="center"/>
              <w:textAlignment w:val="center"/>
              <w:rPr>
                <w:rFonts w:ascii="宋体" w:hAnsi="宋体" w:cs="宋体"/>
                <w:bCs/>
                <w:sz w:val="20"/>
                <w:szCs w:val="20"/>
              </w:rPr>
            </w:pPr>
            <w:r>
              <w:rPr>
                <w:rFonts w:hint="eastAsia" w:ascii="宋体" w:hAnsi="宋体" w:cs="宋体"/>
                <w:bCs/>
                <w:sz w:val="20"/>
                <w:szCs w:val="20"/>
                <w:lang w:bidi="ar"/>
              </w:rPr>
              <w:t>不含税合价（元）</w:t>
            </w:r>
          </w:p>
        </w:tc>
        <w:tc>
          <w:tcPr>
            <w:tcW w:w="46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jc w:val="center"/>
              <w:textAlignment w:val="center"/>
              <w:rPr>
                <w:rFonts w:ascii="宋体" w:hAnsi="宋体" w:cs="宋体"/>
                <w:bCs/>
                <w:sz w:val="20"/>
                <w:szCs w:val="20"/>
              </w:rPr>
            </w:pPr>
            <w:r>
              <w:rPr>
                <w:rFonts w:hint="eastAsia" w:ascii="宋体" w:hAnsi="宋体" w:cs="宋体"/>
                <w:bCs/>
                <w:sz w:val="20"/>
                <w:szCs w:val="20"/>
                <w:lang w:bidi="ar"/>
              </w:rPr>
              <w:t>税率</w:t>
            </w:r>
          </w:p>
        </w:tc>
      </w:tr>
      <w:tr>
        <w:tblPrEx>
          <w:tblCellMar>
            <w:top w:w="0" w:type="dxa"/>
            <w:left w:w="108" w:type="dxa"/>
            <w:bottom w:w="0" w:type="dxa"/>
            <w:right w:w="108" w:type="dxa"/>
          </w:tblCellMar>
        </w:tblPrEx>
        <w:trPr>
          <w:trHeight w:val="1519"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1</w:t>
            </w:r>
          </w:p>
        </w:tc>
        <w:tc>
          <w:tcPr>
            <w:tcW w:w="880"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党务公开栏</w:t>
            </w:r>
          </w:p>
        </w:tc>
        <w:tc>
          <w:tcPr>
            <w:tcW w:w="523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内容：党务公开栏的设计、制作、安装；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展板采用2cm厚共挤板，装饰和边框采用1cm厚共挤板，党徽和标题字使用5mm亚克力切割刻字，共挤板采用无尘喷漆、画面内容为UV印刷，画面后期可更换，双面亚克力卡槽。（展板：约0.9x1m，3套；0.6x0.9m，2套。展板外部使用装饰线条连接。）</w:t>
            </w:r>
          </w:p>
          <w:p>
            <w:pPr>
              <w:spacing w:line="240" w:lineRule="auto"/>
              <w:ind w:left="0" w:firstLine="0"/>
              <w:jc w:val="left"/>
              <w:textAlignment w:val="center"/>
              <w:rPr>
                <w:rFonts w:ascii="宋体" w:hAnsi="宋体" w:cs="宋体"/>
                <w:color w:val="000000"/>
                <w:sz w:val="22"/>
                <w:szCs w:val="22"/>
              </w:rPr>
            </w:pPr>
          </w:p>
        </w:tc>
        <w:tc>
          <w:tcPr>
            <w:tcW w:w="5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4"/>
                <w:szCs w:val="24"/>
                <w:lang w:bidi="ar"/>
              </w:rPr>
              <w:t>块</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4"/>
                <w:szCs w:val="24"/>
                <w:lang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230"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2</w:t>
            </w:r>
          </w:p>
        </w:tc>
        <w:tc>
          <w:tcPr>
            <w:tcW w:w="880"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标语墙</w:t>
            </w:r>
          </w:p>
        </w:tc>
        <w:tc>
          <w:tcPr>
            <w:tcW w:w="523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内容：标语墙的设计、制作、安装；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党旗和主题字采用2cm厚共挤板，装饰和小字采用1cm厚共挤板，党徽使用5mm亚克力切割刻字，共挤板采用无尘喷漆、画面内容为UV印刷，画面后期可更换。（党旗及主题字约2.25x1.05m，四周环绕党建元素装饰。）</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5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4"/>
                <w:szCs w:val="24"/>
                <w:lang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4"/>
                <w:szCs w:val="24"/>
                <w:lang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837"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3</w:t>
            </w:r>
          </w:p>
        </w:tc>
        <w:tc>
          <w:tcPr>
            <w:tcW w:w="880"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 xml:space="preserve">四个意 </w:t>
            </w:r>
            <w:r>
              <w:rPr>
                <w:rFonts w:ascii="宋体" w:hAnsi="宋体" w:cs="宋体"/>
                <w:color w:val="000000"/>
                <w:sz w:val="20"/>
                <w:szCs w:val="20"/>
                <w:lang w:bidi="ar"/>
              </w:rPr>
              <w:t xml:space="preserve"> </w:t>
            </w:r>
            <w:r>
              <w:rPr>
                <w:rFonts w:hint="eastAsia" w:ascii="宋体" w:hAnsi="宋体" w:cs="宋体"/>
                <w:color w:val="000000"/>
                <w:sz w:val="20"/>
                <w:szCs w:val="20"/>
                <w:lang w:bidi="ar"/>
              </w:rPr>
              <w:t>识、四个自信展板</w:t>
            </w:r>
          </w:p>
        </w:tc>
        <w:tc>
          <w:tcPr>
            <w:tcW w:w="523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内容：标语墙的设计、制作、安装；</w:t>
            </w:r>
          </w:p>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展板采用2cm厚共挤板，装饰和边框采用1cm厚共挤板，党徽和标题字使用5mm亚克力切割刻字，共挤板采用无尘喷漆、画面内容为UV印刷，画面后期可更换。（展板：约1.04x1.6m，1套；0.66x1.1m，8套。展板两侧及底部设置标语。）</w:t>
            </w:r>
          </w:p>
          <w:p>
            <w:pPr>
              <w:spacing w:before="0" w:after="0" w:afterAutospacing="0" w:line="240" w:lineRule="auto"/>
              <w:ind w:left="0" w:right="0" w:firstLine="0"/>
              <w:jc w:val="left"/>
              <w:textAlignment w:val="center"/>
              <w:rPr>
                <w:rFonts w:ascii="宋体" w:hAnsi="宋体" w:cs="宋体"/>
                <w:color w:val="000000"/>
                <w:sz w:val="22"/>
                <w:szCs w:val="22"/>
                <w:lang w:bidi="ar"/>
              </w:rPr>
            </w:pP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5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4"/>
                <w:szCs w:val="24"/>
                <w:lang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4"/>
                <w:szCs w:val="24"/>
                <w:lang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90"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4</w:t>
            </w:r>
          </w:p>
        </w:tc>
        <w:tc>
          <w:tcPr>
            <w:tcW w:w="880"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ind w:left="0" w:firstLine="0"/>
              <w:textAlignment w:val="center"/>
              <w:rPr>
                <w:rFonts w:ascii="宋体" w:hAnsi="宋体" w:cs="宋体"/>
                <w:color w:val="000000"/>
                <w:sz w:val="22"/>
                <w:szCs w:val="22"/>
                <w:lang w:bidi="ar"/>
              </w:rPr>
            </w:pPr>
            <w:r>
              <w:rPr>
                <w:rFonts w:hint="eastAsia" w:ascii="宋体" w:hAnsi="宋体" w:cs="宋体"/>
                <w:color w:val="000000"/>
                <w:sz w:val="20"/>
                <w:szCs w:val="20"/>
                <w:lang w:bidi="ar"/>
              </w:rPr>
              <w:t>规章制度展板</w:t>
            </w:r>
          </w:p>
        </w:tc>
        <w:tc>
          <w:tcPr>
            <w:tcW w:w="523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内容：制度展板的设计、制作、安装；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主题展板和内容展板采用1cm+1cm厚共挤板，装饰和边框采用1cm厚共挤板，党徽和标题字使用5mm亚克力切割刻字，共挤板采用无尘喷漆、画面内容为UV印刷，画面后期可更换。（主题展板：约2x1.3m，1套；0.45x1.05m，9套。展板外部使用装饰线条连接。）</w:t>
            </w:r>
          </w:p>
          <w:p>
            <w:pPr>
              <w:spacing w:before="0" w:after="0" w:afterAutospacing="0" w:line="240" w:lineRule="auto"/>
              <w:ind w:left="0" w:right="0" w:firstLine="0"/>
              <w:jc w:val="left"/>
              <w:textAlignment w:val="center"/>
              <w:rPr>
                <w:rFonts w:ascii="宋体" w:hAnsi="宋体" w:cs="宋体"/>
                <w:color w:val="000000"/>
                <w:sz w:val="22"/>
                <w:szCs w:val="22"/>
                <w:lang w:bidi="ar"/>
              </w:rPr>
            </w:pP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57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4"/>
                <w:szCs w:val="24"/>
                <w:lang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4"/>
                <w:szCs w:val="24"/>
                <w:lang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897"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5</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荣誉墙</w:t>
            </w:r>
          </w:p>
        </w:tc>
        <w:tc>
          <w:tcPr>
            <w:tcW w:w="5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before="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内容：荣誉墙的设计、制作、安装；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技术参数：展板采用2cm厚共挤板，标题字、党徽、装饰条和照片框采用1cm厚共挤板，小字使用5mm亚克力切割刻字，置物架采用25mm厚E1级三聚氰胺板，符合“GB/T 15102-2006”标准；甲醛释放量(mg/L)≤0.3。PVC采用无尘喷漆、画面内容为UV印刷，画面后期可更换。（展板：3.1x0.95m，装饰条：0.83x1.2m，中间放置置物架。）</w:t>
            </w:r>
          </w:p>
          <w:p>
            <w:pPr>
              <w:spacing w:before="0" w:line="240" w:lineRule="auto"/>
              <w:ind w:left="0" w:right="0" w:firstLine="0"/>
              <w:jc w:val="left"/>
              <w:textAlignment w:val="center"/>
              <w:rPr>
                <w:rFonts w:ascii="宋体" w:hAnsi="宋体" w:cs="宋体"/>
              </w:rPr>
            </w:pP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4"/>
                <w:szCs w:val="24"/>
                <w:lang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4"/>
                <w:szCs w:val="24"/>
                <w:lang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070"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6</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入党誓词</w:t>
            </w:r>
          </w:p>
        </w:tc>
        <w:tc>
          <w:tcPr>
            <w:tcW w:w="5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内容：入党誓词的设计、制作、安装；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入党誓词和制度展板采用1cm+1cm厚共挤板，装饰线条和小标语采用1cm厚共挤板，标题字使用5mm亚克力切割刻字，共挤板采用无尘喷漆、画面内容为UV印刷，画面后期可更换。（展板：约0.4x1.2m，5套；入党誓词：约1.56x1.16m，1套。四周配以装饰线条。）</w:t>
            </w:r>
          </w:p>
          <w:p>
            <w:pPr>
              <w:spacing w:line="240" w:lineRule="auto"/>
              <w:ind w:left="0" w:firstLine="0"/>
              <w:jc w:val="left"/>
              <w:textAlignment w:val="center"/>
              <w:rPr>
                <w:rFonts w:ascii="宋体" w:hAnsi="宋体" w:cs="宋体"/>
                <w:color w:val="000000"/>
                <w:sz w:val="22"/>
                <w:szCs w:val="22"/>
                <w:lang w:bidi="ar"/>
              </w:rPr>
            </w:pP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4"/>
                <w:szCs w:val="24"/>
                <w:lang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4"/>
                <w:szCs w:val="24"/>
                <w:lang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070"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7</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党员风采栏</w:t>
            </w:r>
          </w:p>
        </w:tc>
        <w:tc>
          <w:tcPr>
            <w:tcW w:w="5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内容：党员风采栏的设计、制作、安装；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展板采用1cm+1cm厚共挤板，装饰和边框采用1cm厚共挤板，标题字使用5mm亚克力切割刻字，共挤板采用无尘喷漆、画面内容为UV印刷，画面后期可更换。（主题展板：约0.52x0.88m，4套；1.09x0.9m，1套。展板外部使用装饰线条连接。）</w:t>
            </w:r>
          </w:p>
          <w:p>
            <w:pPr>
              <w:spacing w:line="240" w:lineRule="auto"/>
              <w:ind w:left="0" w:firstLine="0"/>
              <w:jc w:val="left"/>
              <w:textAlignment w:val="center"/>
              <w:rPr>
                <w:rFonts w:ascii="宋体" w:hAnsi="宋体" w:cs="宋体"/>
                <w:color w:val="000000"/>
                <w:sz w:val="22"/>
                <w:szCs w:val="22"/>
                <w:lang w:bidi="ar"/>
              </w:rPr>
            </w:pP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4"/>
                <w:szCs w:val="24"/>
                <w:lang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4"/>
                <w:szCs w:val="24"/>
                <w:lang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346"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8</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0"/>
                <w:szCs w:val="20"/>
                <w:lang w:bidi="ar"/>
              </w:rPr>
              <w:t>书柜</w:t>
            </w:r>
          </w:p>
        </w:tc>
        <w:tc>
          <w:tcPr>
            <w:tcW w:w="5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内容：书柜的设计、制作、安装；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技术参数：1.基材：采用25mm厚E1级三聚氰胺板，符合“GB/T 15102-2006”标准；甲醛释放量(mg/L)≤0.3。2.封边：采用厚度≥2.0mmABS激光封边，无缝、防水；封边颜色为台面近似色；3.热熔胶：优质热溶胶封边。胶合性能极佳，抗温差候变较强、不易老化，不脱胶，不褪色、柔韧适中，无异味，产品质量均符合“GB/T 15102-2006”标准；甲醛释放量均低于(mg/L)≤0.3。</w:t>
            </w:r>
          </w:p>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4.五金配件：滑轨、锁具、铰链及连接件符合国家标准，表面经镀铬处理；门铰为充氮、防碰撞优质阻尼智能门铰。所有五金配件均精选于国内著名家具五金配件生产厂家，不生锈，不变形，耐磨损，健康环保。</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4"/>
                <w:szCs w:val="24"/>
                <w:lang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4"/>
                <w:szCs w:val="24"/>
                <w:lang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519"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9</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党员活动室门牌</w:t>
            </w:r>
          </w:p>
        </w:tc>
        <w:tc>
          <w:tcPr>
            <w:tcW w:w="5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firstLine="0"/>
              <w:jc w:val="left"/>
              <w:textAlignment w:val="center"/>
              <w:rPr>
                <w:rFonts w:ascii="宋体" w:hAnsi="宋体" w:cs="宋体"/>
                <w:color w:val="000000"/>
                <w:sz w:val="22"/>
                <w:szCs w:val="22"/>
              </w:rPr>
            </w:pPr>
            <w:r>
              <w:rPr>
                <w:rFonts w:hint="eastAsia" w:ascii="宋体" w:hAnsi="宋体" w:cs="宋体"/>
                <w:color w:val="000000"/>
                <w:sz w:val="22"/>
                <w:szCs w:val="22"/>
                <w:lang w:bidi="ar"/>
              </w:rPr>
              <w:t>内容：党员活动室门牌的设计、制作、安装；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技术参数：1.0mm厚钛金不锈钢切割、折弯、焊接、打磨，内容采用腐蚀工艺，文字呈内凹效果，牌子侧面厚度2cm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尺寸：0.6x0.4m；</w:t>
            </w:r>
            <w:r>
              <w:rPr>
                <w:rFonts w:hint="eastAsia" w:ascii="宋体" w:hAnsi="宋体" w:cs="宋体"/>
                <w:color w:val="000000"/>
                <w:sz w:val="22"/>
                <w:szCs w:val="22"/>
                <w:lang w:bidi="ar"/>
              </w:rPr>
              <w:br w:type="textWrapping"/>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块</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482"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10</w:t>
            </w:r>
          </w:p>
        </w:tc>
        <w:tc>
          <w:tcPr>
            <w:tcW w:w="88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党旗</w:t>
            </w:r>
          </w:p>
        </w:tc>
        <w:tc>
          <w:tcPr>
            <w:tcW w:w="523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内容：党旗的制作；</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技术参数：国家规定技术型号，制作一面5号规格的党旗，依据照国家相关条例规定按统一标准制作。</w:t>
            </w:r>
          </w:p>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5号党旗规格：长96</w:t>
            </w:r>
            <w:r>
              <w:rPr>
                <w:rFonts w:ascii="宋体" w:hAnsi="宋体" w:cs="宋体"/>
                <w:color w:val="000000"/>
                <w:sz w:val="22"/>
                <w:szCs w:val="22"/>
                <w:lang w:bidi="ar"/>
              </w:rPr>
              <w:t>cm</w:t>
            </w:r>
            <w:r>
              <w:rPr>
                <w:rFonts w:hint="eastAsia" w:ascii="宋体" w:hAnsi="宋体" w:cs="宋体"/>
                <w:color w:val="000000"/>
                <w:sz w:val="22"/>
                <w:szCs w:val="22"/>
                <w:lang w:bidi="ar"/>
              </w:rPr>
              <w:t>、宽64</w:t>
            </w:r>
            <w:r>
              <w:rPr>
                <w:rFonts w:ascii="宋体" w:hAnsi="宋体" w:cs="宋体"/>
                <w:color w:val="000000"/>
                <w:sz w:val="22"/>
                <w:szCs w:val="22"/>
                <w:lang w:bidi="ar"/>
              </w:rPr>
              <w:t>cm</w:t>
            </w:r>
            <w:r>
              <w:rPr>
                <w:rFonts w:ascii="宋体" w:hAnsi="宋体" w:cs="宋体"/>
                <w:color w:val="000000"/>
                <w:sz w:val="22"/>
                <w:szCs w:val="22"/>
              </w:rPr>
              <w:t xml:space="preserve"> </w:t>
            </w:r>
          </w:p>
        </w:tc>
        <w:tc>
          <w:tcPr>
            <w:tcW w:w="578"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项</w:t>
            </w:r>
          </w:p>
        </w:tc>
        <w:tc>
          <w:tcPr>
            <w:tcW w:w="59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83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519"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11</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廉政文化展板</w:t>
            </w:r>
          </w:p>
        </w:tc>
        <w:tc>
          <w:tcPr>
            <w:tcW w:w="5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left"/>
              <w:textAlignment w:val="center"/>
              <w:rPr>
                <w:rFonts w:ascii="宋体" w:hAnsi="宋体" w:cs="宋体"/>
                <w:color w:val="000000"/>
                <w:sz w:val="22"/>
                <w:szCs w:val="22"/>
              </w:rPr>
            </w:pPr>
            <w:r>
              <w:rPr>
                <w:rFonts w:hint="eastAsia" w:ascii="宋体" w:hAnsi="宋体" w:cs="宋体"/>
                <w:color w:val="000000"/>
                <w:sz w:val="22"/>
                <w:szCs w:val="22"/>
                <w:lang w:bidi="ar"/>
              </w:rPr>
              <w:t>内容：楼梯第一段左边廉政文化展板的设计、制作、安装；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主题底板采用2cm厚共挤板，主题字采用1cm厚共挤板；内容展板采用1cm+1cm厚共挤板。装饰线条采用1cm厚共挤板，小字和部分装饰使用5mm亚克力切割刻字。共挤板采用无尘喷漆、画面内容为UV印刷，画面后期可更换。（主题展板：约1.14x1.3m；内容展板：约0.35x1.2m，6套。四周配以装饰。）</w:t>
            </w:r>
            <w:r>
              <w:rPr>
                <w:rFonts w:ascii="宋体" w:hAnsi="宋体" w:cs="宋体"/>
                <w:color w:val="000000"/>
                <w:sz w:val="22"/>
                <w:szCs w:val="22"/>
              </w:rPr>
              <w:t xml:space="preserve"> </w:t>
            </w:r>
          </w:p>
          <w:p>
            <w:pPr>
              <w:spacing w:before="0" w:after="0" w:afterAutospacing="0" w:line="240" w:lineRule="auto"/>
              <w:ind w:left="0" w:right="0" w:firstLine="0"/>
              <w:jc w:val="left"/>
              <w:textAlignment w:val="center"/>
              <w:rPr>
                <w:rFonts w:ascii="宋体" w:hAnsi="宋体" w:cs="宋体"/>
                <w:color w:val="000000"/>
                <w:sz w:val="22"/>
                <w:szCs w:val="22"/>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150"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12</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textAlignment w:val="center"/>
              <w:rPr>
                <w:rFonts w:ascii="宋体" w:hAnsi="宋体" w:cs="宋体"/>
                <w:color w:val="000000"/>
                <w:sz w:val="22"/>
                <w:szCs w:val="22"/>
              </w:rPr>
            </w:pPr>
            <w:r>
              <w:rPr>
                <w:rFonts w:hint="eastAsia" w:ascii="宋体" w:hAnsi="宋体" w:cs="宋体"/>
                <w:color w:val="000000"/>
                <w:sz w:val="20"/>
                <w:szCs w:val="20"/>
                <w:lang w:bidi="ar"/>
              </w:rPr>
              <w:t>廉政文化主题墙</w:t>
            </w:r>
          </w:p>
        </w:tc>
        <w:tc>
          <w:tcPr>
            <w:tcW w:w="5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内容：楼梯第一处拐角廉政文化主题墙的设计、制作、安装；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w:t>
            </w:r>
            <w:r>
              <w:rPr>
                <w:rFonts w:ascii="宋体" w:hAnsi="宋体" w:cs="宋体"/>
                <w:color w:val="000000"/>
                <w:sz w:val="22"/>
                <w:szCs w:val="22"/>
                <w:lang w:bidi="ar"/>
              </w:rPr>
              <w:t xml:space="preserve"> </w:t>
            </w:r>
            <w:r>
              <w:rPr>
                <w:rFonts w:hint="eastAsia" w:ascii="宋体" w:hAnsi="宋体" w:cs="宋体"/>
                <w:color w:val="000000"/>
                <w:sz w:val="22"/>
                <w:szCs w:val="22"/>
                <w:lang w:bidi="ar"/>
              </w:rPr>
              <w:t>主题字采用2cm厚共挤板，扇形展板采用1cm+1cm厚共挤板，装饰线条采用1cm厚共挤板，小字使用5mm亚克力切割刻字，共挤板采用无尘喷漆、画面内容为UV印刷，画面后期可更换。（主题字整体尺寸约：2.2x0.3m；展板：约2.31x0.82m，1套。四周配以装饰。）</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项</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362"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13</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弘扬中国精神展板</w:t>
            </w:r>
          </w:p>
        </w:tc>
        <w:tc>
          <w:tcPr>
            <w:tcW w:w="5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内容：楼梯第二段左边弘扬中国精神展板的设计、制作、安装；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w:t>
            </w:r>
            <w:r>
              <w:rPr>
                <w:rFonts w:ascii="宋体" w:hAnsi="宋体" w:cs="宋体"/>
                <w:color w:val="000000"/>
                <w:sz w:val="22"/>
                <w:szCs w:val="22"/>
                <w:lang w:bidi="ar"/>
              </w:rPr>
              <w:t xml:space="preserve"> </w:t>
            </w:r>
            <w:r>
              <w:rPr>
                <w:rFonts w:hint="eastAsia" w:ascii="宋体" w:hAnsi="宋体" w:cs="宋体"/>
                <w:color w:val="000000"/>
                <w:sz w:val="22"/>
                <w:szCs w:val="22"/>
                <w:lang w:bidi="ar"/>
              </w:rPr>
              <w:t>书本造型和主题字采用2cm厚共挤板，小字、鸽子装饰采用1cm厚共挤板，内容展板采用1cm+1cm厚共挤板，主题字使用5mm亚克力切割刻字，共挤板采用无尘喷漆、画面内容为UV印刷，画面后期可更换。（主题展板整体尺寸：约2x1.05m，1套；内容展板：0.85x1.25m，4套。四周配以装饰。）</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bidi="ar"/>
              </w:rPr>
              <w:t>项</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1954"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14</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四讲四有展板</w:t>
            </w:r>
          </w:p>
        </w:tc>
        <w:tc>
          <w:tcPr>
            <w:tcW w:w="5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内容：楼梯第二处拐角四讲四有展板的设计、制作、安装；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w:t>
            </w:r>
            <w:r>
              <w:rPr>
                <w:rFonts w:ascii="宋体" w:hAnsi="宋体" w:cs="宋体"/>
                <w:color w:val="000000"/>
                <w:sz w:val="22"/>
                <w:szCs w:val="22"/>
                <w:lang w:bidi="ar"/>
              </w:rPr>
              <w:t xml:space="preserve"> </w:t>
            </w:r>
            <w:r>
              <w:rPr>
                <w:rFonts w:hint="eastAsia" w:ascii="宋体" w:hAnsi="宋体" w:cs="宋体"/>
                <w:color w:val="000000"/>
                <w:sz w:val="22"/>
                <w:szCs w:val="22"/>
                <w:lang w:bidi="ar"/>
              </w:rPr>
              <w:t>展板采用1cm+1cm厚共挤板，祥云采用1cm厚共挤板，主题字使用5mm亚克力切割刻字，共挤板采用无尘喷漆、画面内容为UV印刷，画面后期可更换。（展板：约0.76x1.37m，1套；0.57x1.48m，2套。）</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223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jc w:val="center"/>
              <w:textAlignment w:val="center"/>
              <w:rPr>
                <w:rFonts w:ascii="宋体" w:hAnsi="宋体" w:cs="宋体"/>
                <w:color w:val="000000"/>
                <w:sz w:val="22"/>
                <w:szCs w:val="22"/>
              </w:rPr>
            </w:pPr>
            <w:r>
              <w:rPr>
                <w:rFonts w:hint="eastAsia" w:ascii="宋体" w:hAnsi="宋体" w:cs="宋体"/>
                <w:color w:val="000000"/>
                <w:sz w:val="20"/>
                <w:szCs w:val="20"/>
                <w:lang w:bidi="ar"/>
              </w:rPr>
              <w:t>15</w:t>
            </w:r>
          </w:p>
        </w:tc>
        <w:tc>
          <w:tcPr>
            <w:tcW w:w="8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left="0" w:firstLine="0"/>
              <w:jc w:val="center"/>
              <w:textAlignment w:val="center"/>
            </w:pPr>
            <w:r>
              <w:rPr>
                <w:rFonts w:hint="eastAsia" w:ascii="宋体" w:hAnsi="宋体" w:cs="宋体"/>
                <w:color w:val="000000"/>
                <w:sz w:val="20"/>
                <w:szCs w:val="20"/>
                <w:lang w:bidi="ar"/>
              </w:rPr>
              <w:t>社会主义核心价值观展板</w:t>
            </w:r>
          </w:p>
        </w:tc>
        <w:tc>
          <w:tcPr>
            <w:tcW w:w="5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 xml:space="preserve">内容：楼梯第三段左边社会主义核心价值观展板的设计、制作、安装；                           </w:t>
            </w:r>
          </w:p>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技术参数：主题展板采用1cm+1cm厚共挤板，主题字使用5mm亚克力切割刻字；内容展板采用2cm和1cm厚共挤板，装饰框采用1cm厚共挤板，文字内容板块使用5mm共挤板，共挤板采用无尘喷漆、画面内容为UV印刷，画面后期可更换。（展板：约2.26x0.6m，1套；0.66x1.27mm，3套；0.95x1.12m，1套。四周配以装饰。）</w:t>
            </w:r>
            <w:r>
              <w:rPr>
                <w:rFonts w:ascii="宋体" w:hAnsi="宋体" w:cs="宋体"/>
                <w:color w:val="000000"/>
                <w:sz w:val="22"/>
                <w:szCs w:val="22"/>
                <w:lang w:bidi="ar"/>
              </w:rPr>
              <w:t xml:space="preserve"> </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07" w:hRule="atLeast"/>
          <w:jc w:val="center"/>
        </w:trPr>
        <w:tc>
          <w:tcPr>
            <w:tcW w:w="76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lang w:bidi="ar"/>
              </w:rPr>
              <w:t>小计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bl>
    <w:p>
      <w:pPr>
        <w:snapToGrid w:val="0"/>
        <w:spacing w:before="0" w:after="0" w:afterAutospacing="0"/>
        <w:ind w:right="-57" w:firstLine="0"/>
        <w:jc w:val="right"/>
        <w:rPr>
          <w:rFonts w:ascii="宋体" w:hAnsi="宋体"/>
        </w:rPr>
      </w:pPr>
    </w:p>
    <w:p>
      <w:pPr>
        <w:pStyle w:val="2"/>
        <w:pageBreakBefore/>
        <w:spacing w:after="100"/>
        <w:ind w:right="-57" w:firstLine="0"/>
        <w:jc w:val="center"/>
        <w:rPr>
          <w:rFonts w:hAnsi="宋体"/>
          <w:b w:val="0"/>
          <w:sz w:val="24"/>
          <w:szCs w:val="24"/>
        </w:rPr>
      </w:pPr>
      <w:bookmarkStart w:id="1789" w:name="_Toc414290562"/>
      <w:bookmarkStart w:id="1790" w:name="_Toc492478827"/>
      <w:bookmarkStart w:id="1791" w:name="_Toc19107"/>
      <w:bookmarkStart w:id="1792" w:name="_Toc22423"/>
      <w:bookmarkStart w:id="1793" w:name="_Toc6034"/>
      <w:bookmarkStart w:id="1794" w:name="_Toc8563"/>
      <w:bookmarkStart w:id="1795" w:name="_Toc19413"/>
      <w:bookmarkStart w:id="1796" w:name="_Toc14091"/>
      <w:bookmarkStart w:id="1797" w:name="_Toc25220"/>
      <w:bookmarkStart w:id="1798" w:name="_Toc15451"/>
      <w:bookmarkStart w:id="1799" w:name="_Toc17664"/>
      <w:bookmarkStart w:id="1800" w:name="_Toc25635"/>
      <w:bookmarkStart w:id="1801" w:name="_Toc30812"/>
      <w:bookmarkStart w:id="1802" w:name="_Toc2327"/>
      <w:bookmarkStart w:id="1803" w:name="_Toc9876"/>
      <w:bookmarkStart w:id="1804" w:name="_Toc13870"/>
      <w:bookmarkStart w:id="1805" w:name="_Toc29577"/>
      <w:bookmarkStart w:id="1806" w:name="_Toc3307"/>
      <w:bookmarkStart w:id="1807" w:name="_Toc32381"/>
      <w:bookmarkStart w:id="1808" w:name="_Toc25750683"/>
      <w:r>
        <w:rPr>
          <w:rFonts w:hint="eastAsia"/>
          <w:sz w:val="24"/>
          <w:szCs w:val="24"/>
        </w:rPr>
        <w:t>C</w:t>
      </w:r>
      <w:r>
        <w:rPr>
          <w:rFonts w:hAnsi="宋体"/>
          <w:sz w:val="24"/>
          <w:szCs w:val="24"/>
        </w:rPr>
        <w:t>技术</w:t>
      </w:r>
      <w:bookmarkEnd w:id="1789"/>
      <w:bookmarkEnd w:id="1790"/>
      <w:bookmarkEnd w:id="1791"/>
      <w:bookmarkStart w:id="1809" w:name="_Toc74938308"/>
      <w:bookmarkStart w:id="1810" w:name="_Toc224010320"/>
      <w:bookmarkStart w:id="1811" w:name="_Toc18770050"/>
      <w:bookmarkStart w:id="1812" w:name="_Toc99697927"/>
      <w:bookmarkStart w:id="1813" w:name="_Toc17887241"/>
      <w:r>
        <w:rPr>
          <w:rFonts w:hint="eastAsia" w:hAnsi="宋体"/>
          <w:sz w:val="24"/>
          <w:szCs w:val="24"/>
        </w:rPr>
        <w:t>文件</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技术文件</w:t>
      </w:r>
    </w:p>
    <w:p>
      <w:pPr>
        <w:autoSpaceDE w:val="0"/>
        <w:autoSpaceDN w:val="0"/>
        <w:adjustRightInd w:val="0"/>
        <w:jc w:val="center"/>
        <w:rPr>
          <w:rFonts w:ascii="宋体" w:hAnsi="宋体"/>
          <w:color w:val="000000" w:themeColor="text1"/>
          <w:sz w:val="44"/>
          <w:szCs w:val="44"/>
        </w:rPr>
      </w:pPr>
      <w:r>
        <w:rPr>
          <w:rFonts w:hint="eastAsia" w:ascii="宋体" w:hAnsi="宋体"/>
          <w:color w:val="000000" w:themeColor="text1"/>
          <w:sz w:val="44"/>
          <w:szCs w:val="44"/>
        </w:rPr>
        <w:t>（＊本）</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ind w:left="939" w:leftChars="447" w:firstLine="730" w:firstLineChars="261"/>
        <w:jc w:val="right"/>
        <w:rPr>
          <w:rFonts w:ascii="宋体" w:hAnsi="宋体"/>
          <w:color w:val="000000" w:themeColor="text1"/>
          <w:sz w:val="28"/>
          <w:szCs w:val="28"/>
        </w:rPr>
      </w:pPr>
      <w:r>
        <w:rPr>
          <w:rFonts w:hint="eastAsia" w:ascii="宋体" w:hAnsi="宋体"/>
          <w:color w:val="000000" w:themeColor="text1"/>
          <w:sz w:val="28"/>
          <w:szCs w:val="28"/>
        </w:rPr>
        <w:t>年   月   日</w:t>
      </w: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pStyle w:val="28"/>
      </w:pPr>
    </w:p>
    <w:p>
      <w:pPr>
        <w:spacing w:before="0" w:after="0" w:afterAutospacing="0"/>
        <w:ind w:left="0" w:right="0" w:firstLine="422" w:firstLineChars="200"/>
        <w:jc w:val="left"/>
        <w:rPr>
          <w:rFonts w:hAnsi="宋体"/>
          <w:b/>
          <w:sz w:val="44"/>
          <w:szCs w:val="44"/>
        </w:rPr>
      </w:pPr>
      <w:r>
        <w:rPr>
          <w:rFonts w:hint="eastAsia" w:hAnsi="宋体"/>
          <w:b/>
        </w:rPr>
        <w:t>技术文件格式</w:t>
      </w:r>
      <w:bookmarkEnd w:id="1809"/>
      <w:bookmarkEnd w:id="1810"/>
      <w:bookmarkEnd w:id="1811"/>
      <w:bookmarkEnd w:id="1812"/>
      <w:bookmarkEnd w:id="1813"/>
    </w:p>
    <w:p>
      <w:pPr>
        <w:spacing w:before="0" w:after="0" w:afterAutospacing="0"/>
        <w:ind w:left="0" w:right="0" w:firstLine="315" w:firstLineChars="150"/>
        <w:rPr>
          <w:color w:val="000000" w:themeColor="text1"/>
        </w:rPr>
      </w:pPr>
      <w:r>
        <w:rPr>
          <w:rFonts w:hint="eastAsia"/>
          <w:color w:val="000000" w:themeColor="text1"/>
        </w:rPr>
        <w:t>（1）服务实施方案（包括如何组织完成服务等；并明确项目总工期，各阶段所需日历天数、拟投入本项目的团队成员明细表、各成员分工等）（格式见C1）</w:t>
      </w:r>
    </w:p>
    <w:p>
      <w:pPr>
        <w:spacing w:before="0" w:after="0" w:afterAutospacing="0"/>
        <w:ind w:left="0" w:right="0" w:firstLine="315" w:firstLineChars="150"/>
        <w:rPr>
          <w:color w:val="000000" w:themeColor="text1"/>
        </w:rPr>
      </w:pPr>
      <w:r>
        <w:rPr>
          <w:rFonts w:hint="eastAsia"/>
          <w:color w:val="000000" w:themeColor="text1"/>
        </w:rPr>
        <w:t>（2）能力资质（包括与本项目相关的能力证书、人员履历及证书等）</w:t>
      </w:r>
    </w:p>
    <w:p>
      <w:pPr>
        <w:spacing w:before="0" w:after="0" w:afterAutospacing="0"/>
        <w:ind w:left="0" w:right="0" w:firstLine="315" w:firstLineChars="150"/>
        <w:rPr>
          <w:color w:val="000000" w:themeColor="text1"/>
        </w:rPr>
      </w:pPr>
      <w:r>
        <w:rPr>
          <w:rFonts w:hint="eastAsia"/>
          <w:color w:val="000000" w:themeColor="text1"/>
        </w:rPr>
        <w:t>（3）技术需求偏离表（格式见C2）</w:t>
      </w:r>
    </w:p>
    <w:p>
      <w:pPr>
        <w:spacing w:before="0" w:after="0" w:afterAutospacing="0"/>
        <w:ind w:left="0" w:right="0" w:firstLine="315" w:firstLineChars="150"/>
        <w:rPr>
          <w:color w:val="000000" w:themeColor="text1"/>
        </w:rPr>
      </w:pPr>
      <w:r>
        <w:rPr>
          <w:rFonts w:hint="eastAsia"/>
          <w:color w:val="000000" w:themeColor="text1"/>
        </w:rPr>
        <w:t>（4）商务响应表（格式见C3）</w:t>
      </w:r>
    </w:p>
    <w:p>
      <w:pPr>
        <w:spacing w:before="0" w:after="0" w:afterAutospacing="0"/>
        <w:ind w:left="0" w:right="0" w:firstLine="315" w:firstLineChars="150"/>
        <w:rPr>
          <w:color w:val="000000" w:themeColor="text1"/>
        </w:rPr>
      </w:pPr>
      <w:r>
        <w:rPr>
          <w:rFonts w:hint="eastAsia"/>
          <w:color w:val="000000" w:themeColor="text1"/>
        </w:rPr>
        <w:t>（5）比选申请人认为应提交的其他比选申请资料（如有）。</w:t>
      </w:r>
    </w:p>
    <w:p>
      <w:pPr>
        <w:spacing w:before="0" w:after="0" w:afterAutospacing="0"/>
        <w:ind w:left="0" w:right="0" w:firstLine="315" w:firstLineChars="150"/>
        <w:rPr>
          <w:bCs/>
          <w:color w:val="000000" w:themeColor="text1"/>
        </w:rPr>
      </w:pPr>
      <w:r>
        <w:rPr>
          <w:rFonts w:hint="eastAsia"/>
          <w:bCs/>
          <w:color w:val="000000" w:themeColor="text1"/>
        </w:rPr>
        <w:t>（6）提供技术参数要求的全套设计方案（A4/A3彩色打印装订成册另附U盘拷贝电子版）。</w:t>
      </w:r>
    </w:p>
    <w:p>
      <w:pPr>
        <w:spacing w:before="0" w:after="0" w:afterAutospacing="0"/>
        <w:ind w:left="0" w:right="0" w:firstLine="315" w:firstLineChars="150"/>
        <w:rPr>
          <w:bCs/>
          <w:color w:val="000000" w:themeColor="text1"/>
        </w:rPr>
        <w:sectPr>
          <w:pgSz w:w="11905" w:h="16838"/>
          <w:pgMar w:top="1418" w:right="1418" w:bottom="1304" w:left="1418" w:header="454" w:footer="567" w:gutter="0"/>
          <w:cols w:space="720" w:num="1"/>
          <w:docGrid w:linePitch="312" w:charSpace="0"/>
        </w:sectPr>
      </w:pPr>
      <w:r>
        <w:rPr>
          <w:rFonts w:hint="eastAsia"/>
          <w:bCs/>
          <w:color w:val="000000" w:themeColor="text1"/>
        </w:rPr>
        <w:t>（7）</w:t>
      </w:r>
      <w:r>
        <w:rPr>
          <w:rFonts w:hint="eastAsia"/>
          <w:color w:val="000000" w:themeColor="text1"/>
        </w:rPr>
        <w:t>项目业绩证明</w:t>
      </w:r>
      <w:r>
        <w:rPr>
          <w:rFonts w:hint="eastAsia" w:ascii="宋体" w:hAnsi="宋体"/>
          <w:bCs/>
          <w:color w:val="000000" w:themeColor="text1"/>
        </w:rPr>
        <w:t>（</w:t>
      </w:r>
      <w:r>
        <w:rPr>
          <w:rFonts w:hint="eastAsia"/>
          <w:bCs/>
          <w:color w:val="000000" w:themeColor="text1"/>
        </w:rPr>
        <w:t>格式见A4，</w:t>
      </w:r>
      <w:r>
        <w:rPr>
          <w:rFonts w:hint="eastAsia" w:ascii="宋体" w:hAnsi="宋体"/>
          <w:color w:val="000000" w:themeColor="text1"/>
        </w:rPr>
        <w:t>清单所列项目的合同复印件要求加盖比选申请人公章、合同内需包含具体涉及与本项目有关的工作内容，合同金额，合同条款等，与个人签订的合同无效）</w:t>
      </w:r>
    </w:p>
    <w:p>
      <w:pPr>
        <w:pStyle w:val="4"/>
        <w:rPr>
          <w:rFonts w:ascii="宋体" w:hAnsi="宋体"/>
          <w:color w:val="000000" w:themeColor="text1"/>
          <w:sz w:val="21"/>
          <w:szCs w:val="21"/>
        </w:rPr>
      </w:pPr>
      <w:bookmarkStart w:id="1814" w:name="_Toc25750684"/>
      <w:bookmarkStart w:id="1815" w:name="_Toc25151"/>
      <w:bookmarkStart w:id="1816" w:name="_Toc41492248"/>
      <w:bookmarkStart w:id="1817" w:name="_Toc960"/>
      <w:r>
        <w:rPr>
          <w:rFonts w:hint="eastAsia" w:ascii="宋体" w:hAnsi="宋体"/>
          <w:color w:val="000000" w:themeColor="text1"/>
          <w:sz w:val="21"/>
          <w:szCs w:val="21"/>
        </w:rPr>
        <w:t xml:space="preserve">C1 </w:t>
      </w:r>
      <w:bookmarkEnd w:id="1814"/>
      <w:r>
        <w:rPr>
          <w:rFonts w:hint="eastAsia" w:ascii="宋体" w:hAnsi="宋体"/>
          <w:color w:val="000000" w:themeColor="text1"/>
          <w:sz w:val="21"/>
          <w:szCs w:val="21"/>
        </w:rPr>
        <w:t>服务实施方案</w:t>
      </w:r>
      <w:bookmarkEnd w:id="1815"/>
      <w:bookmarkEnd w:id="1816"/>
      <w:bookmarkEnd w:id="1817"/>
    </w:p>
    <w:p>
      <w:pPr>
        <w:ind w:left="0" w:firstLine="0"/>
        <w:jc w:val="center"/>
        <w:rPr>
          <w:rFonts w:ascii="宋体" w:hAnsi="宋体"/>
          <w:color w:val="000000" w:themeColor="text1"/>
          <w:sz w:val="32"/>
          <w:szCs w:val="32"/>
        </w:rPr>
      </w:pPr>
      <w:r>
        <w:rPr>
          <w:rFonts w:hint="eastAsia" w:ascii="黑体" w:hAnsi="宋体" w:eastAsia="黑体"/>
          <w:color w:val="000000" w:themeColor="text1"/>
          <w:sz w:val="24"/>
          <w:szCs w:val="32"/>
        </w:rPr>
        <w:t>拟投入本项目的团队负责人情况表</w:t>
      </w:r>
    </w:p>
    <w:tbl>
      <w:tblPr>
        <w:tblStyle w:val="29"/>
        <w:tblW w:w="94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239"/>
        <w:gridCol w:w="567"/>
        <w:gridCol w:w="709"/>
        <w:gridCol w:w="709"/>
        <w:gridCol w:w="632"/>
        <w:gridCol w:w="785"/>
        <w:gridCol w:w="992"/>
        <w:gridCol w:w="79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tcPr>
          <w:p>
            <w:pPr>
              <w:snapToGrid w:val="0"/>
              <w:spacing w:before="50" w:after="120" w:afterLines="50"/>
              <w:ind w:firstLine="3045" w:firstLineChars="1450"/>
              <w:jc w:val="left"/>
              <w:rPr>
                <w:rFonts w:ascii="宋体" w:hAnsi="宋体"/>
                <w:color w:val="000000" w:themeColor="text1"/>
              </w:rPr>
            </w:pPr>
            <w:r>
              <w:rPr>
                <w:rFonts w:hint="eastAsia" w:ascii="宋体" w:hAnsi="宋体"/>
                <w:color w:val="000000" w:themeColor="text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姓名</w:t>
            </w:r>
          </w:p>
        </w:tc>
        <w:tc>
          <w:tcPr>
            <w:tcW w:w="1239" w:type="dxa"/>
            <w:shd w:val="clear" w:color="auto" w:fill="auto"/>
            <w:vAlign w:val="center"/>
          </w:tcPr>
          <w:p>
            <w:pPr>
              <w:snapToGrid w:val="0"/>
              <w:spacing w:before="50" w:after="120" w:afterLines="50"/>
              <w:rPr>
                <w:rFonts w:ascii="宋体" w:hAnsi="宋体"/>
                <w:b/>
                <w:color w:val="000000" w:themeColor="text1"/>
                <w:sz w:val="24"/>
                <w:szCs w:val="24"/>
              </w:rPr>
            </w:pPr>
          </w:p>
        </w:tc>
        <w:tc>
          <w:tcPr>
            <w:tcW w:w="1276" w:type="dxa"/>
            <w:gridSpan w:val="2"/>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年龄</w:t>
            </w:r>
          </w:p>
        </w:tc>
        <w:tc>
          <w:tcPr>
            <w:tcW w:w="1341" w:type="dxa"/>
            <w:gridSpan w:val="2"/>
            <w:shd w:val="clear" w:color="auto" w:fill="auto"/>
            <w:vAlign w:val="center"/>
          </w:tcPr>
          <w:p>
            <w:pPr>
              <w:snapToGrid w:val="0"/>
              <w:spacing w:before="50" w:after="120" w:afterLines="50"/>
              <w:rPr>
                <w:rFonts w:ascii="宋体" w:hAnsi="宋体"/>
                <w:b/>
                <w:color w:val="000000" w:themeColor="text1"/>
                <w:sz w:val="24"/>
                <w:szCs w:val="24"/>
              </w:rPr>
            </w:pPr>
          </w:p>
        </w:tc>
        <w:tc>
          <w:tcPr>
            <w:tcW w:w="1777" w:type="dxa"/>
            <w:gridSpan w:val="2"/>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学历和毕业院校</w:t>
            </w:r>
          </w:p>
        </w:tc>
        <w:tc>
          <w:tcPr>
            <w:tcW w:w="2081" w:type="dxa"/>
            <w:gridSpan w:val="2"/>
            <w:shd w:val="clear" w:color="auto" w:fill="auto"/>
            <w:vAlign w:val="center"/>
          </w:tcPr>
          <w:p>
            <w:pPr>
              <w:snapToGrid w:val="0"/>
              <w:spacing w:before="50" w:after="120" w:afterLines="50"/>
              <w:rPr>
                <w:rFonts w:ascii="宋体" w:hAnsi="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职务</w:t>
            </w:r>
          </w:p>
        </w:tc>
        <w:tc>
          <w:tcPr>
            <w:tcW w:w="1239" w:type="dxa"/>
            <w:shd w:val="clear" w:color="auto" w:fill="auto"/>
            <w:vAlign w:val="center"/>
          </w:tcPr>
          <w:p>
            <w:pPr>
              <w:snapToGrid w:val="0"/>
              <w:spacing w:before="50" w:after="120" w:afterLines="50"/>
              <w:rPr>
                <w:rFonts w:ascii="宋体" w:hAnsi="宋体"/>
                <w:b/>
                <w:color w:val="000000" w:themeColor="text1"/>
                <w:sz w:val="24"/>
                <w:szCs w:val="24"/>
              </w:rPr>
            </w:pPr>
          </w:p>
        </w:tc>
        <w:tc>
          <w:tcPr>
            <w:tcW w:w="1276" w:type="dxa"/>
            <w:gridSpan w:val="2"/>
            <w:shd w:val="clear" w:color="auto" w:fill="auto"/>
            <w:vAlign w:val="center"/>
          </w:tcPr>
          <w:p>
            <w:pPr>
              <w:snapToGrid w:val="0"/>
              <w:spacing w:before="50" w:after="120" w:afterLines="50"/>
              <w:ind w:left="0" w:firstLine="0"/>
              <w:rPr>
                <w:rFonts w:ascii="宋体" w:hAnsi="宋体"/>
                <w:color w:val="000000" w:themeColor="text1"/>
              </w:rPr>
            </w:pPr>
            <w:r>
              <w:rPr>
                <w:rFonts w:hint="eastAsia" w:ascii="宋体" w:hAnsi="宋体"/>
                <w:color w:val="000000" w:themeColor="text1"/>
              </w:rPr>
              <w:t>本项目中拟任职务</w:t>
            </w:r>
          </w:p>
        </w:tc>
        <w:tc>
          <w:tcPr>
            <w:tcW w:w="1341" w:type="dxa"/>
            <w:gridSpan w:val="2"/>
            <w:shd w:val="clear" w:color="auto" w:fill="auto"/>
            <w:vAlign w:val="center"/>
          </w:tcPr>
          <w:p>
            <w:pPr>
              <w:snapToGrid w:val="0"/>
              <w:spacing w:before="50" w:after="120" w:afterLines="50"/>
              <w:rPr>
                <w:rFonts w:ascii="宋体" w:hAnsi="宋体"/>
                <w:b/>
                <w:color w:val="000000" w:themeColor="text1"/>
                <w:sz w:val="24"/>
                <w:szCs w:val="24"/>
              </w:rPr>
            </w:pPr>
          </w:p>
        </w:tc>
        <w:tc>
          <w:tcPr>
            <w:tcW w:w="1777" w:type="dxa"/>
            <w:gridSpan w:val="2"/>
            <w:shd w:val="clear" w:color="auto" w:fill="auto"/>
            <w:vAlign w:val="center"/>
          </w:tcPr>
          <w:p>
            <w:pPr>
              <w:snapToGrid w:val="0"/>
              <w:spacing w:before="50" w:after="120" w:afterLines="50"/>
              <w:ind w:left="0" w:firstLine="0"/>
              <w:rPr>
                <w:rFonts w:ascii="宋体" w:hAnsi="宋体"/>
                <w:color w:val="000000" w:themeColor="text1"/>
              </w:rPr>
            </w:pPr>
            <w:r>
              <w:rPr>
                <w:rFonts w:hint="eastAsia" w:ascii="宋体" w:hAnsi="宋体"/>
                <w:color w:val="000000" w:themeColor="text1"/>
              </w:rPr>
              <w:t>为比选申请人服务时间</w:t>
            </w:r>
          </w:p>
        </w:tc>
        <w:tc>
          <w:tcPr>
            <w:tcW w:w="2081" w:type="dxa"/>
            <w:gridSpan w:val="2"/>
            <w:shd w:val="clear" w:color="auto" w:fill="auto"/>
            <w:vAlign w:val="center"/>
          </w:tcPr>
          <w:p>
            <w:pPr>
              <w:snapToGrid w:val="0"/>
              <w:spacing w:before="50" w:after="120" w:afterLines="50"/>
              <w:rPr>
                <w:rFonts w:ascii="宋体" w:hAnsi="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技术职称及专业</w:t>
            </w:r>
          </w:p>
        </w:tc>
        <w:tc>
          <w:tcPr>
            <w:tcW w:w="1276" w:type="dxa"/>
            <w:gridSpan w:val="2"/>
            <w:shd w:val="clear" w:color="auto" w:fill="auto"/>
            <w:vAlign w:val="center"/>
          </w:tcPr>
          <w:p>
            <w:pPr>
              <w:snapToGrid w:val="0"/>
              <w:spacing w:before="50" w:after="120" w:afterLines="50"/>
              <w:rPr>
                <w:rFonts w:ascii="宋体" w:hAnsi="宋体"/>
                <w:b/>
                <w:color w:val="000000" w:themeColor="text1"/>
                <w:sz w:val="24"/>
                <w:szCs w:val="24"/>
              </w:rPr>
            </w:pPr>
          </w:p>
        </w:tc>
        <w:tc>
          <w:tcPr>
            <w:tcW w:w="3118" w:type="dxa"/>
            <w:gridSpan w:val="4"/>
            <w:shd w:val="clear" w:color="auto" w:fill="auto"/>
            <w:vAlign w:val="center"/>
          </w:tcPr>
          <w:p>
            <w:pPr>
              <w:snapToGrid w:val="0"/>
              <w:spacing w:before="50" w:after="120" w:afterLines="50"/>
              <w:rPr>
                <w:rFonts w:ascii="宋体" w:hAnsi="宋体"/>
                <w:color w:val="000000" w:themeColor="text1"/>
              </w:rPr>
            </w:pPr>
            <w:r>
              <w:rPr>
                <w:rFonts w:hint="eastAsia" w:ascii="宋体" w:hAnsi="宋体"/>
                <w:color w:val="000000" w:themeColor="text1"/>
              </w:rPr>
              <w:t>工作年限</w:t>
            </w:r>
          </w:p>
        </w:tc>
        <w:tc>
          <w:tcPr>
            <w:tcW w:w="795" w:type="dxa"/>
            <w:shd w:val="clear" w:color="auto" w:fill="auto"/>
            <w:vAlign w:val="center"/>
          </w:tcPr>
          <w:p>
            <w:pPr>
              <w:snapToGrid w:val="0"/>
              <w:spacing w:before="50" w:after="120" w:afterLines="50"/>
              <w:rPr>
                <w:rFonts w:ascii="宋体" w:hAnsi="宋体"/>
                <w:b/>
                <w:color w:val="000000" w:themeColor="text1"/>
                <w:sz w:val="24"/>
                <w:szCs w:val="24"/>
              </w:rPr>
            </w:pPr>
          </w:p>
        </w:tc>
        <w:tc>
          <w:tcPr>
            <w:tcW w:w="1286" w:type="dxa"/>
            <w:shd w:val="clear" w:color="auto" w:fill="auto"/>
            <w:vAlign w:val="center"/>
          </w:tcPr>
          <w:p>
            <w:pPr>
              <w:snapToGrid w:val="0"/>
              <w:spacing w:before="50" w:after="120" w:afterLines="50"/>
              <w:rPr>
                <w:rFonts w:ascii="宋体" w:hAnsi="宋体"/>
                <w:b/>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vAlign w:val="center"/>
          </w:tcPr>
          <w:p>
            <w:pPr>
              <w:snapToGrid w:val="0"/>
              <w:spacing w:before="50" w:after="120" w:afterLines="50"/>
              <w:ind w:firstLine="2940" w:firstLineChars="1400"/>
              <w:rPr>
                <w:rFonts w:ascii="宋体" w:hAnsi="宋体"/>
                <w:color w:val="000000" w:themeColor="text1"/>
              </w:rPr>
            </w:pPr>
            <w:r>
              <w:rPr>
                <w:rFonts w:hint="eastAsia" w:ascii="宋体" w:hAnsi="宋体"/>
                <w:color w:val="000000" w:themeColor="text1"/>
              </w:rPr>
              <w:t>2.类似项目业绩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jc w:val="center"/>
              <w:rPr>
                <w:rFonts w:ascii="宋体" w:hAnsi="宋体"/>
                <w:color w:val="000000" w:themeColor="text1"/>
              </w:rPr>
            </w:pPr>
            <w:r>
              <w:rPr>
                <w:rFonts w:hint="eastAsia" w:ascii="宋体" w:hAnsi="宋体"/>
                <w:color w:val="000000" w:themeColor="text1"/>
              </w:rPr>
              <w:t>序号</w:t>
            </w:r>
          </w:p>
        </w:tc>
        <w:tc>
          <w:tcPr>
            <w:tcW w:w="1806" w:type="dxa"/>
            <w:gridSpan w:val="2"/>
            <w:shd w:val="clear" w:color="auto" w:fill="auto"/>
            <w:vAlign w:val="center"/>
          </w:tcPr>
          <w:p>
            <w:pPr>
              <w:snapToGrid w:val="0"/>
              <w:spacing w:before="50" w:after="120" w:afterLines="50"/>
              <w:ind w:left="0" w:firstLine="0"/>
              <w:jc w:val="center"/>
              <w:rPr>
                <w:rFonts w:ascii="宋体" w:hAnsi="宋体"/>
                <w:color w:val="000000" w:themeColor="text1"/>
              </w:rPr>
            </w:pPr>
            <w:r>
              <w:rPr>
                <w:rFonts w:hint="eastAsia" w:ascii="宋体" w:hAnsi="宋体"/>
                <w:color w:val="000000" w:themeColor="text1"/>
              </w:rPr>
              <w:t>负责过的主要项目名称</w:t>
            </w:r>
          </w:p>
        </w:tc>
        <w:tc>
          <w:tcPr>
            <w:tcW w:w="1418" w:type="dxa"/>
            <w:gridSpan w:val="2"/>
            <w:shd w:val="clear" w:color="auto" w:fill="auto"/>
            <w:vAlign w:val="center"/>
          </w:tcPr>
          <w:p>
            <w:pPr>
              <w:snapToGrid w:val="0"/>
              <w:spacing w:before="50" w:after="120" w:afterLines="50"/>
              <w:jc w:val="center"/>
              <w:rPr>
                <w:rFonts w:ascii="宋体" w:hAnsi="宋体"/>
                <w:color w:val="000000" w:themeColor="text1"/>
              </w:rPr>
            </w:pPr>
            <w:r>
              <w:rPr>
                <w:rFonts w:hint="eastAsia" w:ascii="宋体" w:hAnsi="宋体"/>
                <w:color w:val="000000" w:themeColor="text1"/>
              </w:rPr>
              <w:t>中选金额</w:t>
            </w:r>
          </w:p>
        </w:tc>
        <w:tc>
          <w:tcPr>
            <w:tcW w:w="1417" w:type="dxa"/>
            <w:gridSpan w:val="2"/>
            <w:shd w:val="clear" w:color="auto" w:fill="auto"/>
            <w:vAlign w:val="center"/>
          </w:tcPr>
          <w:p>
            <w:pPr>
              <w:snapToGrid w:val="0"/>
              <w:spacing w:before="50" w:after="120" w:afterLines="50"/>
              <w:jc w:val="center"/>
              <w:rPr>
                <w:rFonts w:ascii="宋体" w:hAnsi="宋体"/>
                <w:color w:val="000000" w:themeColor="text1"/>
              </w:rPr>
            </w:pPr>
            <w:r>
              <w:rPr>
                <w:rFonts w:hint="eastAsia" w:ascii="宋体" w:hAnsi="宋体"/>
                <w:color w:val="000000" w:themeColor="text1"/>
              </w:rPr>
              <w:t>中选时间</w:t>
            </w:r>
          </w:p>
        </w:tc>
        <w:tc>
          <w:tcPr>
            <w:tcW w:w="3073" w:type="dxa"/>
            <w:gridSpan w:val="3"/>
            <w:shd w:val="clear" w:color="auto" w:fill="auto"/>
            <w:vAlign w:val="center"/>
          </w:tcPr>
          <w:p>
            <w:pPr>
              <w:snapToGrid w:val="0"/>
              <w:spacing w:before="50" w:after="120" w:afterLines="50"/>
              <w:jc w:val="center"/>
              <w:rPr>
                <w:rFonts w:ascii="宋体" w:hAnsi="宋体"/>
                <w:color w:val="000000" w:themeColor="text1"/>
              </w:rPr>
            </w:pPr>
            <w:r>
              <w:rPr>
                <w:rFonts w:hint="eastAsia" w:ascii="宋体" w:hAnsi="宋体"/>
                <w:color w:val="000000" w:themeColor="text1"/>
              </w:rPr>
              <w:t>服务客户联系人及电话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rPr>
            </w:pPr>
          </w:p>
        </w:tc>
      </w:tr>
    </w:tbl>
    <w:p>
      <w:pPr>
        <w:snapToGrid w:val="0"/>
        <w:spacing w:before="50" w:after="120" w:afterLines="50"/>
        <w:ind w:right="-28"/>
        <w:jc w:val="left"/>
        <w:rPr>
          <w:rFonts w:ascii="宋体" w:hAnsi="宋体"/>
          <w:color w:val="000000" w:themeColor="text1"/>
        </w:rPr>
      </w:pPr>
      <w:r>
        <w:rPr>
          <w:rFonts w:hint="eastAsia" w:ascii="宋体" w:hAnsi="宋体"/>
          <w:color w:val="000000" w:themeColor="text1"/>
        </w:rPr>
        <w:t>注：1.提供团队负责人身份证、毕业证书、职称证书等材料的复印件并加盖比选申请人公章。</w:t>
      </w:r>
    </w:p>
    <w:p>
      <w:pPr>
        <w:snapToGrid w:val="0"/>
        <w:spacing w:before="50" w:after="120" w:afterLines="50"/>
        <w:ind w:right="-28"/>
        <w:jc w:val="left"/>
        <w:rPr>
          <w:rFonts w:ascii="宋体" w:hAnsi="宋体"/>
          <w:color w:val="000000" w:themeColor="text1"/>
        </w:rPr>
      </w:pPr>
      <w:r>
        <w:rPr>
          <w:rFonts w:hint="eastAsia" w:ascii="宋体" w:hAnsi="宋体"/>
          <w:color w:val="000000" w:themeColor="text1"/>
        </w:rPr>
        <w:t>2.业绩证明材料：提供合同复印件并加盖比选申请人公章、合同内需包含具体涉及与本项目有关的工作内容，合同金额，合同条款等</w:t>
      </w:r>
    </w:p>
    <w:p>
      <w:pPr>
        <w:snapToGrid w:val="0"/>
        <w:spacing w:before="50" w:after="120" w:afterLines="50"/>
        <w:ind w:right="-28"/>
        <w:jc w:val="left"/>
        <w:rPr>
          <w:rFonts w:ascii="宋体" w:hAnsi="宋体"/>
          <w:color w:val="000000" w:themeColor="text1"/>
        </w:rPr>
      </w:pPr>
      <w:r>
        <w:rPr>
          <w:rFonts w:hint="eastAsia" w:ascii="宋体" w:hAnsi="宋体"/>
          <w:color w:val="000000" w:themeColor="text1"/>
        </w:rPr>
        <w:t>比选申请人（签字或盖章）：</w:t>
      </w:r>
    </w:p>
    <w:p>
      <w:pPr>
        <w:snapToGrid w:val="0"/>
        <w:spacing w:before="50" w:after="120" w:afterLines="50"/>
        <w:ind w:right="-28"/>
        <w:jc w:val="left"/>
        <w:rPr>
          <w:rFonts w:ascii="宋体" w:hAnsi="宋体"/>
          <w:color w:val="000000" w:themeColor="text1"/>
        </w:rPr>
      </w:pPr>
      <w:r>
        <w:rPr>
          <w:rFonts w:hint="eastAsia" w:ascii="宋体" w:hAnsi="宋体"/>
          <w:color w:val="000000" w:themeColor="text1"/>
        </w:rPr>
        <w:t>授权代表（签字或盖章）：</w:t>
      </w:r>
    </w:p>
    <w:p>
      <w:pPr>
        <w:snapToGrid w:val="0"/>
        <w:spacing w:before="50" w:after="120" w:afterLines="50"/>
        <w:ind w:right="-28"/>
        <w:jc w:val="left"/>
        <w:rPr>
          <w:rFonts w:ascii="宋体" w:hAnsi="宋体"/>
          <w:color w:val="000000" w:themeColor="text1"/>
        </w:rPr>
      </w:pPr>
      <w:r>
        <w:rPr>
          <w:rFonts w:hint="eastAsia" w:ascii="宋体" w:hAnsi="宋体"/>
          <w:color w:val="000000" w:themeColor="text1"/>
        </w:rPr>
        <w:t>日期：</w:t>
      </w:r>
    </w:p>
    <w:p>
      <w:pPr>
        <w:ind w:left="0" w:right="-28" w:firstLine="0"/>
        <w:rPr>
          <w:rFonts w:ascii="宋体" w:hAnsi="宋体"/>
          <w:color w:val="000000" w:themeColor="text1"/>
        </w:rPr>
        <w:sectPr>
          <w:pgSz w:w="11905" w:h="16838"/>
          <w:pgMar w:top="1418" w:right="1418" w:bottom="1304" w:left="1418" w:header="454" w:footer="567" w:gutter="0"/>
          <w:cols w:space="720" w:num="1"/>
          <w:docGrid w:linePitch="312" w:charSpace="0"/>
        </w:sectPr>
      </w:pPr>
      <w:bookmarkStart w:id="1818" w:name="_Toc25750685"/>
    </w:p>
    <w:bookmarkEnd w:id="1818"/>
    <w:p>
      <w:pPr>
        <w:pStyle w:val="4"/>
        <w:spacing w:before="0" w:after="0" w:afterAutospacing="0" w:line="320" w:lineRule="exact"/>
        <w:ind w:left="0" w:right="0"/>
        <w:rPr>
          <w:rFonts w:ascii="宋体" w:hAnsi="宋体"/>
          <w:color w:val="000000" w:themeColor="text1"/>
          <w:sz w:val="21"/>
          <w:szCs w:val="21"/>
        </w:rPr>
      </w:pPr>
      <w:bookmarkStart w:id="1819" w:name="_Toc11153"/>
      <w:bookmarkStart w:id="1820" w:name="_Toc15993"/>
      <w:r>
        <w:rPr>
          <w:rFonts w:hint="eastAsia" w:ascii="宋体" w:hAnsi="宋体"/>
          <w:color w:val="000000" w:themeColor="text1"/>
          <w:sz w:val="21"/>
          <w:szCs w:val="21"/>
        </w:rPr>
        <w:t>C2 技术需求偏离表</w:t>
      </w:r>
      <w:bookmarkEnd w:id="1819"/>
      <w:bookmarkEnd w:id="1820"/>
      <w:bookmarkStart w:id="1821" w:name="_Toc25750687"/>
      <w:bookmarkStart w:id="1822" w:name="_Toc41492250"/>
      <w:r>
        <w:rPr>
          <w:rFonts w:hint="eastAsia" w:ascii="宋体" w:hAnsi="宋体"/>
          <w:color w:val="000000" w:themeColor="text1"/>
          <w:sz w:val="21"/>
          <w:szCs w:val="21"/>
        </w:rPr>
        <w:t>格式</w:t>
      </w:r>
    </w:p>
    <w:p>
      <w:pPr>
        <w:spacing w:before="0" w:after="0" w:afterAutospacing="0"/>
        <w:ind w:left="0" w:right="0" w:firstLine="0"/>
        <w:jc w:val="center"/>
        <w:rPr>
          <w:rFonts w:ascii="宋体" w:hAnsi="宋体" w:cs="宋体"/>
          <w:sz w:val="16"/>
          <w:szCs w:val="16"/>
        </w:rPr>
      </w:pPr>
      <w:r>
        <w:rPr>
          <w:rFonts w:hint="eastAsia" w:ascii="宋体" w:hAnsi="宋体"/>
          <w:b/>
          <w:color w:val="000000" w:themeColor="text1"/>
        </w:rPr>
        <w:t>技术需求偏离表</w:t>
      </w:r>
      <w:r>
        <w:rPr>
          <w:rFonts w:hint="eastAsia" w:ascii="宋体" w:hAnsi="宋体" w:cs="宋体"/>
          <w:sz w:val="16"/>
          <w:szCs w:val="16"/>
        </w:rPr>
        <w:t>（不论有无偏离，均须逐项填写偏离情况）</w:t>
      </w:r>
    </w:p>
    <w:p>
      <w:pPr>
        <w:spacing w:before="0" w:after="0" w:afterAutospacing="0" w:line="240" w:lineRule="auto"/>
        <w:ind w:left="0" w:right="0" w:firstLine="0"/>
        <w:rPr>
          <w:rFonts w:ascii="宋体" w:hAnsi="宋体"/>
        </w:rPr>
      </w:pPr>
      <w:r>
        <w:rPr>
          <w:rFonts w:ascii="宋体" w:hAnsi="宋体"/>
        </w:rPr>
        <w:t>比选申请人名称：</w:t>
      </w:r>
    </w:p>
    <w:tbl>
      <w:tblPr>
        <w:tblStyle w:val="30"/>
        <w:tblpPr w:leftFromText="180" w:rightFromText="180" w:vertAnchor="text" w:horzAnchor="page" w:tblpXSpec="center" w:tblpY="303"/>
        <w:tblOverlap w:val="never"/>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814"/>
        <w:gridCol w:w="4998"/>
        <w:gridCol w:w="1677"/>
        <w:gridCol w:w="656"/>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spacing w:before="0" w:after="0" w:afterAutospacing="0"/>
              <w:jc w:val="center"/>
              <w:textAlignment w:val="center"/>
              <w:rPr>
                <w:rFonts w:ascii="宋体" w:hAnsi="宋体"/>
                <w:color w:val="000000" w:themeColor="text1"/>
                <w:sz w:val="20"/>
                <w:szCs w:val="20"/>
              </w:rPr>
            </w:pPr>
            <w:bookmarkStart w:id="1823" w:name="_Hlk105051788"/>
            <w:bookmarkStart w:id="1824" w:name="_Toc19159"/>
            <w:bookmarkStart w:id="1825" w:name="_Toc26133"/>
            <w:r>
              <w:rPr>
                <w:rFonts w:hint="eastAsia" w:ascii="宋体" w:hAnsi="宋体" w:cs="宋体"/>
                <w:b/>
                <w:color w:val="000000"/>
                <w:sz w:val="20"/>
                <w:szCs w:val="20"/>
                <w:lang w:bidi="ar"/>
              </w:rPr>
              <w:t>序号</w:t>
            </w:r>
          </w:p>
        </w:tc>
        <w:tc>
          <w:tcPr>
            <w:tcW w:w="814" w:type="dxa"/>
            <w:vAlign w:val="center"/>
          </w:tcPr>
          <w:p>
            <w:pPr>
              <w:spacing w:before="0" w:after="0" w:afterAutospacing="0"/>
              <w:jc w:val="center"/>
              <w:textAlignment w:val="center"/>
              <w:rPr>
                <w:rFonts w:ascii="宋体" w:hAnsi="宋体"/>
                <w:color w:val="000000" w:themeColor="text1"/>
                <w:sz w:val="20"/>
                <w:szCs w:val="20"/>
              </w:rPr>
            </w:pPr>
            <w:r>
              <w:rPr>
                <w:rFonts w:hint="eastAsia" w:ascii="宋体" w:hAnsi="宋体" w:cs="宋体"/>
                <w:b/>
                <w:color w:val="000000"/>
                <w:sz w:val="20"/>
                <w:szCs w:val="20"/>
                <w:lang w:bidi="ar"/>
              </w:rPr>
              <w:t>名称</w:t>
            </w:r>
          </w:p>
        </w:tc>
        <w:tc>
          <w:tcPr>
            <w:tcW w:w="4998" w:type="dxa"/>
            <w:vAlign w:val="center"/>
          </w:tcPr>
          <w:p>
            <w:pPr>
              <w:spacing w:before="0" w:after="0" w:afterAutospacing="0"/>
              <w:jc w:val="center"/>
              <w:textAlignment w:val="center"/>
              <w:rPr>
                <w:rFonts w:ascii="宋体" w:hAnsi="宋体"/>
                <w:color w:val="000000" w:themeColor="text1"/>
                <w:sz w:val="20"/>
                <w:szCs w:val="20"/>
              </w:rPr>
            </w:pPr>
            <w:r>
              <w:rPr>
                <w:rFonts w:hint="eastAsia" w:ascii="宋体" w:hAnsi="宋体"/>
                <w:b/>
                <w:bCs/>
              </w:rPr>
              <w:t>比选文件要求</w:t>
            </w:r>
          </w:p>
        </w:tc>
        <w:tc>
          <w:tcPr>
            <w:tcW w:w="1677" w:type="dxa"/>
            <w:vAlign w:val="center"/>
          </w:tcPr>
          <w:p>
            <w:pPr>
              <w:spacing w:before="0" w:after="0" w:afterAutospacing="0" w:line="240" w:lineRule="exact"/>
              <w:ind w:left="0" w:right="-28" w:firstLine="0"/>
              <w:jc w:val="center"/>
              <w:textAlignment w:val="center"/>
              <w:rPr>
                <w:rFonts w:ascii="宋体" w:hAnsi="宋体"/>
                <w:b/>
                <w:bCs/>
                <w:color w:val="000000" w:themeColor="text1"/>
              </w:rPr>
            </w:pPr>
            <w:r>
              <w:rPr>
                <w:rFonts w:hint="eastAsia" w:ascii="宋体" w:hAnsi="宋体"/>
                <w:b/>
                <w:bCs/>
                <w:color w:val="000000" w:themeColor="text1"/>
              </w:rPr>
              <w:t>比选申请</w:t>
            </w:r>
          </w:p>
          <w:p>
            <w:pPr>
              <w:spacing w:before="0" w:after="0" w:afterAutospacing="0" w:line="240" w:lineRule="exact"/>
              <w:ind w:left="0" w:right="-28" w:firstLine="0"/>
              <w:jc w:val="center"/>
              <w:textAlignment w:val="center"/>
              <w:rPr>
                <w:rFonts w:ascii="宋体" w:hAnsi="宋体"/>
                <w:color w:val="000000" w:themeColor="text1"/>
                <w:sz w:val="20"/>
                <w:szCs w:val="20"/>
              </w:rPr>
            </w:pPr>
            <w:r>
              <w:rPr>
                <w:rFonts w:hint="eastAsia" w:ascii="宋体" w:hAnsi="宋体"/>
                <w:b/>
                <w:bCs/>
                <w:color w:val="000000" w:themeColor="text1"/>
              </w:rPr>
              <w:t>文件响应</w:t>
            </w:r>
          </w:p>
        </w:tc>
        <w:tc>
          <w:tcPr>
            <w:tcW w:w="656" w:type="dxa"/>
            <w:vAlign w:val="center"/>
          </w:tcPr>
          <w:p>
            <w:pPr>
              <w:spacing w:before="0" w:after="0" w:afterAutospacing="0"/>
              <w:jc w:val="center"/>
              <w:textAlignment w:val="center"/>
              <w:rPr>
                <w:rFonts w:ascii="宋体" w:hAnsi="宋体" w:cs="宋体"/>
                <w:b/>
                <w:color w:val="000000"/>
                <w:sz w:val="20"/>
                <w:szCs w:val="20"/>
                <w:lang w:bidi="ar"/>
              </w:rPr>
            </w:pPr>
            <w:r>
              <w:rPr>
                <w:rFonts w:hint="eastAsia" w:ascii="宋体" w:hAnsi="宋体" w:cs="宋体"/>
                <w:b/>
                <w:color w:val="000000"/>
                <w:sz w:val="20"/>
                <w:szCs w:val="20"/>
                <w:lang w:bidi="ar"/>
              </w:rPr>
              <w:t>偏离</w:t>
            </w:r>
          </w:p>
          <w:p>
            <w:pPr>
              <w:spacing w:before="0" w:after="0" w:afterAutospacing="0"/>
              <w:jc w:val="center"/>
              <w:textAlignment w:val="center"/>
              <w:rPr>
                <w:rFonts w:ascii="宋体" w:hAnsi="宋体"/>
                <w:color w:val="000000" w:themeColor="text1"/>
                <w:sz w:val="20"/>
                <w:szCs w:val="20"/>
              </w:rPr>
            </w:pPr>
            <w:r>
              <w:rPr>
                <w:rFonts w:hint="eastAsia" w:ascii="宋体" w:hAnsi="宋体" w:cs="宋体"/>
                <w:b/>
                <w:color w:val="000000"/>
                <w:sz w:val="20"/>
                <w:szCs w:val="20"/>
                <w:lang w:bidi="ar"/>
              </w:rPr>
              <w:t>情况</w:t>
            </w:r>
          </w:p>
        </w:tc>
        <w:tc>
          <w:tcPr>
            <w:tcW w:w="650" w:type="dxa"/>
            <w:vAlign w:val="center"/>
          </w:tcPr>
          <w:p>
            <w:pPr>
              <w:spacing w:before="0" w:after="0" w:afterAutospacing="0"/>
              <w:ind w:left="0" w:firstLine="0"/>
              <w:jc w:val="center"/>
              <w:textAlignment w:val="center"/>
              <w:rPr>
                <w:rFonts w:ascii="宋体" w:hAnsi="宋体" w:cs="宋体"/>
                <w:b/>
                <w:color w:val="000000"/>
                <w:sz w:val="20"/>
                <w:szCs w:val="20"/>
                <w:lang w:bidi="ar"/>
              </w:rPr>
            </w:pPr>
            <w:r>
              <w:rPr>
                <w:rFonts w:hint="eastAsia" w:ascii="宋体" w:hAnsi="宋体" w:cs="宋体"/>
                <w:b/>
                <w:color w:val="00000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677" w:type="dxa"/>
            <w:vAlign w:val="center"/>
          </w:tcPr>
          <w:p>
            <w:pPr>
              <w:jc w:val="center"/>
              <w:textAlignment w:val="center"/>
              <w:rPr>
                <w:rFonts w:ascii="宋体" w:hAnsi="宋体" w:cs="宋体"/>
                <w:color w:val="000000" w:themeColor="text1"/>
                <w:sz w:val="20"/>
                <w:szCs w:val="20"/>
              </w:rPr>
            </w:pPr>
            <w:r>
              <w:rPr>
                <w:rFonts w:hint="eastAsia" w:ascii="宋体" w:hAnsi="宋体" w:cs="宋体"/>
                <w:color w:val="000000" w:themeColor="text1"/>
                <w:sz w:val="20"/>
                <w:szCs w:val="20"/>
              </w:rPr>
              <w:t>1</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党务公开栏</w:t>
            </w:r>
          </w:p>
        </w:tc>
        <w:tc>
          <w:tcPr>
            <w:tcW w:w="499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内容：党务公开栏的设计、制作、安装；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展板采用2cm厚共挤板，装饰和边框采用1cm厚共挤板，党徽和标题字使用5mm亚克力切割刻字，共挤板采用无尘喷漆、画面内容为UV印刷，画面后期可更换，双面亚克力卡槽。（展板：约0.9x1m，3套；0.6x0.9m，2套。展板外部使用装饰线条连接。）</w:t>
            </w:r>
          </w:p>
          <w:p>
            <w:pPr>
              <w:spacing w:before="0" w:after="0" w:afterAutospacing="0" w:line="240" w:lineRule="auto"/>
              <w:ind w:left="0" w:right="0" w:firstLine="0"/>
              <w:jc w:val="left"/>
              <w:rPr>
                <w:sz w:val="22"/>
                <w:szCs w:val="22"/>
              </w:rPr>
            </w:pP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line="240" w:lineRule="auto"/>
              <w:ind w:lef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2</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标语墙</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内容：标语墙的设计、制作、安装；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党旗和主题字采用2cm厚共挤板，装饰和小字采用1cm厚共挤板，党徽使用5mm亚克力切割刻字，共挤板采用无尘喷漆、画面内容为UV印刷，画面后期可更换。（党旗及主题字约2.25x1.05m，四周环绕党建元素装饰。）</w:t>
            </w:r>
          </w:p>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3</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 xml:space="preserve">四个意 </w:t>
            </w:r>
            <w:r>
              <w:rPr>
                <w:rFonts w:ascii="宋体" w:hAnsi="宋体" w:cs="宋体"/>
                <w:color w:val="000000"/>
                <w:sz w:val="20"/>
                <w:szCs w:val="20"/>
                <w:lang w:bidi="ar"/>
              </w:rPr>
              <w:t xml:space="preserve"> </w:t>
            </w:r>
            <w:r>
              <w:rPr>
                <w:rFonts w:hint="eastAsia" w:ascii="宋体" w:hAnsi="宋体" w:cs="宋体"/>
                <w:color w:val="000000"/>
                <w:sz w:val="20"/>
                <w:szCs w:val="20"/>
                <w:lang w:bidi="ar"/>
              </w:rPr>
              <w:t>识、四个自信展板</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内容：标语墙的设计、制作、安装；</w:t>
            </w:r>
          </w:p>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展板采用2cm厚共挤板，装饰和边框采用1cm厚共挤板，党徽和标题字使用5mm亚克力切割刻字，共挤板采用无尘喷漆、画面内容为UV印刷，画面后期可更换。（展板：约1.04x1.6m，1套；0.66x1.1m，8套。展板两侧及底部设置标语。）</w:t>
            </w: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4</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规章制度展板</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内容：制度展板的设计、制作、安装；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主题展板和内容展板采用1cm+1cm厚共挤板，装饰和边框采用1cm厚共挤板，党徽和标题字使用5mm亚克力切割刻字，共挤板采用无尘喷漆、画面内容为UV印刷，画面后期可更换。（主题展板：约2x1.3m，1套；0.45x1.05m， 9套。展板外部使用装饰线条连接。）</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line="240" w:lineRule="auto"/>
              <w:ind w:lef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5</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荣誉墙</w:t>
            </w:r>
          </w:p>
        </w:tc>
        <w:tc>
          <w:tcPr>
            <w:tcW w:w="4998" w:type="dxa"/>
            <w:vAlign w:val="center"/>
          </w:tcPr>
          <w:p>
            <w:pPr>
              <w:spacing w:before="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内容：荣誉墙的设计、制作、安装；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技术参数：展板采用2cm厚共挤板，标题字、党徽、装饰条和照片框采用1cm厚共挤板，小字使用5mm亚克力切割刻字，置物架采用25mm厚E1级三聚氰胺板，符合“GB/T 15102-2006”标准；甲醛释放量(mg/L)≤0.3。PVC采用无尘喷漆、画面内容为UV印刷，画面后期可更换。（展板：3.1x0.95m，装饰条：0.83x1.2m，中间放置置物架。）</w:t>
            </w: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line="240" w:lineRule="auto"/>
              <w:ind w:lef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6</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入党誓词</w:t>
            </w:r>
          </w:p>
        </w:tc>
        <w:tc>
          <w:tcPr>
            <w:tcW w:w="499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内容：入党誓词的设计、制作、安装；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入党誓词和制度展板采用1cm+1cm厚共挤板，装饰线条和小标语采用1cm厚共挤板，标题字使用5mm亚克力切割刻字，共挤板采用无尘喷漆、画面内容为UV印刷，画面后期可更换。（展板：约0.4x1.2m，5套；入党誓词：约1.56x1.16m，1套。四周配以装饰线条。）</w:t>
            </w: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line="240" w:lineRule="auto"/>
              <w:ind w:left="0" w:firstLine="0"/>
              <w:jc w:val="left"/>
              <w:textAlignment w:val="center"/>
              <w:rPr>
                <w:sz w:val="20"/>
                <w:szCs w:val="20"/>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7</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党员风采栏</w:t>
            </w:r>
          </w:p>
        </w:tc>
        <w:tc>
          <w:tcPr>
            <w:tcW w:w="499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内容：党员风采栏的设计、制作、安装；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展板采用1cm+1cm厚共挤板，装饰和边框采用1cm厚共挤板，标题字使用5mm亚克力切割刻字，共挤板采用无尘喷漆、画面内容为UV印刷，画面后期可更换。（主题展板：约0.52x0.88m，4套；1.09x0.9m，1套。展板外部使用装饰线条连接。）</w:t>
            </w: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line="240" w:lineRule="auto"/>
              <w:ind w:lef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8</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书柜</w:t>
            </w:r>
          </w:p>
        </w:tc>
        <w:tc>
          <w:tcPr>
            <w:tcW w:w="499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内容：书柜的设计、制作、安装；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技术参数：1.基材：采用25mm厚E1级三聚氰胺板，符合“GB/T 15102-2006”标准；甲醛释放量(mg/L)≤0.3。2.封边：采用厚度≥2.0mmABS激光封边，无缝、防水；封边颜色为台面近似色；3.热熔胶：优质热溶胶封边。胶合性能极佳，抗温差候变较强、不易老化，不脱胶，不褪色、柔韧适中，无异味，产品质量均符合“GB/T 15102-2006”标准；甲醛释放量均低于(mg/L)≤0.3。4.五金配件：滑轨、锁具、铰链及连接件符合国家标准，表面经镀铬处理；门铰为充氮、防碰撞优质阻尼智能门铰。所有五金配件均精选于国内著名家具五金配件生产厂家，不生锈，不变形，耐磨损，健康环保。</w:t>
            </w:r>
          </w:p>
          <w:p>
            <w:pPr>
              <w:spacing w:line="240" w:lineRule="auto"/>
              <w:ind w:left="0" w:firstLine="0"/>
              <w:jc w:val="left"/>
              <w:textAlignment w:val="center"/>
              <w:rPr>
                <w:rFonts w:ascii="宋体" w:hAnsi="宋体" w:cs="宋体"/>
                <w:color w:val="000000"/>
                <w:sz w:val="20"/>
                <w:szCs w:val="20"/>
                <w:lang w:bidi="ar"/>
              </w:rPr>
            </w:pP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line="240" w:lineRule="auto"/>
              <w:ind w:lef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9</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党员活动室门牌</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内容：党员活动室门牌的设计、制作、安装；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技术参数：1.0mm厚钛金不锈钢切割、折弯、焊接、打磨，内容采用腐蚀工艺，文字呈内凹效果，牌子侧面厚度2cm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尺寸：0.6x0.4m；</w:t>
            </w:r>
            <w:r>
              <w:rPr>
                <w:rFonts w:hint="eastAsia" w:ascii="宋体" w:hAnsi="宋体" w:cs="宋体"/>
                <w:color w:val="000000"/>
                <w:sz w:val="22"/>
                <w:szCs w:val="22"/>
                <w:lang w:bidi="ar"/>
              </w:rPr>
              <w:br w:type="textWrapping"/>
            </w: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pStyle w:val="28"/>
              <w:ind w:firstLine="400"/>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10</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党旗</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内容：党旗的制作；</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技术参数：国家规定技术型号，制作一面5号规格的党旗，依据照国家相关条例规定按统一标准制作。</w:t>
            </w:r>
          </w:p>
          <w:p>
            <w:pPr>
              <w:spacing w:before="0" w:after="0" w:afterAutospacing="0" w:line="240" w:lineRule="auto"/>
              <w:ind w:left="0" w:right="0" w:firstLine="0"/>
              <w:jc w:val="left"/>
              <w:textAlignment w:val="center"/>
              <w:rPr>
                <w:rFonts w:ascii="宋体" w:hAnsi="宋体" w:cs="宋体"/>
                <w:color w:val="000000"/>
                <w:sz w:val="20"/>
                <w:szCs w:val="20"/>
                <w:lang w:bidi="ar"/>
              </w:rPr>
            </w:pPr>
            <w:r>
              <w:rPr>
                <w:rFonts w:hint="eastAsia" w:ascii="宋体" w:hAnsi="宋体" w:cs="宋体"/>
                <w:color w:val="000000"/>
                <w:sz w:val="22"/>
                <w:szCs w:val="22"/>
                <w:lang w:bidi="ar"/>
              </w:rPr>
              <w:t>5号党旗规格：长96</w:t>
            </w:r>
            <w:r>
              <w:rPr>
                <w:rFonts w:ascii="宋体" w:hAnsi="宋体" w:cs="宋体"/>
                <w:color w:val="000000"/>
                <w:sz w:val="22"/>
                <w:szCs w:val="22"/>
                <w:lang w:bidi="ar"/>
              </w:rPr>
              <w:t>cm</w:t>
            </w:r>
            <w:r>
              <w:rPr>
                <w:rFonts w:hint="eastAsia" w:ascii="宋体" w:hAnsi="宋体" w:cs="宋体"/>
                <w:color w:val="000000"/>
                <w:sz w:val="22"/>
                <w:szCs w:val="22"/>
                <w:lang w:bidi="ar"/>
              </w:rPr>
              <w:t>、宽64</w:t>
            </w:r>
            <w:r>
              <w:rPr>
                <w:rFonts w:ascii="宋体" w:hAnsi="宋体" w:cs="宋体"/>
                <w:color w:val="000000"/>
                <w:sz w:val="22"/>
                <w:szCs w:val="22"/>
                <w:lang w:bidi="ar"/>
              </w:rPr>
              <w:t xml:space="preserve">cm </w:t>
            </w: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pStyle w:val="28"/>
              <w:ind w:firstLine="400"/>
              <w:rPr>
                <w:sz w:val="20"/>
                <w:szCs w:val="20"/>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11</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廉政文化展板</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rPr>
            </w:pPr>
            <w:r>
              <w:rPr>
                <w:rFonts w:hint="eastAsia" w:ascii="宋体" w:hAnsi="宋体" w:cs="宋体"/>
                <w:color w:val="000000"/>
                <w:sz w:val="22"/>
                <w:szCs w:val="22"/>
                <w:lang w:bidi="ar"/>
              </w:rPr>
              <w:t>内容：楼梯第一段左边廉政文化展板的设计、制作、安装；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主题底板采用2cm厚共挤板，主题字采用1cm厚共挤板；内容展板采用1cm+1cm厚共挤板。装饰线条采用1cm厚共挤板，小字和部分装饰使用5mm亚克力切割刻字。共挤板采用无尘喷漆、画面内容为UV印刷，画面后期可更换。（主题展板：约1.14x1.3m；内容展板：约0.35x1.2m，6套。四周配以装饰。）</w:t>
            </w:r>
            <w:r>
              <w:rPr>
                <w:rFonts w:ascii="宋体" w:hAnsi="宋体" w:cs="宋体"/>
                <w:color w:val="000000"/>
                <w:sz w:val="22"/>
                <w:szCs w:val="22"/>
              </w:rPr>
              <w:t xml:space="preserve"> </w:t>
            </w:r>
          </w:p>
          <w:p>
            <w:pPr>
              <w:spacing w:line="240" w:lineRule="auto"/>
              <w:ind w:left="0" w:firstLine="0"/>
              <w:jc w:val="left"/>
              <w:textAlignment w:val="center"/>
              <w:rPr>
                <w:rFonts w:ascii="宋体" w:hAnsi="宋体" w:cs="宋体"/>
                <w:color w:val="000000"/>
                <w:sz w:val="20"/>
                <w:szCs w:val="20"/>
                <w:lang w:bidi="ar"/>
              </w:rPr>
            </w:pP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line="240" w:lineRule="auto"/>
              <w:ind w:lef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12</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廉政文化主题墙</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内容：楼梯第一处拐角廉政文化主题墙的设计、制作、安装；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w:t>
            </w:r>
            <w:r>
              <w:rPr>
                <w:rFonts w:ascii="宋体" w:hAnsi="宋体" w:cs="宋体"/>
                <w:color w:val="000000"/>
                <w:sz w:val="22"/>
                <w:szCs w:val="22"/>
                <w:lang w:bidi="ar"/>
              </w:rPr>
              <w:t xml:space="preserve"> </w:t>
            </w:r>
            <w:r>
              <w:rPr>
                <w:rFonts w:hint="eastAsia" w:ascii="宋体" w:hAnsi="宋体" w:cs="宋体"/>
                <w:color w:val="000000"/>
                <w:sz w:val="22"/>
                <w:szCs w:val="22"/>
                <w:lang w:bidi="ar"/>
              </w:rPr>
              <w:t>主题字采用2cm厚共挤板，扇形展板采用1cm+1cm厚共挤板，装饰线条采用1cm厚共挤板，小字使用5mm亚克力切割刻字，共挤板采用无尘喷漆、画面内容为UV印刷，画面后期可更换。（主题字整体尺寸约：2.2x0.3m；展板：约2.31x0.82m，1套。四周配以装饰。）</w:t>
            </w:r>
          </w:p>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13</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弘扬中国精神展板</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内容：楼梯第二段左边弘扬中国精神展板的设计、制作、安装；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w:t>
            </w:r>
            <w:r>
              <w:rPr>
                <w:rFonts w:ascii="宋体" w:hAnsi="宋体" w:cs="宋体"/>
                <w:color w:val="000000"/>
                <w:sz w:val="22"/>
                <w:szCs w:val="22"/>
                <w:lang w:bidi="ar"/>
              </w:rPr>
              <w:t xml:space="preserve"> </w:t>
            </w:r>
            <w:r>
              <w:rPr>
                <w:rFonts w:hint="eastAsia" w:ascii="宋体" w:hAnsi="宋体" w:cs="宋体"/>
                <w:color w:val="000000"/>
                <w:sz w:val="22"/>
                <w:szCs w:val="22"/>
                <w:lang w:bidi="ar"/>
              </w:rPr>
              <w:t>书本造型和主题字采用2cm厚共挤板，小字、鸽子装饰采用1cm厚共挤板，内容展板采用1cm+1cm厚共挤板，主题字使用5mm亚克力切割刻字，共挤板采用无尘喷漆、画面内容为UV印刷，画面后期可更换。（主题展板整体尺寸：约2x1.05m，1套；内容展板：0.85x1.25m，4套。四周配以装饰。）</w:t>
            </w:r>
          </w:p>
          <w:p>
            <w:pPr>
              <w:spacing w:line="240" w:lineRule="auto"/>
              <w:ind w:left="0" w:right="0" w:firstLine="0"/>
              <w:jc w:val="left"/>
              <w:textAlignment w:val="center"/>
              <w:rPr>
                <w:rFonts w:ascii="宋体" w:hAnsi="宋体" w:cs="宋体"/>
                <w:color w:val="000000"/>
                <w:sz w:val="20"/>
                <w:szCs w:val="20"/>
                <w:lang w:bidi="ar"/>
              </w:rPr>
            </w:pP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line="240" w:lineRule="auto"/>
              <w:ind w:left="0" w:righ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14</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四讲四有展板</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内容：楼梯第二处拐角四讲四有展板的设计、制作、安装；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w:t>
            </w:r>
            <w:r>
              <w:rPr>
                <w:rFonts w:ascii="宋体" w:hAnsi="宋体" w:cs="宋体"/>
                <w:color w:val="000000"/>
                <w:sz w:val="22"/>
                <w:szCs w:val="22"/>
                <w:lang w:bidi="ar"/>
              </w:rPr>
              <w:t xml:space="preserve"> </w:t>
            </w:r>
            <w:r>
              <w:rPr>
                <w:rFonts w:hint="eastAsia" w:ascii="宋体" w:hAnsi="宋体" w:cs="宋体"/>
                <w:color w:val="000000"/>
                <w:sz w:val="22"/>
                <w:szCs w:val="22"/>
                <w:lang w:bidi="ar"/>
              </w:rPr>
              <w:t>展板采用1cm+1cm厚共挤板，祥云采用1cm厚共挤板，主题字使用5mm亚克力切割刻字，共挤板采用无尘喷漆、画面内容为UV印刷，画面后期可更换。（展板：约0.76x1.37m，1套；0.57x1.48m，2套。）</w:t>
            </w:r>
          </w:p>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677" w:type="dxa"/>
            <w:vAlign w:val="center"/>
          </w:tcPr>
          <w:p>
            <w:pPr>
              <w:jc w:val="center"/>
              <w:textAlignment w:val="center"/>
              <w:rPr>
                <w:rFonts w:ascii="宋体" w:hAnsi="宋体" w:cs="宋体"/>
                <w:color w:val="0D0D0D"/>
                <w:sz w:val="20"/>
                <w:szCs w:val="20"/>
                <w:lang w:bidi="ar"/>
              </w:rPr>
            </w:pPr>
            <w:r>
              <w:rPr>
                <w:rFonts w:hint="eastAsia" w:ascii="宋体" w:hAnsi="宋体" w:cs="宋体"/>
                <w:color w:val="0D0D0D"/>
                <w:sz w:val="20"/>
                <w:szCs w:val="20"/>
                <w:lang w:bidi="ar"/>
              </w:rPr>
              <w:t>15</w:t>
            </w:r>
          </w:p>
        </w:tc>
        <w:tc>
          <w:tcPr>
            <w:tcW w:w="814" w:type="dxa"/>
            <w:vAlign w:val="center"/>
          </w:tcPr>
          <w:p>
            <w:pPr>
              <w:spacing w:line="240" w:lineRule="auto"/>
              <w:ind w:left="0" w:firstLine="0"/>
              <w:jc w:val="center"/>
              <w:textAlignment w:val="center"/>
              <w:rPr>
                <w:rFonts w:ascii="宋体" w:hAnsi="宋体" w:cs="宋体"/>
                <w:color w:val="000000"/>
                <w:sz w:val="20"/>
                <w:szCs w:val="20"/>
                <w:lang w:bidi="ar"/>
              </w:rPr>
            </w:pPr>
            <w:r>
              <w:rPr>
                <w:rFonts w:hint="eastAsia" w:ascii="宋体" w:hAnsi="宋体" w:cs="宋体"/>
                <w:color w:val="000000"/>
                <w:sz w:val="20"/>
                <w:szCs w:val="20"/>
                <w:lang w:bidi="ar"/>
              </w:rPr>
              <w:t>社会主义核心价值观展板</w:t>
            </w: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 xml:space="preserve">内容：楼梯第三段左边社会主义核心价值观展板的设计、制作、安装；                           </w:t>
            </w:r>
          </w:p>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技术参数：主题展板采用1cm+1cm厚共挤板，主题字使用5mm亚克力切割刻字；内容展板采用2cm和1cm厚共挤板，装饰框采用1cm厚共挤板，文字内容板块使用5mm共挤板，共挤板采用无尘喷漆、画面内容为UV印刷，画面后期可更换。（展板：约2.26x0.6m，1套；0.66x1.27mm，3套；0.95x1.12m，1套。四周配以装饰。）</w:t>
            </w:r>
            <w:r>
              <w:rPr>
                <w:rFonts w:ascii="宋体" w:hAnsi="宋体" w:cs="宋体"/>
                <w:color w:val="000000"/>
                <w:sz w:val="22"/>
                <w:szCs w:val="22"/>
                <w:lang w:bidi="ar"/>
              </w:rPr>
              <w:t xml:space="preserve"> </w:t>
            </w:r>
          </w:p>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1677" w:type="dxa"/>
            <w:vAlign w:val="center"/>
          </w:tcPr>
          <w:p>
            <w:pPr>
              <w:spacing w:line="240" w:lineRule="auto"/>
              <w:ind w:left="0" w:firstLine="0"/>
              <w:jc w:val="center"/>
              <w:textAlignment w:val="center"/>
              <w:rPr>
                <w:rFonts w:ascii="宋体" w:hAnsi="宋体" w:cs="宋体"/>
                <w:color w:val="000000"/>
                <w:sz w:val="20"/>
                <w:szCs w:val="20"/>
                <w:lang w:bidi="ar"/>
              </w:rPr>
            </w:pPr>
          </w:p>
        </w:tc>
        <w:tc>
          <w:tcPr>
            <w:tcW w:w="656" w:type="dxa"/>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bookmarkEnd w:id="18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77" w:type="dxa"/>
            <w:vAlign w:val="center"/>
          </w:tcPr>
          <w:p>
            <w:pPr>
              <w:jc w:val="center"/>
              <w:textAlignment w:val="center"/>
              <w:rPr>
                <w:rFonts w:ascii="宋体" w:hAnsi="宋体" w:cs="宋体"/>
                <w:color w:val="0D0D0D"/>
                <w:sz w:val="20"/>
                <w:szCs w:val="20"/>
                <w:lang w:bidi="ar"/>
              </w:rPr>
            </w:pPr>
          </w:p>
        </w:tc>
        <w:tc>
          <w:tcPr>
            <w:tcW w:w="814" w:type="dxa"/>
            <w:vAlign w:val="center"/>
          </w:tcPr>
          <w:p>
            <w:pPr>
              <w:ind w:left="0" w:firstLine="0"/>
              <w:jc w:val="left"/>
              <w:textAlignment w:val="center"/>
              <w:rPr>
                <w:rFonts w:ascii="宋体" w:hAnsi="宋体" w:cs="宋体"/>
                <w:color w:val="000000"/>
                <w:sz w:val="20"/>
                <w:szCs w:val="20"/>
                <w:lang w:bidi="ar"/>
              </w:rPr>
            </w:pPr>
          </w:p>
        </w:tc>
        <w:tc>
          <w:tcPr>
            <w:tcW w:w="4998" w:type="dxa"/>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1677" w:type="dxa"/>
            <w:vAlign w:val="center"/>
          </w:tcPr>
          <w:p>
            <w:pPr>
              <w:ind w:left="0" w:firstLine="0"/>
              <w:jc w:val="left"/>
              <w:textAlignment w:val="center"/>
              <w:rPr>
                <w:rFonts w:ascii="宋体" w:hAnsi="宋体" w:cs="宋体"/>
                <w:color w:val="000000"/>
                <w:sz w:val="20"/>
                <w:szCs w:val="20"/>
                <w:lang w:bidi="ar"/>
              </w:rPr>
            </w:pPr>
          </w:p>
        </w:tc>
        <w:tc>
          <w:tcPr>
            <w:tcW w:w="656" w:type="dxa"/>
            <w:vAlign w:val="center"/>
          </w:tcPr>
          <w:p>
            <w:pPr>
              <w:spacing w:before="0" w:after="0" w:afterAutospacing="0" w:line="240" w:lineRule="auto"/>
              <w:ind w:left="0" w:right="0" w:firstLine="0"/>
              <w:jc w:val="left"/>
              <w:textAlignment w:val="center"/>
              <w:rPr>
                <w:rFonts w:ascii="宋体" w:hAnsi="宋体" w:cs="宋体"/>
                <w:color w:val="000000"/>
                <w:sz w:val="20"/>
                <w:szCs w:val="20"/>
                <w:lang w:bidi="ar"/>
              </w:rPr>
            </w:pPr>
          </w:p>
        </w:tc>
        <w:tc>
          <w:tcPr>
            <w:tcW w:w="650" w:type="dxa"/>
            <w:vAlign w:val="center"/>
          </w:tcPr>
          <w:p>
            <w:pPr>
              <w:ind w:left="0" w:firstLine="0"/>
              <w:jc w:val="center"/>
              <w:textAlignment w:val="center"/>
              <w:rPr>
                <w:rFonts w:ascii="宋体" w:hAnsi="宋体" w:cs="宋体"/>
                <w:color w:val="000000"/>
                <w:sz w:val="20"/>
                <w:szCs w:val="20"/>
                <w:lang w:bidi="ar"/>
              </w:rPr>
            </w:pPr>
          </w:p>
        </w:tc>
      </w:tr>
    </w:tbl>
    <w:p>
      <w:pPr>
        <w:spacing w:line="320" w:lineRule="exact"/>
        <w:ind w:right="-28"/>
      </w:pPr>
      <w:r>
        <w:rPr>
          <w:rFonts w:hint="eastAsia"/>
        </w:rPr>
        <w:t>注：须按照原表格格式</w:t>
      </w:r>
    </w:p>
    <w:p>
      <w:pPr>
        <w:snapToGrid w:val="0"/>
        <w:spacing w:after="50" w:line="240" w:lineRule="exact"/>
        <w:ind w:left="707" w:right="-817" w:firstLine="0"/>
        <w:jc w:val="center"/>
        <w:rPr>
          <w:rFonts w:ascii="宋体" w:hAnsi="宋体"/>
          <w:color w:val="000000" w:themeColor="text1"/>
        </w:rPr>
      </w:pPr>
      <w:r>
        <w:rPr>
          <w:rFonts w:hint="eastAsia" w:ascii="宋体" w:hAnsi="宋体"/>
          <w:color w:val="000000" w:themeColor="text1"/>
        </w:rPr>
        <w:t>比选申请人名称（盖章）：</w:t>
      </w:r>
    </w:p>
    <w:p>
      <w:pPr>
        <w:snapToGrid w:val="0"/>
        <w:spacing w:after="50" w:line="240" w:lineRule="exact"/>
        <w:ind w:left="707" w:right="-817" w:firstLine="0"/>
        <w:jc w:val="center"/>
        <w:rPr>
          <w:rFonts w:ascii="宋体" w:hAnsi="宋体"/>
          <w:color w:val="000000" w:themeColor="text1"/>
          <w:u w:val="single"/>
        </w:rPr>
      </w:pPr>
      <w:r>
        <w:rPr>
          <w:rFonts w:ascii="宋体" w:hAnsi="宋体"/>
          <w:color w:val="000000" w:themeColor="text1"/>
        </w:rPr>
        <w:t xml:space="preserve"> 法定代表人或被授权人（</w:t>
      </w:r>
      <w:r>
        <w:rPr>
          <w:rFonts w:hint="eastAsia" w:ascii="宋体" w:hAnsi="宋体"/>
          <w:color w:val="000000" w:themeColor="text1"/>
        </w:rPr>
        <w:t>签字或盖章</w:t>
      </w:r>
      <w:r>
        <w:rPr>
          <w:rFonts w:ascii="宋体" w:hAnsi="宋体"/>
          <w:color w:val="000000" w:themeColor="text1"/>
        </w:rPr>
        <w:t>）：</w:t>
      </w:r>
    </w:p>
    <w:p>
      <w:pPr>
        <w:spacing w:before="0" w:line="240" w:lineRule="exact"/>
        <w:ind w:right="-57" w:firstLine="0"/>
        <w:jc w:val="center"/>
        <w:rPr>
          <w:rFonts w:ascii="宋体" w:hAnsi="宋体"/>
          <w:color w:val="000000" w:themeColor="text1"/>
        </w:rPr>
      </w:pPr>
      <w:r>
        <w:rPr>
          <w:rFonts w:hint="eastAsia" w:ascii="宋体" w:hAnsi="宋体"/>
          <w:color w:val="000000" w:themeColor="text1"/>
        </w:rPr>
        <w:t xml:space="preserve">     日期：   年   月   日</w:t>
      </w:r>
    </w:p>
    <w:p>
      <w:pPr>
        <w:spacing w:before="0" w:after="0" w:afterAutospacing="0" w:line="320" w:lineRule="exact"/>
        <w:ind w:left="708" w:right="0" w:hanging="708" w:hangingChars="336"/>
        <w:rPr>
          <w:rFonts w:ascii="宋体" w:hAnsi="宋体"/>
          <w:b/>
        </w:rPr>
      </w:pPr>
    </w:p>
    <w:p>
      <w:pPr>
        <w:spacing w:before="0" w:after="0" w:afterAutospacing="0" w:line="320" w:lineRule="exact"/>
        <w:ind w:left="708" w:right="0" w:hanging="708" w:hangingChars="336"/>
        <w:rPr>
          <w:rFonts w:ascii="宋体" w:hAnsi="宋体"/>
          <w:b/>
        </w:rPr>
      </w:pPr>
      <w:r>
        <w:rPr>
          <w:rFonts w:ascii="宋体" w:hAnsi="宋体"/>
          <w:b/>
        </w:rPr>
        <w:t>说明：</w:t>
      </w:r>
    </w:p>
    <w:p>
      <w:pPr>
        <w:tabs>
          <w:tab w:val="left" w:pos="720"/>
        </w:tabs>
        <w:spacing w:before="0" w:after="0" w:afterAutospacing="0" w:line="320" w:lineRule="exact"/>
        <w:ind w:left="0" w:right="0" w:firstLine="420" w:firstLineChars="200"/>
        <w:rPr>
          <w:rFonts w:ascii="宋体" w:hAnsi="宋体"/>
        </w:rPr>
      </w:pPr>
      <w:r>
        <w:rPr>
          <w:rFonts w:hint="eastAsia" w:ascii="宋体" w:hAnsi="宋体"/>
        </w:rPr>
        <w:t>1.</w:t>
      </w:r>
      <w:r>
        <w:rPr>
          <w:rFonts w:ascii="宋体" w:hAnsi="宋体"/>
        </w:rPr>
        <w:t>比选申请人必须对应根据比选文件的第五章用户需求书条款逐条应答并按要求填写下表。</w:t>
      </w:r>
    </w:p>
    <w:p>
      <w:pPr>
        <w:pStyle w:val="37"/>
        <w:tabs>
          <w:tab w:val="left" w:pos="720"/>
        </w:tabs>
        <w:spacing w:before="0" w:after="0" w:afterAutospacing="0" w:line="320" w:lineRule="exact"/>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line="320" w:lineRule="exact"/>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line="320" w:lineRule="exact"/>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line="320" w:lineRule="exact"/>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line="320" w:lineRule="exact"/>
        <w:ind w:left="105" w:leftChars="50" w:right="-57" w:firstLine="316" w:firstLineChars="150"/>
        <w:rPr>
          <w:rFonts w:ascii="宋体" w:hAnsi="宋体"/>
          <w:b/>
        </w:rPr>
      </w:pPr>
      <w:r>
        <w:rPr>
          <w:rFonts w:hint="eastAsia" w:ascii="宋体" w:hAnsi="宋体"/>
          <w:b/>
        </w:rPr>
        <w:t>6.如有任意一项负偏离，比选申请人将不能通过符合性评审。</w:t>
      </w:r>
    </w:p>
    <w:p>
      <w:pPr>
        <w:pStyle w:val="28"/>
        <w:ind w:firstLine="422"/>
        <w:rPr>
          <w:rFonts w:ascii="宋体" w:hAnsi="宋体"/>
          <w:b/>
        </w:rPr>
      </w:pPr>
    </w:p>
    <w:p>
      <w:pPr>
        <w:pStyle w:val="4"/>
        <w:spacing w:line="320" w:lineRule="exact"/>
        <w:ind w:right="-28"/>
        <w:rPr>
          <w:rFonts w:ascii="宋体" w:hAnsi="宋体"/>
          <w:color w:val="000000" w:themeColor="text1"/>
          <w:sz w:val="21"/>
          <w:szCs w:val="21"/>
        </w:rPr>
      </w:pPr>
      <w:r>
        <w:rPr>
          <w:rFonts w:hint="eastAsia" w:ascii="宋体" w:hAnsi="宋体"/>
          <w:color w:val="000000" w:themeColor="text1"/>
          <w:sz w:val="21"/>
          <w:szCs w:val="21"/>
        </w:rPr>
        <w:t>C3商务响应表格式</w:t>
      </w:r>
      <w:bookmarkEnd w:id="1821"/>
      <w:bookmarkEnd w:id="1822"/>
      <w:bookmarkEnd w:id="1824"/>
      <w:bookmarkEnd w:id="1825"/>
    </w:p>
    <w:p>
      <w:pPr>
        <w:spacing w:line="240" w:lineRule="auto"/>
        <w:ind w:left="0" w:right="-57" w:firstLine="0"/>
        <w:jc w:val="center"/>
        <w:rPr>
          <w:rFonts w:ascii="宋体" w:hAnsi="宋体"/>
          <w:b/>
          <w:color w:val="000000" w:themeColor="text1"/>
        </w:rPr>
      </w:pPr>
      <w:r>
        <w:rPr>
          <w:rFonts w:hint="eastAsia" w:ascii="宋体" w:hAnsi="宋体"/>
          <w:b/>
          <w:color w:val="000000" w:themeColor="text1"/>
        </w:rPr>
        <w:t>商务响应表</w:t>
      </w:r>
    </w:p>
    <w:p>
      <w:pPr>
        <w:pStyle w:val="28"/>
      </w:pPr>
    </w:p>
    <w:p>
      <w:pPr>
        <w:spacing w:before="0" w:after="0" w:afterAutospacing="0"/>
        <w:ind w:left="707" w:leftChars="100" w:right="-57" w:hanging="497" w:hangingChars="237"/>
        <w:rPr>
          <w:rFonts w:ascii="宋体" w:hAnsi="宋体"/>
          <w:color w:val="000000" w:themeColor="text1"/>
          <w:u w:val="single"/>
        </w:rPr>
      </w:pPr>
      <w:r>
        <w:rPr>
          <w:rFonts w:hint="eastAsia" w:ascii="宋体" w:hAnsi="宋体"/>
          <w:color w:val="000000" w:themeColor="text1"/>
        </w:rPr>
        <w:t>项目名称：南宁轨道交通运营有限公司安吉车辆段架大修中心党支部党员活动室及党员教育文化楼梯项目</w:t>
      </w:r>
    </w:p>
    <w:tbl>
      <w:tblPr>
        <w:tblStyle w:val="29"/>
        <w:tblW w:w="8515"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939"/>
        <w:gridCol w:w="1688"/>
        <w:gridCol w:w="3375"/>
        <w:gridCol w:w="69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项目</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比选文件要求内容所在章节</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包含内容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比选申请人承诺是否响应比选文件要求</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第二章</w:t>
            </w:r>
            <w:r>
              <w:rPr>
                <w:rFonts w:ascii="宋体" w:hAnsi="宋体"/>
                <w:color w:val="000000" w:themeColor="text1"/>
                <w:sz w:val="18"/>
                <w:szCs w:val="18"/>
              </w:rPr>
              <w:t> </w:t>
            </w:r>
            <w:r>
              <w:rPr>
                <w:rFonts w:hint="eastAsia" w:ascii="宋体" w:hAnsi="宋体"/>
                <w:color w:val="000000" w:themeColor="text1"/>
                <w:sz w:val="18"/>
                <w:szCs w:val="18"/>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比选申请须知前附表</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2</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比选申请须知正文</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第三章</w:t>
            </w:r>
            <w:r>
              <w:rPr>
                <w:rFonts w:ascii="宋体" w:hAnsi="宋体"/>
                <w:color w:val="000000" w:themeColor="text1"/>
                <w:sz w:val="18"/>
                <w:szCs w:val="18"/>
              </w:rPr>
              <w:t> </w:t>
            </w:r>
            <w:r>
              <w:rPr>
                <w:rFonts w:hint="eastAsia" w:ascii="宋体" w:hAnsi="宋体"/>
                <w:color w:val="000000" w:themeColor="text1"/>
                <w:sz w:val="18"/>
                <w:szCs w:val="18"/>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合同协议书</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2</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合同条款</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第五章技术需求表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ascii="宋体" w:hAnsi="宋体"/>
                <w:color w:val="000000" w:themeColor="text1"/>
                <w:sz w:val="18"/>
                <w:szCs w:val="18"/>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商务要求</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r>
              <w:rPr>
                <w:rFonts w:hint="eastAsia" w:ascii="宋体" w:hAnsi="宋体"/>
                <w:color w:val="000000" w:themeColor="text1"/>
                <w:sz w:val="18"/>
                <w:szCs w:val="18"/>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rPr>
            </w:pPr>
          </w:p>
        </w:tc>
      </w:tr>
    </w:tbl>
    <w:p>
      <w:pPr>
        <w:snapToGrid w:val="0"/>
        <w:spacing w:after="50" w:line="240" w:lineRule="exact"/>
        <w:ind w:right="-57" w:firstLine="0"/>
        <w:rPr>
          <w:rFonts w:ascii="宋体" w:hAnsi="宋体"/>
          <w:b/>
          <w:color w:val="000000" w:themeColor="text1"/>
        </w:rPr>
      </w:pPr>
    </w:p>
    <w:p>
      <w:pPr>
        <w:snapToGrid w:val="0"/>
        <w:spacing w:after="50" w:line="240" w:lineRule="exact"/>
        <w:ind w:right="-57" w:firstLine="0"/>
        <w:rPr>
          <w:rFonts w:ascii="宋体" w:hAnsi="宋体"/>
          <w:b/>
          <w:color w:val="000000" w:themeColor="text1"/>
        </w:rPr>
      </w:pPr>
      <w:r>
        <w:rPr>
          <w:rFonts w:hint="eastAsia" w:ascii="宋体" w:hAnsi="宋体"/>
          <w:b/>
          <w:color w:val="000000" w:themeColor="text1"/>
        </w:rPr>
        <w:t>注：上述响应要求必须全部为“完全响应”，否则，比选申请人将不能通过符合性评审。</w:t>
      </w:r>
    </w:p>
    <w:p>
      <w:pPr>
        <w:snapToGrid w:val="0"/>
        <w:spacing w:after="50" w:line="240" w:lineRule="exact"/>
        <w:ind w:left="707" w:right="-817" w:firstLine="0"/>
        <w:jc w:val="center"/>
        <w:rPr>
          <w:rFonts w:ascii="宋体" w:hAnsi="宋体"/>
          <w:color w:val="000000" w:themeColor="text1"/>
        </w:rPr>
      </w:pPr>
    </w:p>
    <w:p>
      <w:pPr>
        <w:snapToGrid w:val="0"/>
        <w:spacing w:after="50" w:line="240" w:lineRule="exact"/>
        <w:ind w:left="707" w:right="-817" w:firstLine="0"/>
        <w:jc w:val="center"/>
        <w:rPr>
          <w:rFonts w:ascii="宋体" w:hAnsi="宋体"/>
          <w:color w:val="000000" w:themeColor="text1"/>
        </w:rPr>
      </w:pPr>
      <w:r>
        <w:rPr>
          <w:rFonts w:hint="eastAsia" w:ascii="宋体" w:hAnsi="宋体"/>
          <w:color w:val="000000" w:themeColor="text1"/>
        </w:rPr>
        <w:t>比选申请人名称（盖章）：</w:t>
      </w:r>
    </w:p>
    <w:p>
      <w:pPr>
        <w:snapToGrid w:val="0"/>
        <w:spacing w:after="50" w:line="240" w:lineRule="exact"/>
        <w:ind w:left="707" w:right="-817" w:firstLine="0"/>
        <w:jc w:val="center"/>
        <w:rPr>
          <w:rFonts w:ascii="宋体" w:hAnsi="宋体"/>
          <w:color w:val="000000" w:themeColor="text1"/>
          <w:u w:val="single"/>
        </w:rPr>
      </w:pPr>
      <w:r>
        <w:rPr>
          <w:rFonts w:ascii="宋体" w:hAnsi="宋体"/>
          <w:color w:val="000000" w:themeColor="text1"/>
        </w:rPr>
        <w:t xml:space="preserve"> 法定代表人或被授权人（</w:t>
      </w:r>
      <w:r>
        <w:rPr>
          <w:rFonts w:hint="eastAsia" w:ascii="宋体" w:hAnsi="宋体"/>
          <w:color w:val="000000" w:themeColor="text1"/>
        </w:rPr>
        <w:t>签字或盖章</w:t>
      </w:r>
      <w:r>
        <w:rPr>
          <w:rFonts w:ascii="宋体" w:hAnsi="宋体"/>
          <w:color w:val="000000" w:themeColor="text1"/>
        </w:rPr>
        <w:t>）：</w:t>
      </w:r>
    </w:p>
    <w:p>
      <w:pPr>
        <w:spacing w:before="0" w:line="240" w:lineRule="exact"/>
        <w:ind w:right="-57" w:firstLine="0"/>
        <w:jc w:val="center"/>
        <w:rPr>
          <w:rFonts w:ascii="宋体" w:hAnsi="宋体"/>
          <w:color w:val="000000" w:themeColor="text1"/>
        </w:rPr>
      </w:pPr>
      <w:r>
        <w:rPr>
          <w:rFonts w:hint="eastAsia" w:ascii="宋体" w:hAnsi="宋体"/>
          <w:color w:val="000000" w:themeColor="text1"/>
        </w:rPr>
        <w:t xml:space="preserve">     日期：   年   月   日</w:t>
      </w:r>
    </w:p>
    <w:p>
      <w:pPr>
        <w:pStyle w:val="28"/>
      </w:pPr>
    </w:p>
    <w:p>
      <w:pPr>
        <w:pStyle w:val="28"/>
      </w:pPr>
    </w:p>
    <w:p>
      <w:pPr>
        <w:pStyle w:val="28"/>
      </w:pPr>
    </w:p>
    <w:p>
      <w:pPr>
        <w:pStyle w:val="28"/>
      </w:pPr>
    </w:p>
    <w:p>
      <w:pPr>
        <w:pStyle w:val="28"/>
      </w:pPr>
    </w:p>
    <w:p>
      <w:pPr>
        <w:pStyle w:val="4"/>
        <w:tabs>
          <w:tab w:val="left" w:pos="567"/>
          <w:tab w:val="left" w:pos="720"/>
        </w:tabs>
        <w:snapToGrid w:val="0"/>
        <w:spacing w:after="0"/>
        <w:ind w:left="0" w:right="-57" w:firstLine="0"/>
        <w:jc w:val="left"/>
        <w:rPr>
          <w:rFonts w:ascii="宋体" w:hAnsi="宋体"/>
          <w:color w:val="000000" w:themeColor="text1"/>
          <w:sz w:val="21"/>
          <w:szCs w:val="21"/>
        </w:rPr>
      </w:pPr>
      <w:bookmarkStart w:id="1826" w:name="_Toc4038"/>
      <w:bookmarkStart w:id="1827" w:name="_Toc12022"/>
      <w:bookmarkStart w:id="1828" w:name="_Toc21403"/>
      <w:bookmarkStart w:id="1829" w:name="_Toc493594336"/>
      <w:r>
        <w:rPr>
          <w:rFonts w:hint="eastAsia" w:ascii="宋体" w:hAnsi="宋体"/>
          <w:color w:val="000000" w:themeColor="text1"/>
          <w:sz w:val="21"/>
          <w:szCs w:val="21"/>
        </w:rPr>
        <w:t>C4</w:t>
      </w:r>
      <w:r>
        <w:rPr>
          <w:rFonts w:hint="eastAsia" w:ascii="宋体" w:hAnsi="宋体"/>
          <w:color w:val="000000" w:themeColor="text1"/>
          <w:sz w:val="21"/>
          <w:szCs w:val="21"/>
        </w:rPr>
        <w:fldChar w:fldCharType="begin"/>
      </w:r>
      <w:r>
        <w:rPr>
          <w:rFonts w:hint="eastAsia" w:ascii="宋体" w:hAnsi="宋体"/>
          <w:color w:val="000000" w:themeColor="text1"/>
          <w:sz w:val="21"/>
          <w:szCs w:val="21"/>
        </w:rPr>
        <w:instrText xml:space="preserve"> HYPERLINK \l "_Toc5456" </w:instrText>
      </w:r>
      <w:r>
        <w:rPr>
          <w:rFonts w:hint="eastAsia" w:ascii="宋体" w:hAnsi="宋体"/>
          <w:color w:val="000000" w:themeColor="text1"/>
          <w:sz w:val="21"/>
          <w:szCs w:val="21"/>
        </w:rPr>
        <w:fldChar w:fldCharType="separate"/>
      </w:r>
      <w:bookmarkEnd w:id="1826"/>
      <w:bookmarkEnd w:id="1827"/>
      <w:r>
        <w:rPr>
          <w:rFonts w:hint="eastAsia" w:ascii="宋体" w:hAnsi="宋体"/>
          <w:color w:val="000000" w:themeColor="text1"/>
          <w:sz w:val="21"/>
          <w:szCs w:val="21"/>
        </w:rPr>
        <w:t>项目设计效果图</w:t>
      </w:r>
    </w:p>
    <w:p>
      <w:pPr>
        <w:spacing w:before="0" w:after="0" w:afterAutospacing="0"/>
        <w:ind w:right="-57"/>
        <w:rPr>
          <w:rFonts w:ascii="宋体" w:hAnsi="宋体"/>
          <w:color w:val="000000" w:themeColor="text1"/>
          <w:u w:val="single"/>
        </w:rPr>
      </w:pPr>
      <w:r>
        <w:rPr>
          <w:rFonts w:hint="eastAsia" w:ascii="宋体" w:hAnsi="宋体"/>
          <w:color w:val="000000" w:themeColor="text1"/>
        </w:rPr>
        <w:t>项目名称：南宁轨道交通运营有限公司安吉车辆段架大修中心党支部党员活动室及党员教育文化楼梯项目</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000" w:type="pct"/>
            <w:gridSpan w:val="2"/>
          </w:tcPr>
          <w:p>
            <w:pPr>
              <w:widowControl w:val="0"/>
              <w:tabs>
                <w:tab w:val="left" w:pos="2730"/>
              </w:tabs>
              <w:ind w:left="0" w:firstLine="0"/>
              <w:rPr>
                <w:color w:val="000000" w:themeColor="text1"/>
              </w:rPr>
            </w:pPr>
            <w:r>
              <w:rPr>
                <w:rFonts w:hint="eastAsia" w:ascii="宋体" w:hAnsi="宋体"/>
                <w:color w:val="000000" w:themeColor="text1"/>
              </w:rPr>
              <w:fldChar w:fldCharType="end"/>
            </w:r>
            <w:bookmarkEnd w:id="1828"/>
            <w:r>
              <w:rPr>
                <w:rFonts w:hint="eastAsia" w:ascii="宋体" w:hAnsi="宋体"/>
                <w:color w:val="000000" w:themeColor="text1"/>
              </w:rPr>
              <w:t xml:space="preserve">   </w:t>
            </w:r>
            <w:r>
              <w:rPr>
                <w:rFonts w:hint="eastAsia"/>
                <w:color w:val="000000" w:themeColor="text1"/>
              </w:rPr>
              <w:t>1、党务公开栏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2806" w:type="pct"/>
          </w:tcPr>
          <w:p>
            <w:pPr>
              <w:rPr>
                <w:color w:val="000000" w:themeColor="text1"/>
              </w:rPr>
            </w:pPr>
            <w:r>
              <w:rPr>
                <w:rFonts w:hint="eastAsia"/>
                <w:color w:val="000000" w:themeColor="text1"/>
              </w:rPr>
              <w:t>意向效果图</w:t>
            </w:r>
          </w:p>
          <w:p>
            <w:pPr>
              <w:rPr>
                <w:color w:val="000000" w:themeColor="text1"/>
              </w:rPr>
            </w:pPr>
            <w:r>
              <w:rPr>
                <w:rFonts w:hint="eastAsia"/>
                <w:color w:val="000000" w:themeColor="text1"/>
              </w:rPr>
              <w:drawing>
                <wp:inline distT="0" distB="0" distL="0" distR="0">
                  <wp:extent cx="3249930" cy="10629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0197" cy="1082877"/>
                          </a:xfrm>
                          <a:prstGeom prst="rect">
                            <a:avLst/>
                          </a:prstGeom>
                        </pic:spPr>
                      </pic:pic>
                    </a:graphicData>
                  </a:graphic>
                </wp:inline>
              </w:drawing>
            </w:r>
          </w:p>
        </w:tc>
        <w:tc>
          <w:tcPr>
            <w:tcW w:w="2194" w:type="pct"/>
          </w:tcPr>
          <w:p>
            <w:pPr>
              <w:widowControl w:val="0"/>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000" w:type="pct"/>
            <w:gridSpan w:val="2"/>
          </w:tcPr>
          <w:p>
            <w:pPr>
              <w:widowControl w:val="0"/>
              <w:ind w:left="0" w:firstLine="0"/>
              <w:rPr>
                <w:color w:val="000000" w:themeColor="text1"/>
              </w:rPr>
            </w:pPr>
            <w:r>
              <w:rPr>
                <w:rFonts w:hint="eastAsia"/>
                <w:color w:val="000000" w:themeColor="text1"/>
              </w:rPr>
              <w:t>2、标语墙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trPr>
        <w:tc>
          <w:tcPr>
            <w:tcW w:w="2806" w:type="pct"/>
          </w:tcPr>
          <w:p>
            <w:pPr>
              <w:rPr>
                <w:color w:val="000000" w:themeColor="text1"/>
              </w:rPr>
            </w:pPr>
            <w:r>
              <w:rPr>
                <w:rFonts w:hint="eastAsia"/>
                <w:color w:val="000000" w:themeColor="text1"/>
              </w:rPr>
              <w:t>意向效果图</w:t>
            </w:r>
          </w:p>
          <w:p>
            <w:r>
              <w:rPr>
                <w:rFonts w:hint="eastAsia"/>
              </w:rPr>
              <w:drawing>
                <wp:inline distT="0" distB="0" distL="0" distR="0">
                  <wp:extent cx="3249930" cy="13423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275060" cy="1353097"/>
                          </a:xfrm>
                          <a:prstGeom prst="rect">
                            <a:avLst/>
                          </a:prstGeom>
                        </pic:spPr>
                      </pic:pic>
                    </a:graphicData>
                  </a:graphic>
                </wp:inline>
              </w:drawing>
            </w:r>
          </w:p>
        </w:tc>
        <w:tc>
          <w:tcPr>
            <w:tcW w:w="2194" w:type="pct"/>
          </w:tcPr>
          <w:p>
            <w:pPr>
              <w:widowControl w:val="0"/>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000" w:type="pct"/>
            <w:gridSpan w:val="2"/>
          </w:tcPr>
          <w:p>
            <w:pPr>
              <w:widowControl w:val="0"/>
              <w:rPr>
                <w:color w:val="000000" w:themeColor="text1"/>
              </w:rPr>
            </w:pPr>
            <w:r>
              <w:rPr>
                <w:rFonts w:hint="eastAsia"/>
                <w:color w:val="000000" w:themeColor="text1"/>
              </w:rPr>
              <w:t>3、四个意识、四个自信展板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2806" w:type="pct"/>
          </w:tcPr>
          <w:p>
            <w:pPr>
              <w:pStyle w:val="28"/>
              <w:ind w:left="0" w:leftChars="0" w:firstLine="0" w:firstLineChars="0"/>
              <w:jc w:val="left"/>
              <w:rPr>
                <w:color w:val="000000" w:themeColor="text1"/>
              </w:rPr>
            </w:pPr>
            <w:r>
              <w:rPr>
                <w:rFonts w:hint="eastAsia"/>
                <w:color w:val="000000" w:themeColor="text1"/>
              </w:rPr>
              <w:t>意向效果图</w:t>
            </w:r>
          </w:p>
          <w:p>
            <w:pPr>
              <w:pStyle w:val="28"/>
              <w:ind w:left="0" w:leftChars="0" w:firstLine="0" w:firstLineChars="0"/>
              <w:jc w:val="left"/>
              <w:rPr>
                <w:color w:val="000000" w:themeColor="text1"/>
              </w:rPr>
            </w:pPr>
            <w:r>
              <w:rPr>
                <w:rFonts w:hint="eastAsia"/>
                <w:color w:val="000000" w:themeColor="text1"/>
              </w:rPr>
              <w:drawing>
                <wp:inline distT="0" distB="0" distL="0" distR="0">
                  <wp:extent cx="3252470" cy="669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8707" cy="724543"/>
                          </a:xfrm>
                          <a:prstGeom prst="rect">
                            <a:avLst/>
                          </a:prstGeom>
                        </pic:spPr>
                      </pic:pic>
                    </a:graphicData>
                  </a:graphic>
                </wp:inline>
              </w:drawing>
            </w:r>
          </w:p>
        </w:tc>
        <w:tc>
          <w:tcPr>
            <w:tcW w:w="2194" w:type="pct"/>
          </w:tcPr>
          <w:p>
            <w:pPr>
              <w:pStyle w:val="28"/>
              <w:ind w:left="0" w:leftChars="0" w:firstLine="0" w:firstLineChars="0"/>
              <w:jc w:val="left"/>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000" w:type="pct"/>
            <w:gridSpan w:val="2"/>
          </w:tcPr>
          <w:p>
            <w:pPr>
              <w:textAlignment w:val="center"/>
              <w:rPr>
                <w:color w:val="000000" w:themeColor="text1"/>
              </w:rPr>
            </w:pPr>
            <w:r>
              <w:rPr>
                <w:rFonts w:hint="eastAsia"/>
                <w:color w:val="000000" w:themeColor="text1"/>
              </w:rPr>
              <w:t>4、规章制度展板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4" w:hRule="atLeast"/>
        </w:trPr>
        <w:tc>
          <w:tcPr>
            <w:tcW w:w="2806" w:type="pct"/>
          </w:tcPr>
          <w:p>
            <w:pPr>
              <w:widowControl w:val="0"/>
              <w:rPr>
                <w:color w:val="000000" w:themeColor="text1"/>
              </w:rPr>
            </w:pPr>
            <w:r>
              <w:rPr>
                <w:rFonts w:hint="eastAsia"/>
                <w:color w:val="000000" w:themeColor="text1"/>
              </w:rPr>
              <w:t>意向效果图</w:t>
            </w:r>
          </w:p>
          <w:p>
            <w:pPr>
              <w:widowControl w:val="0"/>
              <w:rPr>
                <w:color w:val="000000" w:themeColor="text1"/>
              </w:rPr>
            </w:pPr>
            <w:r>
              <w:rPr>
                <w:rFonts w:hint="eastAsia"/>
                <w:color w:val="000000" w:themeColor="text1"/>
              </w:rPr>
              <w:drawing>
                <wp:inline distT="0" distB="0" distL="0" distR="0">
                  <wp:extent cx="3362325" cy="7543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4041" cy="766487"/>
                          </a:xfrm>
                          <a:prstGeom prst="rect">
                            <a:avLst/>
                          </a:prstGeom>
                        </pic:spPr>
                      </pic:pic>
                    </a:graphicData>
                  </a:graphic>
                </wp:inline>
              </w:drawing>
            </w:r>
          </w:p>
        </w:tc>
        <w:tc>
          <w:tcPr>
            <w:tcW w:w="2194" w:type="pct"/>
          </w:tcPr>
          <w:p>
            <w:pPr>
              <w:widowControl w:val="0"/>
              <w:ind w:left="0" w:firstLine="0"/>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000" w:type="pct"/>
            <w:gridSpan w:val="2"/>
          </w:tcPr>
          <w:p>
            <w:pPr>
              <w:textAlignment w:val="center"/>
              <w:rPr>
                <w:color w:val="000000" w:themeColor="text1"/>
              </w:rPr>
            </w:pPr>
            <w:r>
              <w:rPr>
                <w:rFonts w:hint="eastAsia"/>
                <w:color w:val="000000" w:themeColor="text1"/>
              </w:rPr>
              <w:t>5、荣誉墙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trPr>
        <w:tc>
          <w:tcPr>
            <w:tcW w:w="2806" w:type="pct"/>
          </w:tcPr>
          <w:p>
            <w:pPr>
              <w:textAlignment w:val="center"/>
              <w:rPr>
                <w:color w:val="000000" w:themeColor="text1"/>
              </w:rPr>
            </w:pPr>
            <w:r>
              <w:rPr>
                <w:rFonts w:hint="eastAsia"/>
                <w:color w:val="000000" w:themeColor="text1"/>
              </w:rPr>
              <w:t>意向效果图</w:t>
            </w:r>
          </w:p>
          <w:p>
            <w:pPr>
              <w:textAlignment w:val="center"/>
              <w:rPr>
                <w:color w:val="000000" w:themeColor="text1"/>
              </w:rPr>
            </w:pPr>
            <w:r>
              <w:rPr>
                <w:rFonts w:hint="eastAsia"/>
                <w:color w:val="000000" w:themeColor="text1"/>
              </w:rPr>
              <w:drawing>
                <wp:inline distT="0" distB="0" distL="0" distR="0">
                  <wp:extent cx="3194685" cy="12439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03217" cy="1247142"/>
                          </a:xfrm>
                          <a:prstGeom prst="rect">
                            <a:avLst/>
                          </a:prstGeom>
                        </pic:spPr>
                      </pic:pic>
                    </a:graphicData>
                  </a:graphic>
                </wp:inline>
              </w:drawing>
            </w:r>
          </w:p>
        </w:tc>
        <w:tc>
          <w:tcPr>
            <w:tcW w:w="2194" w:type="pct"/>
          </w:tcPr>
          <w:p>
            <w:pPr>
              <w:textAlignment w:val="center"/>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000" w:type="pct"/>
            <w:gridSpan w:val="2"/>
          </w:tcPr>
          <w:p>
            <w:pPr>
              <w:textAlignment w:val="center"/>
              <w:rPr>
                <w:color w:val="000000" w:themeColor="text1"/>
              </w:rPr>
            </w:pPr>
            <w:r>
              <w:rPr>
                <w:rFonts w:hint="eastAsia"/>
                <w:color w:val="000000" w:themeColor="text1"/>
              </w:rPr>
              <w:t>6、入党誓词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trPr>
        <w:tc>
          <w:tcPr>
            <w:tcW w:w="2806" w:type="pct"/>
          </w:tcPr>
          <w:p>
            <w:pPr>
              <w:textAlignment w:val="center"/>
              <w:rPr>
                <w:color w:val="000000" w:themeColor="text1"/>
              </w:rPr>
            </w:pPr>
            <w:r>
              <w:rPr>
                <w:rFonts w:hint="eastAsia"/>
                <w:color w:val="000000" w:themeColor="text1"/>
              </w:rPr>
              <w:t>意向效果图</w:t>
            </w:r>
          </w:p>
          <w:p>
            <w:pPr>
              <w:textAlignment w:val="center"/>
              <w:rPr>
                <w:color w:val="000000" w:themeColor="text1"/>
              </w:rPr>
            </w:pPr>
            <w:r>
              <w:rPr>
                <w:rFonts w:hint="eastAsia"/>
                <w:color w:val="000000" w:themeColor="text1"/>
              </w:rPr>
              <w:drawing>
                <wp:inline distT="0" distB="0" distL="0" distR="0">
                  <wp:extent cx="3194685" cy="1200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13933" cy="1207765"/>
                          </a:xfrm>
                          <a:prstGeom prst="rect">
                            <a:avLst/>
                          </a:prstGeom>
                        </pic:spPr>
                      </pic:pic>
                    </a:graphicData>
                  </a:graphic>
                </wp:inline>
              </w:drawing>
            </w:r>
          </w:p>
        </w:tc>
        <w:tc>
          <w:tcPr>
            <w:tcW w:w="2194" w:type="pct"/>
          </w:tcPr>
          <w:p>
            <w:pPr>
              <w:textAlignment w:val="center"/>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000" w:type="pct"/>
            <w:gridSpan w:val="2"/>
          </w:tcPr>
          <w:p>
            <w:pPr>
              <w:textAlignment w:val="center"/>
              <w:rPr>
                <w:color w:val="000000" w:themeColor="text1"/>
              </w:rPr>
            </w:pPr>
            <w:r>
              <w:rPr>
                <w:rFonts w:hint="eastAsia"/>
                <w:color w:val="000000" w:themeColor="text1"/>
              </w:rPr>
              <w:t>7、党员风采栏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2806" w:type="pct"/>
          </w:tcPr>
          <w:p>
            <w:pPr>
              <w:textAlignment w:val="center"/>
              <w:rPr>
                <w:color w:val="000000" w:themeColor="text1"/>
              </w:rPr>
            </w:pPr>
            <w:r>
              <w:rPr>
                <w:rFonts w:hint="eastAsia"/>
                <w:color w:val="000000" w:themeColor="text1"/>
              </w:rPr>
              <w:t>意向效果图</w:t>
            </w:r>
          </w:p>
          <w:p>
            <w:pPr>
              <w:textAlignment w:val="center"/>
              <w:rPr>
                <w:color w:val="000000" w:themeColor="text1"/>
              </w:rPr>
            </w:pPr>
            <w:r>
              <w:rPr>
                <w:rFonts w:hint="eastAsia"/>
                <w:color w:val="000000" w:themeColor="text1"/>
              </w:rPr>
              <w:drawing>
                <wp:inline distT="0" distB="0" distL="0" distR="0">
                  <wp:extent cx="3148330" cy="8718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73786" cy="878740"/>
                          </a:xfrm>
                          <a:prstGeom prst="rect">
                            <a:avLst/>
                          </a:prstGeom>
                        </pic:spPr>
                      </pic:pic>
                    </a:graphicData>
                  </a:graphic>
                </wp:inline>
              </w:drawing>
            </w:r>
          </w:p>
        </w:tc>
        <w:tc>
          <w:tcPr>
            <w:tcW w:w="2194" w:type="pct"/>
          </w:tcPr>
          <w:p>
            <w:pPr>
              <w:textAlignment w:val="center"/>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000" w:type="pct"/>
            <w:gridSpan w:val="2"/>
          </w:tcPr>
          <w:p>
            <w:pPr>
              <w:textAlignment w:val="center"/>
              <w:rPr>
                <w:color w:val="000000" w:themeColor="text1"/>
              </w:rPr>
            </w:pPr>
            <w:r>
              <w:rPr>
                <w:rFonts w:hint="eastAsia"/>
                <w:color w:val="000000" w:themeColor="text1"/>
              </w:rPr>
              <w:t>8、廉政文化展板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3" w:hRule="atLeast"/>
        </w:trPr>
        <w:tc>
          <w:tcPr>
            <w:tcW w:w="2806" w:type="pct"/>
          </w:tcPr>
          <w:p>
            <w:pPr>
              <w:textAlignment w:val="center"/>
              <w:rPr>
                <w:color w:val="000000" w:themeColor="text1"/>
              </w:rPr>
            </w:pPr>
            <w:r>
              <w:rPr>
                <w:rFonts w:hint="eastAsia"/>
                <w:color w:val="000000" w:themeColor="text1"/>
              </w:rPr>
              <w:t>意向效果图</w:t>
            </w:r>
          </w:p>
          <w:p>
            <w:pPr>
              <w:textAlignment w:val="center"/>
              <w:rPr>
                <w:color w:val="000000" w:themeColor="text1"/>
              </w:rPr>
            </w:pPr>
            <w:r>
              <w:rPr>
                <w:rFonts w:hint="eastAsia"/>
                <w:color w:val="000000" w:themeColor="text1"/>
              </w:rPr>
              <w:drawing>
                <wp:inline distT="0" distB="0" distL="0" distR="0">
                  <wp:extent cx="3171825" cy="12414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71825" cy="1241425"/>
                          </a:xfrm>
                          <a:prstGeom prst="rect">
                            <a:avLst/>
                          </a:prstGeom>
                        </pic:spPr>
                      </pic:pic>
                    </a:graphicData>
                  </a:graphic>
                </wp:inline>
              </w:drawing>
            </w:r>
          </w:p>
        </w:tc>
        <w:tc>
          <w:tcPr>
            <w:tcW w:w="2194" w:type="pct"/>
          </w:tcPr>
          <w:p>
            <w:pPr>
              <w:textAlignment w:val="center"/>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000" w:type="pct"/>
            <w:gridSpan w:val="2"/>
          </w:tcPr>
          <w:p>
            <w:pPr>
              <w:textAlignment w:val="center"/>
              <w:rPr>
                <w:color w:val="000000" w:themeColor="text1"/>
              </w:rPr>
            </w:pPr>
            <w:r>
              <w:rPr>
                <w:rFonts w:hint="eastAsia"/>
                <w:color w:val="000000" w:themeColor="text1"/>
              </w:rPr>
              <w:t>9、廉政文化主题墙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trPr>
        <w:tc>
          <w:tcPr>
            <w:tcW w:w="2806" w:type="pct"/>
          </w:tcPr>
          <w:p>
            <w:pPr>
              <w:textAlignment w:val="center"/>
              <w:rPr>
                <w:color w:val="000000" w:themeColor="text1"/>
              </w:rPr>
            </w:pPr>
            <w:r>
              <w:rPr>
                <w:rFonts w:hint="eastAsia"/>
                <w:color w:val="000000" w:themeColor="text1"/>
              </w:rPr>
              <w:t>意向效果图</w:t>
            </w:r>
          </w:p>
          <w:p>
            <w:pPr>
              <w:textAlignment w:val="center"/>
              <w:rPr>
                <w:color w:val="000000" w:themeColor="text1"/>
              </w:rPr>
            </w:pPr>
            <w:r>
              <w:rPr>
                <w:rFonts w:hint="eastAsia"/>
                <w:color w:val="000000" w:themeColor="text1"/>
              </w:rPr>
              <w:drawing>
                <wp:inline distT="0" distB="0" distL="0" distR="0">
                  <wp:extent cx="3171825" cy="17011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71825" cy="1701165"/>
                          </a:xfrm>
                          <a:prstGeom prst="rect">
                            <a:avLst/>
                          </a:prstGeom>
                        </pic:spPr>
                      </pic:pic>
                    </a:graphicData>
                  </a:graphic>
                </wp:inline>
              </w:drawing>
            </w:r>
          </w:p>
        </w:tc>
        <w:tc>
          <w:tcPr>
            <w:tcW w:w="2194" w:type="pct"/>
          </w:tcPr>
          <w:p>
            <w:pPr>
              <w:textAlignment w:val="center"/>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000" w:type="pct"/>
            <w:gridSpan w:val="2"/>
          </w:tcPr>
          <w:p>
            <w:pPr>
              <w:textAlignment w:val="center"/>
              <w:rPr>
                <w:color w:val="000000" w:themeColor="text1"/>
              </w:rPr>
            </w:pPr>
            <w:r>
              <w:rPr>
                <w:rFonts w:hint="eastAsia"/>
                <w:color w:val="000000" w:themeColor="text1"/>
              </w:rPr>
              <w:t>10、弘扬中国精神展板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trPr>
        <w:tc>
          <w:tcPr>
            <w:tcW w:w="2806" w:type="pct"/>
          </w:tcPr>
          <w:p>
            <w:pPr>
              <w:textAlignment w:val="center"/>
              <w:rPr>
                <w:color w:val="000000" w:themeColor="text1"/>
              </w:rPr>
            </w:pPr>
            <w:r>
              <w:rPr>
                <w:rFonts w:hint="eastAsia"/>
                <w:color w:val="000000" w:themeColor="text1"/>
              </w:rPr>
              <w:t>意向效果图</w:t>
            </w:r>
          </w:p>
          <w:p>
            <w:pPr>
              <w:textAlignment w:val="center"/>
              <w:rPr>
                <w:color w:val="000000" w:themeColor="text1"/>
              </w:rPr>
            </w:pPr>
            <w:r>
              <w:rPr>
                <w:rFonts w:hint="eastAsia"/>
                <w:color w:val="000000" w:themeColor="text1"/>
              </w:rPr>
              <w:drawing>
                <wp:inline distT="0" distB="0" distL="0" distR="0">
                  <wp:extent cx="3171825" cy="10312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171825" cy="1031240"/>
                          </a:xfrm>
                          <a:prstGeom prst="rect">
                            <a:avLst/>
                          </a:prstGeom>
                        </pic:spPr>
                      </pic:pic>
                    </a:graphicData>
                  </a:graphic>
                </wp:inline>
              </w:drawing>
            </w:r>
          </w:p>
        </w:tc>
        <w:tc>
          <w:tcPr>
            <w:tcW w:w="2194" w:type="pct"/>
          </w:tcPr>
          <w:p>
            <w:pPr>
              <w:textAlignment w:val="center"/>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00" w:type="pct"/>
            <w:gridSpan w:val="2"/>
          </w:tcPr>
          <w:p>
            <w:pPr>
              <w:textAlignment w:val="center"/>
              <w:rPr>
                <w:color w:val="000000" w:themeColor="text1"/>
              </w:rPr>
            </w:pPr>
            <w:r>
              <w:rPr>
                <w:rFonts w:hint="eastAsia"/>
                <w:color w:val="000000" w:themeColor="text1"/>
              </w:rPr>
              <w:t>11、四讲四有展板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8" w:hRule="atLeast"/>
        </w:trPr>
        <w:tc>
          <w:tcPr>
            <w:tcW w:w="2806" w:type="pct"/>
          </w:tcPr>
          <w:p>
            <w:pPr>
              <w:tabs>
                <w:tab w:val="center" w:pos="2511"/>
              </w:tabs>
              <w:textAlignment w:val="center"/>
              <w:rPr>
                <w:color w:val="000000" w:themeColor="text1"/>
              </w:rPr>
            </w:pPr>
            <w:r>
              <w:rPr>
                <w:rFonts w:hint="eastAsia"/>
                <w:color w:val="000000" w:themeColor="text1"/>
              </w:rPr>
              <w:t>意向效果图</w:t>
            </w:r>
          </w:p>
          <w:p>
            <w:pPr>
              <w:tabs>
                <w:tab w:val="center" w:pos="2511"/>
              </w:tabs>
              <w:ind w:left="0" w:firstLine="0"/>
              <w:textAlignment w:val="center"/>
              <w:rPr>
                <w:color w:val="000000" w:themeColor="text1"/>
              </w:rPr>
            </w:pPr>
            <w:r>
              <w:rPr>
                <w:rFonts w:hint="eastAsia"/>
                <w:color w:val="000000" w:themeColor="text1"/>
              </w:rPr>
              <w:drawing>
                <wp:inline distT="0" distB="0" distL="0" distR="0">
                  <wp:extent cx="2976880" cy="21513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978353" cy="2152523"/>
                          </a:xfrm>
                          <a:prstGeom prst="rect">
                            <a:avLst/>
                          </a:prstGeom>
                        </pic:spPr>
                      </pic:pic>
                    </a:graphicData>
                  </a:graphic>
                </wp:inline>
              </w:drawing>
            </w:r>
          </w:p>
        </w:tc>
        <w:tc>
          <w:tcPr>
            <w:tcW w:w="2194" w:type="pct"/>
          </w:tcPr>
          <w:p>
            <w:pPr>
              <w:textAlignment w:val="center"/>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000" w:type="pct"/>
            <w:gridSpan w:val="2"/>
          </w:tcPr>
          <w:p>
            <w:pPr>
              <w:textAlignment w:val="center"/>
              <w:rPr>
                <w:color w:val="000000" w:themeColor="text1"/>
              </w:rPr>
            </w:pPr>
            <w:r>
              <w:rPr>
                <w:rFonts w:hint="eastAsia"/>
                <w:color w:val="000000" w:themeColor="text1"/>
              </w:rPr>
              <w:t>12、社会主义核心价值观展板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3" w:hRule="atLeast"/>
        </w:trPr>
        <w:tc>
          <w:tcPr>
            <w:tcW w:w="2806" w:type="pct"/>
          </w:tcPr>
          <w:p>
            <w:pPr>
              <w:textAlignment w:val="center"/>
              <w:rPr>
                <w:color w:val="000000" w:themeColor="text1"/>
              </w:rPr>
            </w:pPr>
            <w:r>
              <w:rPr>
                <w:rFonts w:hint="eastAsia"/>
                <w:color w:val="000000" w:themeColor="text1"/>
              </w:rPr>
              <w:t>意向效果图</w:t>
            </w:r>
          </w:p>
          <w:p>
            <w:pPr>
              <w:textAlignment w:val="center"/>
              <w:rPr>
                <w:color w:val="000000" w:themeColor="text1"/>
              </w:rPr>
            </w:pPr>
            <w:r>
              <w:rPr>
                <w:rFonts w:hint="eastAsia"/>
                <w:color w:val="000000" w:themeColor="text1"/>
              </w:rPr>
              <w:drawing>
                <wp:inline distT="0" distB="0" distL="0" distR="0">
                  <wp:extent cx="3171825" cy="9207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171825" cy="920750"/>
                          </a:xfrm>
                          <a:prstGeom prst="rect">
                            <a:avLst/>
                          </a:prstGeom>
                        </pic:spPr>
                      </pic:pic>
                    </a:graphicData>
                  </a:graphic>
                </wp:inline>
              </w:drawing>
            </w:r>
          </w:p>
        </w:tc>
        <w:tc>
          <w:tcPr>
            <w:tcW w:w="2194" w:type="pct"/>
          </w:tcPr>
          <w:p>
            <w:pPr>
              <w:textAlignment w:val="center"/>
              <w:rPr>
                <w:color w:val="000000" w:themeColor="text1"/>
              </w:rPr>
            </w:pPr>
            <w:r>
              <w:rPr>
                <w:rFonts w:hint="eastAsia"/>
                <w:color w:val="000000" w:themeColor="text1"/>
              </w:rPr>
              <w:t>设计效果图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000" w:type="pct"/>
            <w:gridSpan w:val="2"/>
          </w:tcPr>
          <w:p>
            <w:pPr>
              <w:textAlignment w:val="center"/>
              <w:rPr>
                <w:color w:val="000000" w:themeColor="text1"/>
              </w:rPr>
            </w:pPr>
            <w:r>
              <w:rPr>
                <w:rFonts w:hint="eastAsia"/>
                <w:color w:val="000000" w:themeColor="text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2806" w:type="pct"/>
          </w:tcPr>
          <w:p>
            <w:pPr>
              <w:textAlignment w:val="center"/>
              <w:rPr>
                <w:color w:val="000000" w:themeColor="text1"/>
              </w:rPr>
            </w:pPr>
            <w:r>
              <w:rPr>
                <w:rFonts w:hint="eastAsia"/>
                <w:color w:val="000000" w:themeColor="text1"/>
              </w:rPr>
              <w:t>意向效果图</w:t>
            </w:r>
          </w:p>
        </w:tc>
        <w:tc>
          <w:tcPr>
            <w:tcW w:w="2194" w:type="pct"/>
          </w:tcPr>
          <w:p>
            <w:pPr>
              <w:textAlignment w:val="center"/>
              <w:rPr>
                <w:color w:val="000000" w:themeColor="text1"/>
              </w:rPr>
            </w:pPr>
            <w:r>
              <w:rPr>
                <w:rFonts w:hint="eastAsia"/>
                <w:color w:val="000000" w:themeColor="text1"/>
              </w:rPr>
              <w:t>设计效果图</w:t>
            </w:r>
          </w:p>
        </w:tc>
      </w:tr>
    </w:tbl>
    <w:p>
      <w:pPr>
        <w:ind w:left="0" w:firstLine="0"/>
        <w:rPr>
          <w:b/>
          <w:bCs/>
          <w:sz w:val="24"/>
          <w:szCs w:val="24"/>
        </w:rPr>
      </w:pPr>
      <w:r>
        <w:rPr>
          <w:rFonts w:hint="eastAsia"/>
          <w:b/>
          <w:bCs/>
          <w:sz w:val="24"/>
          <w:szCs w:val="24"/>
        </w:rPr>
        <w:t>注：</w:t>
      </w:r>
    </w:p>
    <w:p>
      <w:pPr>
        <w:spacing w:line="240" w:lineRule="auto"/>
        <w:ind w:left="0" w:right="-28" w:firstLine="0"/>
        <w:rPr>
          <w:sz w:val="18"/>
          <w:szCs w:val="18"/>
        </w:rPr>
      </w:pPr>
      <w:r>
        <w:rPr>
          <w:rFonts w:hint="eastAsia"/>
          <w:sz w:val="18"/>
          <w:szCs w:val="18"/>
        </w:rPr>
        <w:t>1.意向效果图为参考标准，设计时请按照此进行类似设计。</w:t>
      </w:r>
    </w:p>
    <w:p>
      <w:pPr>
        <w:spacing w:line="240" w:lineRule="auto"/>
        <w:ind w:left="0" w:right="-28" w:firstLine="0"/>
        <w:rPr>
          <w:sz w:val="18"/>
          <w:szCs w:val="18"/>
        </w:rPr>
      </w:pPr>
      <w:r>
        <w:rPr>
          <w:rFonts w:hint="eastAsia"/>
          <w:sz w:val="18"/>
          <w:szCs w:val="18"/>
        </w:rPr>
        <w:t>2.党员活动室门牌、书柜的设计不做硬性要求，常规类型即可。党旗制作按照国家标准执行。</w:t>
      </w:r>
    </w:p>
    <w:p>
      <w:pPr>
        <w:spacing w:line="240" w:lineRule="auto"/>
        <w:ind w:left="0" w:right="-28" w:firstLine="0"/>
        <w:rPr>
          <w:sz w:val="18"/>
          <w:szCs w:val="18"/>
        </w:rPr>
      </w:pPr>
      <w:r>
        <w:rPr>
          <w:rFonts w:hint="eastAsia"/>
          <w:sz w:val="18"/>
          <w:szCs w:val="18"/>
        </w:rPr>
        <w:t>3.提交比选文件时比选申请人设计图可附在技术文件之后。C</w:t>
      </w:r>
      <w:r>
        <w:rPr>
          <w:sz w:val="18"/>
          <w:szCs w:val="18"/>
        </w:rPr>
        <w:t>4</w:t>
      </w:r>
      <w:r>
        <w:rPr>
          <w:rFonts w:hint="eastAsia"/>
          <w:sz w:val="18"/>
          <w:szCs w:val="18"/>
        </w:rPr>
        <w:t>表格内填写“详情见附件”。</w:t>
      </w:r>
    </w:p>
    <w:p>
      <w:pPr>
        <w:ind w:left="0" w:firstLine="0"/>
        <w:rPr>
          <w:b/>
          <w:bCs/>
          <w:sz w:val="24"/>
          <w:szCs w:val="24"/>
        </w:rPr>
      </w:pPr>
    </w:p>
    <w:p>
      <w:pPr>
        <w:ind w:left="0" w:firstLine="0"/>
        <w:rPr>
          <w:b/>
          <w:bCs/>
          <w:sz w:val="24"/>
          <w:szCs w:val="24"/>
        </w:rPr>
      </w:pPr>
    </w:p>
    <w:p>
      <w:pPr>
        <w:snapToGrid w:val="0"/>
        <w:spacing w:after="50" w:line="240" w:lineRule="exact"/>
        <w:ind w:left="707" w:right="-817" w:firstLine="0"/>
        <w:jc w:val="center"/>
        <w:rPr>
          <w:rFonts w:ascii="宋体" w:hAnsi="宋体"/>
          <w:color w:val="000000" w:themeColor="text1"/>
        </w:rPr>
      </w:pPr>
      <w:r>
        <w:rPr>
          <w:rFonts w:hint="eastAsia" w:ascii="宋体" w:hAnsi="宋体"/>
          <w:color w:val="000000" w:themeColor="text1"/>
        </w:rPr>
        <w:t>比选申请人名称（盖章）：</w:t>
      </w:r>
    </w:p>
    <w:p>
      <w:pPr>
        <w:snapToGrid w:val="0"/>
        <w:spacing w:after="50" w:line="240" w:lineRule="exact"/>
        <w:ind w:left="707" w:right="-817" w:firstLine="0"/>
        <w:jc w:val="center"/>
        <w:rPr>
          <w:rFonts w:ascii="宋体" w:hAnsi="宋体"/>
          <w:color w:val="000000" w:themeColor="text1"/>
          <w:u w:val="single"/>
        </w:rPr>
      </w:pPr>
      <w:r>
        <w:rPr>
          <w:rFonts w:ascii="宋体" w:hAnsi="宋体"/>
          <w:color w:val="000000" w:themeColor="text1"/>
        </w:rPr>
        <w:t xml:space="preserve"> 法定代表人或被授权人（</w:t>
      </w:r>
      <w:r>
        <w:rPr>
          <w:rFonts w:hint="eastAsia" w:ascii="宋体" w:hAnsi="宋体"/>
          <w:color w:val="000000" w:themeColor="text1"/>
        </w:rPr>
        <w:t>签字或盖章</w:t>
      </w:r>
      <w:r>
        <w:rPr>
          <w:rFonts w:ascii="宋体" w:hAnsi="宋体"/>
          <w:color w:val="000000" w:themeColor="text1"/>
        </w:rPr>
        <w:t>）：</w:t>
      </w:r>
    </w:p>
    <w:p>
      <w:pPr>
        <w:spacing w:before="0" w:line="240" w:lineRule="exact"/>
        <w:ind w:right="-57" w:firstLine="0"/>
        <w:jc w:val="center"/>
        <w:rPr>
          <w:rFonts w:ascii="宋体" w:hAnsi="宋体"/>
          <w:color w:val="000000" w:themeColor="text1"/>
        </w:rPr>
      </w:pPr>
      <w:r>
        <w:rPr>
          <w:rFonts w:hint="eastAsia" w:ascii="宋体" w:hAnsi="宋体"/>
          <w:color w:val="000000" w:themeColor="text1"/>
        </w:rPr>
        <w:t xml:space="preserve">     日期：   年   月   日</w:t>
      </w:r>
    </w:p>
    <w:p>
      <w:pPr>
        <w:pageBreakBefore/>
        <w:snapToGrid w:val="0"/>
        <w:spacing w:before="0" w:line="240" w:lineRule="auto"/>
        <w:ind w:left="0" w:right="0" w:firstLine="0"/>
        <w:jc w:val="left"/>
        <w:outlineLvl w:val="2"/>
        <w:rPr>
          <w:rFonts w:ascii="宋体" w:hAnsi="宋体"/>
          <w:b/>
        </w:rPr>
      </w:pPr>
      <w:r>
        <w:rPr>
          <w:rFonts w:ascii="宋体" w:hAnsi="宋体"/>
          <w:b/>
        </w:rPr>
        <w:t>C</w:t>
      </w:r>
      <w:r>
        <w:rPr>
          <w:rFonts w:hint="eastAsia" w:ascii="宋体" w:hAnsi="宋体"/>
          <w:b/>
        </w:rPr>
        <w:t>5</w:t>
      </w:r>
      <w:r>
        <w:rPr>
          <w:rFonts w:ascii="宋体" w:hAnsi="宋体"/>
          <w:b/>
        </w:rPr>
        <w:t>按期</w:t>
      </w:r>
      <w:r>
        <w:rPr>
          <w:rFonts w:hint="eastAsia" w:ascii="宋体" w:hAnsi="宋体"/>
          <w:b/>
        </w:rPr>
        <w:t>完成</w:t>
      </w:r>
      <w:r>
        <w:rPr>
          <w:rFonts w:ascii="宋体" w:hAnsi="宋体"/>
          <w:b/>
        </w:rPr>
        <w:t>承诺书</w:t>
      </w:r>
    </w:p>
    <w:p>
      <w:pPr>
        <w:widowControl w:val="0"/>
        <w:spacing w:before="240" w:beforeLines="100" w:after="240" w:afterLines="100"/>
        <w:ind w:right="-57" w:rightChars="-27"/>
        <w:jc w:val="center"/>
        <w:rPr>
          <w:b/>
          <w:kern w:val="2"/>
          <w:sz w:val="32"/>
          <w:szCs w:val="32"/>
        </w:rPr>
      </w:pPr>
      <w:r>
        <w:rPr>
          <w:rFonts w:hint="eastAsia" w:hAnsi="宋体"/>
          <w:b/>
          <w:kern w:val="2"/>
          <w:sz w:val="32"/>
          <w:szCs w:val="32"/>
        </w:rPr>
        <w:t>按期完成</w:t>
      </w:r>
      <w:r>
        <w:rPr>
          <w:rFonts w:hAnsi="宋体"/>
          <w:b/>
          <w:kern w:val="2"/>
          <w:sz w:val="32"/>
          <w:szCs w:val="32"/>
        </w:rPr>
        <w:t>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w:t>
      </w:r>
      <w:r>
        <w:rPr>
          <w:rFonts w:hint="eastAsia" w:ascii="宋体" w:hAnsi="宋体"/>
        </w:rPr>
        <w:t>南宁轨道交通运营有限公司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w:t>
      </w:r>
      <w:r>
        <w:rPr>
          <w:rFonts w:hint="eastAsia" w:hAnsi="宋体"/>
          <w:kern w:val="2"/>
          <w:u w:val="single"/>
        </w:rPr>
        <w:t>比选申请人</w:t>
      </w:r>
      <w:r>
        <w:rPr>
          <w:rFonts w:hAnsi="宋体"/>
          <w:kern w:val="2"/>
          <w:u w:val="single"/>
        </w:rPr>
        <w:t>名称）</w:t>
      </w:r>
      <w:r>
        <w:rPr>
          <w:rFonts w:hAnsi="宋体"/>
          <w:kern w:val="2"/>
        </w:rPr>
        <w:t>参加了贵公司组织的项目（</w:t>
      </w:r>
      <w:r>
        <w:rPr>
          <w:rFonts w:hint="eastAsia" w:hAnsi="宋体"/>
          <w:kern w:val="2"/>
        </w:rPr>
        <w:t>项目</w:t>
      </w:r>
      <w:r>
        <w:rPr>
          <w:rFonts w:hAnsi="宋体"/>
          <w:kern w:val="2"/>
        </w:rPr>
        <w:t>编号</w:t>
      </w:r>
      <w:r>
        <w:rPr>
          <w:rFonts w:hint="eastAsia" w:hAnsi="宋体"/>
          <w:kern w:val="2"/>
        </w:rPr>
        <w:t>：</w:t>
      </w:r>
      <w:r>
        <w:rPr>
          <w:rFonts w:hint="eastAsia" w:ascii="宋体" w:hAnsi="宋体"/>
        </w:rPr>
        <w:t>202206010001</w:t>
      </w:r>
      <w:r>
        <w:rPr>
          <w:rFonts w:hAnsi="宋体"/>
          <w:kern w:val="2"/>
        </w:rPr>
        <w:t>）的</w:t>
      </w:r>
      <w:r>
        <w:rPr>
          <w:rFonts w:hint="eastAsia" w:hAnsi="宋体"/>
          <w:kern w:val="2"/>
        </w:rPr>
        <w:t>比选招标</w:t>
      </w:r>
      <w:r>
        <w:rPr>
          <w:rFonts w:hAnsi="宋体"/>
          <w:kern w:val="2"/>
        </w:rPr>
        <w:t>。我公司在此承诺：我方保证</w:t>
      </w:r>
      <w:r>
        <w:rPr>
          <w:rFonts w:hint="eastAsia" w:hAnsi="宋体"/>
          <w:kern w:val="2"/>
        </w:rPr>
        <w:t>严格</w:t>
      </w:r>
      <w:r>
        <w:rPr>
          <w:rFonts w:hAnsi="宋体"/>
          <w:kern w:val="2"/>
        </w:rPr>
        <w:t>按</w:t>
      </w:r>
      <w:r>
        <w:rPr>
          <w:rFonts w:hint="eastAsia" w:hAnsi="宋体"/>
          <w:kern w:val="2"/>
        </w:rPr>
        <w:t>比选</w:t>
      </w:r>
      <w:r>
        <w:rPr>
          <w:rFonts w:hAnsi="宋体"/>
          <w:kern w:val="2"/>
        </w:rPr>
        <w:t>文件和招标人的规定，满足规定的交货期要求。</w:t>
      </w:r>
      <w:r>
        <w:rPr>
          <w:kern w:val="2"/>
        </w:rPr>
        <w:t>如未按期交货，</w:t>
      </w:r>
      <w:r>
        <w:rPr>
          <w:rFonts w:hint="eastAsia"/>
          <w:kern w:val="2"/>
        </w:rPr>
        <w:t>我公司承诺接受</w:t>
      </w:r>
      <w:r>
        <w:rPr>
          <w:rFonts w:hint="eastAsia" w:ascii="宋体" w:hAnsi="宋体"/>
          <w:kern w:val="2"/>
        </w:rPr>
        <w:t>每天加收合同总价的万分之六的违约金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left="708" w:right="-57" w:rightChars="-27" w:hanging="707" w:hangingChars="337"/>
        <w:rPr>
          <w:kern w:val="2"/>
        </w:rPr>
      </w:pPr>
    </w:p>
    <w:p>
      <w:pPr>
        <w:widowControl w:val="0"/>
        <w:spacing w:before="0" w:after="0" w:afterAutospacing="0"/>
        <w:ind w:left="1338" w:leftChars="637" w:right="-57" w:rightChars="-27" w:firstLine="3675" w:firstLineChars="1750"/>
        <w:rPr>
          <w:kern w:val="2"/>
          <w:szCs w:val="24"/>
        </w:rPr>
      </w:pPr>
      <w:r>
        <w:rPr>
          <w:kern w:val="2"/>
          <w:szCs w:val="24"/>
        </w:rPr>
        <w:t>投标人：（公章）</w:t>
      </w:r>
    </w:p>
    <w:p>
      <w:pPr>
        <w:widowControl w:val="0"/>
        <w:spacing w:before="0" w:after="0" w:afterAutospacing="0"/>
        <w:ind w:left="2" w:leftChars="1" w:right="-57" w:rightChars="-27" w:firstLine="5040" w:firstLineChars="2400"/>
        <w:rPr>
          <w:kern w:val="2"/>
          <w:szCs w:val="24"/>
        </w:rPr>
      </w:pPr>
      <w:r>
        <w:rPr>
          <w:kern w:val="2"/>
          <w:szCs w:val="24"/>
        </w:rPr>
        <w:t>法定代表人或其授权代表：（签字或盖章）</w:t>
      </w:r>
    </w:p>
    <w:p>
      <w:pPr>
        <w:widowControl w:val="0"/>
        <w:spacing w:before="0" w:after="0" w:afterAutospacing="0"/>
        <w:ind w:left="1338" w:leftChars="637" w:right="-57" w:rightChars="-27" w:firstLine="3675" w:firstLineChars="1750"/>
        <w:rPr>
          <w:kern w:val="2"/>
          <w:szCs w:val="24"/>
        </w:rPr>
      </w:pPr>
      <w:r>
        <w:rPr>
          <w:kern w:val="2"/>
          <w:szCs w:val="24"/>
        </w:rPr>
        <w:t>日期：</w:t>
      </w:r>
    </w:p>
    <w:p>
      <w:pPr>
        <w:pStyle w:val="28"/>
      </w:pPr>
    </w:p>
    <w:p>
      <w:pPr>
        <w:pStyle w:val="28"/>
      </w:pPr>
    </w:p>
    <w:p>
      <w:pPr>
        <w:pStyle w:val="28"/>
      </w:pPr>
    </w:p>
    <w:p>
      <w:pPr>
        <w:pStyle w:val="28"/>
      </w:pPr>
    </w:p>
    <w:p>
      <w:pPr>
        <w:pStyle w:val="28"/>
      </w:pPr>
    </w:p>
    <w:p>
      <w:pPr>
        <w:pStyle w:val="28"/>
      </w:pPr>
    </w:p>
    <w:p>
      <w:pPr>
        <w:pStyle w:val="28"/>
      </w:pPr>
    </w:p>
    <w:p>
      <w:pPr>
        <w:pageBreakBefore/>
        <w:snapToGrid w:val="0"/>
        <w:spacing w:before="0" w:line="240" w:lineRule="auto"/>
        <w:ind w:left="0" w:right="0" w:firstLine="0"/>
        <w:jc w:val="left"/>
        <w:outlineLvl w:val="2"/>
        <w:rPr>
          <w:rFonts w:ascii="宋体" w:hAnsi="宋体"/>
          <w:b/>
        </w:rPr>
      </w:pPr>
      <w:r>
        <w:rPr>
          <w:rFonts w:ascii="宋体" w:hAnsi="宋体"/>
          <w:b/>
        </w:rPr>
        <w:t>C</w:t>
      </w:r>
      <w:r>
        <w:rPr>
          <w:rFonts w:hint="eastAsia" w:ascii="宋体" w:hAnsi="宋体"/>
          <w:b/>
        </w:rPr>
        <w:t>6售后服务承诺书</w:t>
      </w:r>
    </w:p>
    <w:p>
      <w:pPr>
        <w:widowControl w:val="0"/>
        <w:spacing w:before="240" w:beforeLines="100" w:after="24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rPr>
        <w:t>南宁轨道交通运营有限公司</w:t>
      </w:r>
      <w:r>
        <w:rPr>
          <w:rFonts w:hint="eastAsia" w:ascii="宋体" w:hAnsi="宋体" w:cstheme="minorBidi"/>
        </w:rPr>
        <w:t>：</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的比选活动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7"/>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7"/>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7"/>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7"/>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7"/>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7"/>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7"/>
        <w:widowControl w:val="0"/>
        <w:spacing w:before="0" w:after="0" w:afterAutospacing="0"/>
        <w:ind w:left="480" w:right="0" w:firstLine="0"/>
        <w:rPr>
          <w:rFonts w:ascii="宋体" w:hAnsi="宋体" w:cstheme="minorBidi"/>
          <w:sz w:val="24"/>
          <w:szCs w:val="28"/>
        </w:rPr>
      </w:pPr>
      <w:r>
        <w:rPr>
          <w:rFonts w:hint="eastAsia" w:ascii="宋体" w:hAnsi="宋体" w:cstheme="minorBidi"/>
        </w:rPr>
        <w:t xml:space="preserve">联系人: </w:t>
      </w:r>
      <w:r>
        <w:rPr>
          <w:rFonts w:hint="eastAsia" w:ascii="宋体" w:hAnsi="宋体" w:cstheme="minorBidi"/>
          <w:u w:val="single"/>
        </w:rPr>
        <w:t xml:space="preserve"> （填写）   </w:t>
      </w:r>
      <w:r>
        <w:rPr>
          <w:rFonts w:hint="eastAsia" w:ascii="宋体" w:hAnsi="宋体" w:cstheme="minorBidi"/>
        </w:rPr>
        <w:t xml:space="preserve"> 联系方式:</w:t>
      </w:r>
      <w:r>
        <w:rPr>
          <w:rFonts w:hint="eastAsia" w:ascii="宋体" w:hAnsi="宋体" w:cstheme="minorBidi"/>
          <w:u w:val="single"/>
        </w:rPr>
        <w:t xml:space="preserve"> （填写）   </w:t>
      </w:r>
      <w:r>
        <w:rPr>
          <w:rFonts w:hint="eastAsia" w:ascii="宋体" w:hAnsi="宋体" w:cstheme="minorBidi"/>
        </w:rPr>
        <w:t>身份证号:</w:t>
      </w:r>
      <w:r>
        <w:rPr>
          <w:rFonts w:hint="eastAsia" w:ascii="宋体" w:hAnsi="宋体" w:cstheme="minorBidi"/>
          <w:u w:val="single"/>
        </w:rPr>
        <w:t xml:space="preserve"> （填写）   </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widowControl w:val="0"/>
        <w:spacing w:before="0" w:after="0" w:afterAutospacing="0"/>
        <w:ind w:left="1338" w:leftChars="637" w:right="-57" w:rightChars="-27" w:firstLine="3675" w:firstLineChars="1750"/>
        <w:rPr>
          <w:kern w:val="2"/>
          <w:szCs w:val="24"/>
        </w:rPr>
      </w:pPr>
      <w:r>
        <w:rPr>
          <w:kern w:val="2"/>
          <w:szCs w:val="24"/>
        </w:rPr>
        <w:t>投标人：（公章）</w:t>
      </w:r>
    </w:p>
    <w:p>
      <w:pPr>
        <w:widowControl w:val="0"/>
        <w:spacing w:before="0" w:after="0" w:afterAutospacing="0"/>
        <w:ind w:left="2" w:leftChars="1" w:right="-57" w:rightChars="-27" w:firstLine="5040" w:firstLineChars="2400"/>
        <w:rPr>
          <w:kern w:val="2"/>
          <w:szCs w:val="24"/>
        </w:rPr>
      </w:pPr>
      <w:r>
        <w:rPr>
          <w:kern w:val="2"/>
          <w:szCs w:val="24"/>
        </w:rPr>
        <w:t>法定代表人或其授权代表：（签字或盖章）</w:t>
      </w:r>
    </w:p>
    <w:p>
      <w:pPr>
        <w:spacing w:before="0"/>
        <w:ind w:left="0" w:right="-57" w:firstLine="5040" w:firstLineChars="2400"/>
        <w:rPr>
          <w:rFonts w:ascii="宋体" w:hAnsi="宋体"/>
          <w:b/>
        </w:rPr>
      </w:pPr>
      <w:r>
        <w:rPr>
          <w:kern w:val="2"/>
          <w:szCs w:val="24"/>
        </w:rPr>
        <w:t>日期：</w:t>
      </w:r>
    </w:p>
    <w:p>
      <w:pPr>
        <w:pStyle w:val="28"/>
        <w:sectPr>
          <w:pgSz w:w="11905" w:h="16838"/>
          <w:pgMar w:top="1418" w:right="1418" w:bottom="1304" w:left="1418" w:header="454" w:footer="567" w:gutter="0"/>
          <w:cols w:space="720" w:num="1"/>
          <w:docGrid w:linePitch="312" w:charSpace="0"/>
        </w:sectPr>
      </w:pPr>
    </w:p>
    <w:p>
      <w:pPr>
        <w:pStyle w:val="13"/>
        <w:pageBreakBefore/>
        <w:ind w:left="0" w:right="-57" w:firstLine="0"/>
        <w:jc w:val="center"/>
        <w:outlineLvl w:val="0"/>
        <w:rPr>
          <w:rStyle w:val="42"/>
          <w:rFonts w:hAnsi="宋体"/>
          <w:color w:val="000000" w:themeColor="text1"/>
        </w:rPr>
      </w:pPr>
      <w:bookmarkStart w:id="1830" w:name="_Toc23398"/>
      <w:bookmarkStart w:id="1831" w:name="_Toc23272"/>
      <w:bookmarkStart w:id="1832" w:name="_Toc8467"/>
      <w:bookmarkStart w:id="1833" w:name="_Toc13035"/>
      <w:r>
        <w:rPr>
          <w:rStyle w:val="42"/>
          <w:rFonts w:hint="eastAsia" w:hAnsi="宋体"/>
          <w:color w:val="000000" w:themeColor="text1"/>
        </w:rPr>
        <w:t xml:space="preserve">第五章 </w:t>
      </w:r>
      <w:bookmarkEnd w:id="1830"/>
      <w:bookmarkEnd w:id="1831"/>
      <w:bookmarkEnd w:id="1832"/>
      <w:bookmarkEnd w:id="1833"/>
      <w:r>
        <w:rPr>
          <w:rStyle w:val="42"/>
          <w:rFonts w:hint="eastAsia" w:hAnsi="宋体"/>
          <w:color w:val="000000" w:themeColor="text1"/>
        </w:rPr>
        <w:t>用户需求书</w:t>
      </w:r>
    </w:p>
    <w:p>
      <w:pPr>
        <w:numPr>
          <w:ilvl w:val="0"/>
          <w:numId w:val="13"/>
        </w:numPr>
        <w:ind w:left="482" w:hanging="482" w:hangingChars="200"/>
        <w:jc w:val="left"/>
        <w:outlineLvl w:val="1"/>
        <w:rPr>
          <w:rFonts w:ascii="宋体" w:hAnsi="宋体"/>
          <w:b/>
          <w:color w:val="000000" w:themeColor="text1"/>
          <w:kern w:val="58"/>
          <w:sz w:val="24"/>
        </w:rPr>
      </w:pPr>
      <w:bookmarkStart w:id="1834" w:name="_Toc16858"/>
      <w:bookmarkStart w:id="1835" w:name="_Toc24877"/>
      <w:bookmarkStart w:id="1836" w:name="_Toc7824"/>
      <w:bookmarkStart w:id="1837" w:name="_Toc7116"/>
      <w:r>
        <w:rPr>
          <w:rFonts w:hint="eastAsia" w:ascii="宋体" w:hAnsi="宋体"/>
          <w:b/>
          <w:color w:val="000000" w:themeColor="text1"/>
          <w:kern w:val="58"/>
          <w:sz w:val="24"/>
        </w:rPr>
        <w:t>技术需求及数量表</w:t>
      </w:r>
      <w:bookmarkEnd w:id="1834"/>
      <w:bookmarkEnd w:id="1835"/>
      <w:bookmarkEnd w:id="1836"/>
      <w:bookmarkEnd w:id="1837"/>
    </w:p>
    <w:tbl>
      <w:tblPr>
        <w:tblStyle w:val="29"/>
        <w:tblW w:w="11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28"/>
        <w:gridCol w:w="1005"/>
        <w:gridCol w:w="877"/>
        <w:gridCol w:w="6248"/>
        <w:gridCol w:w="73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4" w:type="dxa"/>
            <w:gridSpan w:val="7"/>
            <w:vAlign w:val="center"/>
          </w:tcPr>
          <w:p>
            <w:pPr>
              <w:jc w:val="center"/>
              <w:textAlignment w:val="center"/>
              <w:rPr>
                <w:rFonts w:ascii="宋体" w:hAnsi="宋体" w:cs="宋体"/>
                <w:b/>
                <w:color w:val="000000"/>
                <w:sz w:val="24"/>
                <w:szCs w:val="24"/>
                <w:lang w:bidi="ar"/>
              </w:rPr>
            </w:pPr>
            <w:r>
              <w:rPr>
                <w:rFonts w:hint="eastAsia" w:ascii="宋体" w:hAnsi="宋体" w:cs="宋体"/>
                <w:b/>
                <w:color w:val="000000"/>
                <w:sz w:val="32"/>
                <w:szCs w:val="32"/>
                <w:lang w:bidi="ar"/>
              </w:rPr>
              <w:t>南宁轨道交通运营有限公司安吉车辆段架大修中心党支部党员活动室及党员教育文化楼梯项目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52" w:type="dxa"/>
            <w:vAlign w:val="center"/>
          </w:tcPr>
          <w:p>
            <w:pPr>
              <w:jc w:val="center"/>
              <w:textAlignment w:val="center"/>
              <w:rPr>
                <w:rFonts w:ascii="宋体" w:hAnsi="宋体" w:cs="宋体"/>
                <w:color w:val="000000" w:themeColor="text1"/>
                <w:sz w:val="22"/>
                <w:szCs w:val="22"/>
              </w:rPr>
            </w:pPr>
            <w:r>
              <w:rPr>
                <w:rFonts w:hint="eastAsia" w:ascii="宋体" w:hAnsi="宋体" w:cs="宋体"/>
                <w:b/>
                <w:color w:val="000000"/>
                <w:sz w:val="24"/>
                <w:szCs w:val="24"/>
                <w:lang w:bidi="ar"/>
              </w:rPr>
              <w:t>序号</w:t>
            </w:r>
          </w:p>
        </w:tc>
        <w:tc>
          <w:tcPr>
            <w:tcW w:w="828" w:type="dxa"/>
            <w:vAlign w:val="center"/>
          </w:tcPr>
          <w:p>
            <w:pPr>
              <w:jc w:val="center"/>
              <w:textAlignment w:val="center"/>
              <w:rPr>
                <w:rFonts w:ascii="宋体" w:hAnsi="宋体" w:cs="宋体"/>
                <w:color w:val="000000" w:themeColor="text1"/>
                <w:sz w:val="22"/>
                <w:szCs w:val="22"/>
              </w:rPr>
            </w:pPr>
            <w:r>
              <w:rPr>
                <w:rFonts w:hint="eastAsia" w:ascii="宋体" w:hAnsi="宋体" w:cs="宋体"/>
                <w:b/>
                <w:color w:val="000000"/>
                <w:sz w:val="24"/>
                <w:szCs w:val="24"/>
                <w:lang w:bidi="ar"/>
              </w:rPr>
              <w:t>地点</w:t>
            </w:r>
          </w:p>
        </w:tc>
        <w:tc>
          <w:tcPr>
            <w:tcW w:w="1005" w:type="dxa"/>
            <w:vAlign w:val="center"/>
          </w:tcPr>
          <w:p>
            <w:pPr>
              <w:jc w:val="center"/>
              <w:textAlignment w:val="center"/>
              <w:rPr>
                <w:rFonts w:ascii="宋体" w:hAnsi="宋体" w:cs="宋体"/>
                <w:color w:val="000000" w:themeColor="text1"/>
                <w:sz w:val="22"/>
                <w:szCs w:val="22"/>
              </w:rPr>
            </w:pPr>
            <w:r>
              <w:rPr>
                <w:rFonts w:hint="eastAsia" w:ascii="宋体" w:hAnsi="宋体" w:cs="宋体"/>
                <w:b/>
                <w:color w:val="000000"/>
                <w:sz w:val="24"/>
                <w:szCs w:val="24"/>
                <w:lang w:bidi="ar"/>
              </w:rPr>
              <w:t>位置</w:t>
            </w:r>
          </w:p>
        </w:tc>
        <w:tc>
          <w:tcPr>
            <w:tcW w:w="877" w:type="dxa"/>
            <w:vAlign w:val="center"/>
          </w:tcPr>
          <w:p>
            <w:pPr>
              <w:jc w:val="center"/>
              <w:textAlignment w:val="center"/>
              <w:rPr>
                <w:rFonts w:ascii="宋体" w:hAnsi="宋体" w:cs="宋体"/>
                <w:color w:val="000000" w:themeColor="text1"/>
                <w:sz w:val="22"/>
                <w:szCs w:val="22"/>
              </w:rPr>
            </w:pPr>
            <w:r>
              <w:rPr>
                <w:rFonts w:hint="eastAsia" w:ascii="宋体" w:hAnsi="宋体" w:cs="宋体"/>
                <w:b/>
                <w:color w:val="000000"/>
                <w:sz w:val="24"/>
                <w:szCs w:val="24"/>
                <w:lang w:bidi="ar"/>
              </w:rPr>
              <w:t>名称</w:t>
            </w:r>
          </w:p>
        </w:tc>
        <w:tc>
          <w:tcPr>
            <w:tcW w:w="6248" w:type="dxa"/>
            <w:vAlign w:val="center"/>
          </w:tcPr>
          <w:p>
            <w:pPr>
              <w:jc w:val="center"/>
              <w:textAlignment w:val="center"/>
              <w:rPr>
                <w:rFonts w:ascii="宋体" w:hAnsi="宋体" w:cs="宋体"/>
                <w:color w:val="000000" w:themeColor="text1"/>
                <w:sz w:val="22"/>
                <w:szCs w:val="22"/>
              </w:rPr>
            </w:pPr>
            <w:r>
              <w:rPr>
                <w:rFonts w:hint="eastAsia" w:ascii="宋体" w:hAnsi="宋体" w:cs="宋体"/>
                <w:b/>
                <w:color w:val="000000"/>
                <w:sz w:val="24"/>
                <w:szCs w:val="24"/>
                <w:lang w:bidi="ar"/>
              </w:rPr>
              <w:t>需求</w:t>
            </w:r>
          </w:p>
        </w:tc>
        <w:tc>
          <w:tcPr>
            <w:tcW w:w="737" w:type="dxa"/>
            <w:vAlign w:val="center"/>
          </w:tcPr>
          <w:p>
            <w:pPr>
              <w:jc w:val="center"/>
              <w:textAlignment w:val="center"/>
              <w:rPr>
                <w:rFonts w:ascii="宋体" w:hAnsi="宋体" w:cs="宋体"/>
                <w:b/>
                <w:color w:val="000000"/>
                <w:sz w:val="24"/>
                <w:szCs w:val="24"/>
                <w:lang w:bidi="ar"/>
              </w:rPr>
            </w:pPr>
            <w:r>
              <w:rPr>
                <w:rFonts w:hint="eastAsia" w:ascii="宋体" w:hAnsi="宋体" w:cs="宋体"/>
                <w:b/>
                <w:color w:val="000000"/>
                <w:sz w:val="24"/>
                <w:szCs w:val="24"/>
                <w:lang w:bidi="ar"/>
              </w:rPr>
              <w:t>单位</w:t>
            </w:r>
          </w:p>
        </w:tc>
        <w:tc>
          <w:tcPr>
            <w:tcW w:w="757" w:type="dxa"/>
            <w:vAlign w:val="center"/>
          </w:tcPr>
          <w:p>
            <w:pPr>
              <w:jc w:val="center"/>
              <w:textAlignment w:val="center"/>
              <w:rPr>
                <w:rFonts w:ascii="宋体" w:hAnsi="宋体" w:cs="宋体"/>
                <w:b/>
                <w:color w:val="000000"/>
                <w:sz w:val="24"/>
                <w:szCs w:val="24"/>
                <w:lang w:bidi="ar"/>
              </w:rPr>
            </w:pPr>
            <w:r>
              <w:rPr>
                <w:rFonts w:hint="eastAsia" w:ascii="宋体" w:hAnsi="宋体" w:cs="宋体"/>
                <w:b/>
                <w:color w:val="000000"/>
                <w:sz w:val="24"/>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党务公开栏</w:t>
            </w:r>
          </w:p>
        </w:tc>
        <w:tc>
          <w:tcPr>
            <w:tcW w:w="624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内容：党务公开栏的设计、制作、安装；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展板采用2cm厚共挤板，装饰和边框采用1cm厚共挤板，党徽和标题字使用5mm亚克力切割刻字，共挤板采用无尘喷漆、画面内容为UV印刷，画面后期可更换，双面亚克力卡槽。（展板：约0.9x1m，3套；0.6x0.9m，2套。展板外部使用装饰线条连接。）</w:t>
            </w:r>
          </w:p>
          <w:p>
            <w:pPr>
              <w:spacing w:line="240" w:lineRule="auto"/>
              <w:ind w:left="0" w:firstLine="0"/>
              <w:jc w:val="left"/>
              <w:textAlignment w:val="center"/>
              <w:rPr>
                <w:rFonts w:ascii="宋体" w:hAnsi="宋体" w:cs="宋体"/>
                <w:color w:val="000000"/>
                <w:sz w:val="22"/>
                <w:szCs w:val="22"/>
                <w:lang w:bidi="ar"/>
              </w:rPr>
            </w:pP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块</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2</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标语墙</w:t>
            </w:r>
          </w:p>
        </w:tc>
        <w:tc>
          <w:tcPr>
            <w:tcW w:w="624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内容：标语墙的设计、制作、安装；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党旗和主题字采用2cm厚共挤板，装饰和小字采用1cm厚共挤板，党徽使用5mm亚克力切割刻字，共挤板采用无尘喷漆、画面内容为UV印刷，画面后期可更换。（党旗及主题字约2.25x1.05m，四周环绕党建元素装饰。）</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3</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 xml:space="preserve">四个意 </w:t>
            </w:r>
            <w:r>
              <w:rPr>
                <w:rFonts w:ascii="宋体" w:hAnsi="宋体" w:cs="宋体"/>
                <w:color w:val="000000"/>
                <w:sz w:val="22"/>
                <w:szCs w:val="22"/>
                <w:lang w:bidi="ar"/>
              </w:rPr>
              <w:t xml:space="preserve"> </w:t>
            </w:r>
            <w:r>
              <w:rPr>
                <w:rFonts w:hint="eastAsia" w:ascii="宋体" w:hAnsi="宋体" w:cs="宋体"/>
                <w:color w:val="000000"/>
                <w:sz w:val="22"/>
                <w:szCs w:val="22"/>
                <w:lang w:bidi="ar"/>
              </w:rPr>
              <w:t>识、四个自信展板</w:t>
            </w:r>
          </w:p>
        </w:tc>
        <w:tc>
          <w:tcPr>
            <w:tcW w:w="624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内容：标语墙的设计、制作、安装；</w:t>
            </w:r>
          </w:p>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展板采用2cm厚共挤板，装饰和边框采用1cm厚共挤板，党徽和标题字使用5mm亚克力切割刻字，共挤板采用无尘喷漆、画面内容为UV印刷，画面后期可更换。（展板：约1.04x1.6m，1套；0.66x1.1m，8套。展板两侧及底部设置标语。）</w:t>
            </w: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4</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规章制度展板</w:t>
            </w:r>
          </w:p>
        </w:tc>
        <w:tc>
          <w:tcPr>
            <w:tcW w:w="624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内容：制度展板的设计、制作、安装；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主题展板和内容展板采用1cm+1cm厚共挤板，装饰和边框采用1cm厚共挤板，党徽和标题字使用5mm亚克力切割刻字，共挤板采用无尘喷漆、画面内容为UV印刷，画面后期可更换。（主题展板：约2x1.3m，1套；0.45x1.05m， 9套。展板外部使用装饰线条连接。）</w:t>
            </w:r>
          </w:p>
          <w:p>
            <w:pPr>
              <w:spacing w:line="240" w:lineRule="auto"/>
              <w:ind w:left="0" w:firstLine="0"/>
              <w:jc w:val="left"/>
              <w:textAlignment w:val="center"/>
              <w:rPr>
                <w:rFonts w:ascii="宋体" w:hAnsi="宋体" w:cs="宋体"/>
              </w:rPr>
            </w:pP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5</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荣誉墙</w:t>
            </w:r>
          </w:p>
        </w:tc>
        <w:tc>
          <w:tcPr>
            <w:tcW w:w="624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内容：荣誉墙的设计、制作、安装；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技术参数：展板采用2cm厚共挤板，标题字、党徽、装饰条和照片框采用1cm厚共挤板，小字使用5mm亚克力切割刻字，置物架采用25mm厚E1级三聚氰胺板，符合“GB/T 15102-2006”标准；甲醛释放量(mg/L)≤0.3。PVC采用无尘喷漆、画面内容为UV印刷，画面后期可更换。（展板：3.1x0.95m，装饰条：0.83x1.2m，中间放置置物架。）</w:t>
            </w: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6</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入党誓词</w:t>
            </w:r>
          </w:p>
        </w:tc>
        <w:tc>
          <w:tcPr>
            <w:tcW w:w="624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内容：入党誓词的设计、制作、安装；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入党誓词和制度展板采用1cm+1cm厚共挤板，装饰线条和小标语采用1cm厚共挤板，标题字使用5mm亚克力切割刻字，共挤板采用无尘喷漆、画面内容为UV印刷，画面后期可更换。（展板：约0.4x1.2m，5套；入党誓词：约1.56x1.16m，1套。四周配以装饰线条。）</w:t>
            </w: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7</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党员风采栏</w:t>
            </w:r>
          </w:p>
        </w:tc>
        <w:tc>
          <w:tcPr>
            <w:tcW w:w="624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内容：党员风采栏的设计、制作、安装；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展板采用1cm+1cm厚共挤板，装饰和边框采用1cm厚共挤板，标题字使用5mm亚克力切割刻字，共挤板采用无尘喷漆、画面内容为UV印刷，画面后期可更换。（主题展板：约0.52x0.88m，4套；1.09x0.9m，1套。展板外部使用装饰线条连接。）</w:t>
            </w: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8</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书柜</w:t>
            </w:r>
          </w:p>
        </w:tc>
        <w:tc>
          <w:tcPr>
            <w:tcW w:w="624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内容：书柜的设计、制作、安装；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技术参数：1.基材：采用25mm厚E1级三聚氰胺板，符合“GB/T 15102-2006”标准；甲醛释放量(mg/L)≤0.3。2.封边：采用厚度≥2.0mmABS激光封边，无缝、防水；封边颜色为台面近似色；3.热熔胶：优质热溶胶封边。胶合性能极佳，抗温差候变较强、不易老化，不脱胶，不褪色、柔韧适中，无异味，产品质量均符合“GB/T 15102-2006”标准；甲醛释放量均低于(mg/L)≤0.3。4.五金配件：滑轨、锁具、铰链及连接件符合国家标准，表面经镀铬处理；门铰为充氮、防碰撞优质阻尼智能门铰。所有五金配件均精选于国内著名家具五金配件生产厂家，不生锈，不变形，耐磨损，健康环保。</w:t>
            </w:r>
          </w:p>
          <w:p>
            <w:pPr>
              <w:spacing w:line="240" w:lineRule="auto"/>
              <w:ind w:left="0" w:firstLine="0"/>
              <w:jc w:val="left"/>
              <w:textAlignment w:val="center"/>
              <w:rPr>
                <w:rFonts w:ascii="宋体" w:hAnsi="宋体" w:cs="宋体"/>
                <w:color w:val="000000"/>
                <w:sz w:val="22"/>
                <w:szCs w:val="22"/>
                <w:lang w:bidi="ar"/>
              </w:rPr>
            </w:pP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9</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党员活动室门牌</w:t>
            </w:r>
          </w:p>
        </w:tc>
        <w:tc>
          <w:tcPr>
            <w:tcW w:w="6248" w:type="dxa"/>
            <w:vAlign w:val="center"/>
          </w:tcPr>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内容：党员活动室门牌的设计、制作、安装；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技术参数：1.0mm厚钛金不锈钢切割、折弯、焊接、打磨，内容采用腐蚀工艺，文字呈内凹效果，牌子侧面厚度2cm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尺寸：0.6x0.4m；</w:t>
            </w:r>
            <w:r>
              <w:rPr>
                <w:rFonts w:hint="eastAsia" w:ascii="宋体" w:hAnsi="宋体" w:cs="宋体"/>
                <w:color w:val="000000"/>
                <w:sz w:val="22"/>
                <w:szCs w:val="22"/>
                <w:lang w:bidi="ar"/>
              </w:rPr>
              <w:br w:type="textWrapping"/>
            </w: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块</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10</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辅助生产车间一办公区204会议室</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党旗</w:t>
            </w:r>
          </w:p>
        </w:tc>
        <w:tc>
          <w:tcPr>
            <w:tcW w:w="624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内容：党旗的制作；</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技术参数：国家规定技术型号，制作一面5号规格的党旗，依据照国家相关条例规定按统一标准制作。</w:t>
            </w:r>
          </w:p>
          <w:p>
            <w:pPr>
              <w:spacing w:line="240" w:lineRule="auto"/>
              <w:ind w:lef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5号党旗规格：长96</w:t>
            </w:r>
            <w:r>
              <w:rPr>
                <w:rFonts w:ascii="宋体" w:hAnsi="宋体" w:cs="宋体"/>
                <w:color w:val="000000"/>
                <w:sz w:val="22"/>
                <w:szCs w:val="22"/>
                <w:lang w:bidi="ar"/>
              </w:rPr>
              <w:t>cm</w:t>
            </w:r>
            <w:r>
              <w:rPr>
                <w:rFonts w:hint="eastAsia" w:ascii="宋体" w:hAnsi="宋体" w:cs="宋体"/>
                <w:color w:val="000000"/>
                <w:sz w:val="22"/>
                <w:szCs w:val="22"/>
                <w:lang w:bidi="ar"/>
              </w:rPr>
              <w:t>、宽64</w:t>
            </w:r>
            <w:r>
              <w:rPr>
                <w:rFonts w:ascii="宋体" w:hAnsi="宋体" w:cs="宋体"/>
                <w:color w:val="000000"/>
                <w:sz w:val="22"/>
                <w:szCs w:val="22"/>
                <w:lang w:bidi="ar"/>
              </w:rPr>
              <w:t xml:space="preserve">cm </w:t>
            </w: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11</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辅助生产车间一办公区楼梯</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廉政文化展板</w:t>
            </w:r>
          </w:p>
        </w:tc>
        <w:tc>
          <w:tcPr>
            <w:tcW w:w="6248" w:type="dxa"/>
            <w:vAlign w:val="center"/>
          </w:tcPr>
          <w:p>
            <w:pPr>
              <w:spacing w:before="0" w:after="0" w:afterAutospacing="0" w:line="240" w:lineRule="auto"/>
              <w:ind w:left="0" w:right="0" w:firstLine="0"/>
              <w:jc w:val="left"/>
              <w:textAlignment w:val="center"/>
              <w:rPr>
                <w:rFonts w:ascii="宋体" w:hAnsi="宋体" w:cs="宋体"/>
                <w:color w:val="000000"/>
                <w:sz w:val="22"/>
                <w:szCs w:val="22"/>
              </w:rPr>
            </w:pPr>
            <w:r>
              <w:rPr>
                <w:rFonts w:hint="eastAsia" w:ascii="宋体" w:hAnsi="宋体" w:cs="宋体"/>
                <w:color w:val="000000"/>
                <w:sz w:val="22"/>
                <w:szCs w:val="22"/>
                <w:lang w:bidi="ar"/>
              </w:rPr>
              <w:t>内容：楼梯第一段左边廉政文化展板的设计、制作、安装；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主题底板采用2cm厚共挤板，主题字采用1cm厚共挤板；内容展板采用1cm+1cm厚共挤板。装饰线条采用1cm厚共挤板，小字和部分装饰使用5mm亚克力切割刻字。共挤板采用无尘喷漆、画面内容为UV印刷，画面后期可更换。（主题展板：约1.14x1.3m；内容展板：约0.35x1.2m，6套。四周配以装饰。）</w:t>
            </w:r>
            <w:r>
              <w:rPr>
                <w:rFonts w:ascii="宋体" w:hAnsi="宋体" w:cs="宋体"/>
                <w:color w:val="000000"/>
                <w:sz w:val="22"/>
                <w:szCs w:val="22"/>
              </w:rPr>
              <w:t xml:space="preserve"> </w:t>
            </w:r>
          </w:p>
          <w:p>
            <w:pPr>
              <w:spacing w:line="240" w:lineRule="auto"/>
              <w:ind w:left="0" w:firstLine="0"/>
              <w:jc w:val="left"/>
              <w:textAlignment w:val="center"/>
              <w:rPr>
                <w:rFonts w:ascii="宋体" w:hAnsi="宋体" w:cs="宋体"/>
                <w:color w:val="000000"/>
                <w:sz w:val="22"/>
                <w:szCs w:val="22"/>
                <w:lang w:bidi="ar"/>
              </w:rPr>
            </w:pP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套</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12</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辅助生产车间一办公区楼梯</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廉政文化主题墙</w:t>
            </w:r>
          </w:p>
        </w:tc>
        <w:tc>
          <w:tcPr>
            <w:tcW w:w="624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内容：楼梯第一处拐角廉政文化主题墙的设计、制作、安装；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w:t>
            </w:r>
            <w:r>
              <w:rPr>
                <w:rFonts w:ascii="宋体" w:hAnsi="宋体" w:cs="宋体"/>
                <w:color w:val="000000"/>
                <w:sz w:val="22"/>
                <w:szCs w:val="22"/>
                <w:lang w:bidi="ar"/>
              </w:rPr>
              <w:t xml:space="preserve"> </w:t>
            </w:r>
            <w:r>
              <w:rPr>
                <w:rFonts w:hint="eastAsia" w:ascii="宋体" w:hAnsi="宋体" w:cs="宋体"/>
                <w:color w:val="000000"/>
                <w:sz w:val="22"/>
                <w:szCs w:val="22"/>
                <w:lang w:bidi="ar"/>
              </w:rPr>
              <w:t>主题字采用2cm厚共挤板，扇形展板采用1cm+1cm厚共挤板，装饰线条采用1cm厚共挤板，小字使用5mm亚克力切割刻字，共挤板采用无尘喷漆、画面内容为UV印刷，画面后期可更换。（主题字整体尺寸约：2.2x0.3m；展板：约2.31x0.82m，1套。四周配以装饰。）</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13</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辅助生产车间一办公区楼梯</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弘扬中国精神展板</w:t>
            </w:r>
          </w:p>
        </w:tc>
        <w:tc>
          <w:tcPr>
            <w:tcW w:w="624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内容：楼梯第二段左边弘扬中国精神展板的设计、制作、安装；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w:t>
            </w:r>
            <w:r>
              <w:rPr>
                <w:rFonts w:ascii="宋体" w:hAnsi="宋体" w:cs="宋体"/>
                <w:color w:val="000000"/>
                <w:sz w:val="22"/>
                <w:szCs w:val="22"/>
                <w:lang w:bidi="ar"/>
              </w:rPr>
              <w:t xml:space="preserve"> </w:t>
            </w:r>
            <w:r>
              <w:rPr>
                <w:rFonts w:hint="eastAsia" w:ascii="宋体" w:hAnsi="宋体" w:cs="宋体"/>
                <w:color w:val="000000"/>
                <w:sz w:val="22"/>
                <w:szCs w:val="22"/>
                <w:lang w:bidi="ar"/>
              </w:rPr>
              <w:t>书本造型和主题字采用2cm厚共挤板，小字、鸽子装饰采用1cm厚共挤板，内容展板采用1cm+1cm厚共挤板，主题字使用5mm亚克力切割刻字，共挤板采用无尘喷漆、画面内容为UV印刷，画面后期可更换。（主题展板整体尺寸：约2x1.05m，1套；内容展板：0.85x1.25m，4套。四周配以装饰。）</w:t>
            </w:r>
          </w:p>
          <w:p>
            <w:pPr>
              <w:spacing w:line="240" w:lineRule="auto"/>
              <w:ind w:left="0" w:right="0" w:firstLine="0"/>
              <w:jc w:val="left"/>
              <w:textAlignment w:val="center"/>
              <w:rPr>
                <w:rFonts w:ascii="宋体" w:hAnsi="宋体" w:cs="宋体"/>
                <w:color w:val="000000"/>
                <w:sz w:val="22"/>
                <w:szCs w:val="22"/>
                <w:lang w:bidi="ar"/>
              </w:rPr>
            </w:pP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14</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辅助生产车间一办公区楼梯</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四讲四有展板</w:t>
            </w:r>
          </w:p>
        </w:tc>
        <w:tc>
          <w:tcPr>
            <w:tcW w:w="624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内容：楼梯第二处拐角四讲四有展板的设计、制作、安装；</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技术参数：</w:t>
            </w:r>
            <w:r>
              <w:rPr>
                <w:rFonts w:ascii="宋体" w:hAnsi="宋体" w:cs="宋体"/>
                <w:color w:val="000000"/>
                <w:sz w:val="22"/>
                <w:szCs w:val="22"/>
                <w:lang w:bidi="ar"/>
              </w:rPr>
              <w:t xml:space="preserve"> </w:t>
            </w:r>
            <w:r>
              <w:rPr>
                <w:rFonts w:hint="eastAsia" w:ascii="宋体" w:hAnsi="宋体" w:cs="宋体"/>
                <w:color w:val="000000"/>
                <w:sz w:val="22"/>
                <w:szCs w:val="22"/>
                <w:lang w:bidi="ar"/>
              </w:rPr>
              <w:t>展板采用1cm+1cm厚共挤板，祥云采用1cm厚共挤板，主题字使用5mm亚克力切割刻字，共挤板采用无尘喷漆、画面内容为UV印刷，画面后期可更换。（展板：约0.76x1.37m，1套；0.57x1.48m，2套。）</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2"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15</w:t>
            </w:r>
          </w:p>
        </w:tc>
        <w:tc>
          <w:tcPr>
            <w:tcW w:w="828"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安吉 车辆段</w:t>
            </w:r>
          </w:p>
        </w:tc>
        <w:tc>
          <w:tcPr>
            <w:tcW w:w="1005"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辅助生产车间一办公区楼梯</w:t>
            </w:r>
          </w:p>
        </w:tc>
        <w:tc>
          <w:tcPr>
            <w:tcW w:w="87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社会主义核心价值观展板</w:t>
            </w:r>
          </w:p>
        </w:tc>
        <w:tc>
          <w:tcPr>
            <w:tcW w:w="6248" w:type="dxa"/>
            <w:vAlign w:val="center"/>
          </w:tcPr>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 xml:space="preserve">内容：楼梯第三段左边社会主义核心价值观展板的设计、制作、安装；                           </w:t>
            </w:r>
          </w:p>
          <w:p>
            <w:pPr>
              <w:spacing w:before="0" w:after="0" w:afterAutospacing="0" w:line="240" w:lineRule="auto"/>
              <w:ind w:left="0" w:right="0" w:firstLine="0"/>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技术参数：主题展板采用1cm+1cm厚共挤板，主题字使用5mm亚克力切割刻字；内容展板采用2cm和1cm厚共挤板，装饰框采用1cm厚共挤板，文字内容板块使用5mm共挤板，共挤板采用无尘喷漆、画面内容为UV印刷，画面后期可更换。（展板：约2.26x0.6m，1套；0.66x1.27mm，3套；0.95x1.12m，1套。四周配以装饰。）</w:t>
            </w:r>
            <w:r>
              <w:rPr>
                <w:rFonts w:ascii="宋体" w:hAnsi="宋体" w:cs="宋体"/>
                <w:color w:val="000000"/>
                <w:sz w:val="22"/>
                <w:szCs w:val="22"/>
                <w:lang w:bidi="ar"/>
              </w:rPr>
              <w:t xml:space="preserve"> </w:t>
            </w:r>
          </w:p>
          <w:p>
            <w:pPr>
              <w:spacing w:before="0" w:after="0" w:afterAutospacing="0" w:line="240" w:lineRule="auto"/>
              <w:ind w:left="0" w:right="0" w:firstLine="0"/>
              <w:jc w:val="left"/>
              <w:textAlignment w:val="center"/>
              <w:rPr>
                <w:rFonts w:ascii="宋体" w:hAnsi="宋体" w:cs="宋体"/>
                <w:color w:val="000000"/>
                <w:sz w:val="22"/>
                <w:szCs w:val="22"/>
                <w:lang w:bidi="ar"/>
              </w:rPr>
            </w:pPr>
          </w:p>
        </w:tc>
        <w:tc>
          <w:tcPr>
            <w:tcW w:w="73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项</w:t>
            </w:r>
          </w:p>
        </w:tc>
        <w:tc>
          <w:tcPr>
            <w:tcW w:w="757" w:type="dxa"/>
            <w:vAlign w:val="center"/>
          </w:tcPr>
          <w:p>
            <w:pPr>
              <w:spacing w:line="240" w:lineRule="auto"/>
              <w:ind w:left="0" w:firstLine="0"/>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1</w:t>
            </w:r>
          </w:p>
        </w:tc>
      </w:tr>
    </w:tbl>
    <w:p>
      <w:pPr>
        <w:spacing w:before="0" w:after="0" w:afterAutospacing="0" w:line="240" w:lineRule="auto"/>
        <w:ind w:left="0" w:right="0" w:firstLine="0"/>
        <w:jc w:val="left"/>
        <w:textAlignment w:val="center"/>
        <w:rPr>
          <w:rFonts w:ascii="宋体" w:hAnsi="宋体" w:cs="宋体"/>
          <w:color w:val="000000"/>
          <w:lang w:bidi="ar"/>
        </w:rPr>
        <w:sectPr>
          <w:pgSz w:w="11906" w:h="16838"/>
          <w:pgMar w:top="1440" w:right="1800" w:bottom="1440" w:left="1800" w:header="851" w:footer="992" w:gutter="0"/>
          <w:cols w:space="425" w:num="1"/>
          <w:docGrid w:type="lines" w:linePitch="312" w:charSpace="0"/>
        </w:sectPr>
      </w:pPr>
    </w:p>
    <w:p>
      <w:pPr>
        <w:ind w:left="1129" w:leftChars="200"/>
        <w:jc w:val="left"/>
        <w:outlineLvl w:val="1"/>
        <w:rPr>
          <w:rFonts w:ascii="宋体" w:hAnsi="宋体"/>
          <w:b/>
          <w:color w:val="000000" w:themeColor="text1"/>
          <w:kern w:val="58"/>
          <w:sz w:val="24"/>
        </w:rPr>
      </w:pPr>
      <w:bookmarkStart w:id="1838" w:name="_Toc31519"/>
      <w:bookmarkStart w:id="1839" w:name="_Toc11102"/>
      <w:bookmarkStart w:id="1840" w:name="_Toc1245"/>
      <w:bookmarkStart w:id="1841" w:name="_Toc11792"/>
      <w:r>
        <w:rPr>
          <w:rFonts w:hint="eastAsia" w:ascii="宋体" w:hAnsi="宋体"/>
          <w:b/>
          <w:color w:val="000000" w:themeColor="text1"/>
          <w:kern w:val="58"/>
          <w:sz w:val="24"/>
        </w:rPr>
        <w:t>二、时间节点及交货要求</w:t>
      </w:r>
      <w:bookmarkEnd w:id="1829"/>
      <w:bookmarkEnd w:id="1838"/>
      <w:bookmarkEnd w:id="1839"/>
      <w:bookmarkEnd w:id="1840"/>
      <w:bookmarkEnd w:id="1841"/>
    </w:p>
    <w:p>
      <w:pPr>
        <w:pStyle w:val="6"/>
        <w:adjustRightInd/>
        <w:snapToGrid w:val="0"/>
        <w:spacing w:line="440" w:lineRule="exact"/>
        <w:ind w:firstLine="480" w:firstLineChars="200"/>
        <w:rPr>
          <w:rFonts w:hAnsi="宋体"/>
          <w:color w:val="000000" w:themeColor="text1"/>
          <w:kern w:val="2"/>
          <w:sz w:val="24"/>
          <w:szCs w:val="24"/>
        </w:rPr>
      </w:pPr>
      <w:bookmarkStart w:id="1842" w:name="_Toc493594337"/>
      <w:r>
        <w:rPr>
          <w:rFonts w:hint="eastAsia" w:hAnsi="宋体"/>
          <w:color w:val="000000" w:themeColor="text1"/>
          <w:kern w:val="2"/>
          <w:sz w:val="24"/>
          <w:szCs w:val="24"/>
        </w:rPr>
        <w:t>1.本项目在签订合同后30天内交付。含1年质保期，质保期自安装验收完成之日起，往后推算1年（12个月）。（含所有服务内容并提交经甲方验收合格成品）。</w:t>
      </w:r>
    </w:p>
    <w:p>
      <w:pPr>
        <w:pStyle w:val="6"/>
        <w:adjustRightInd/>
        <w:snapToGrid w:val="0"/>
        <w:spacing w:line="440" w:lineRule="exact"/>
        <w:ind w:firstLine="480" w:firstLineChars="200"/>
        <w:rPr>
          <w:rFonts w:hAnsi="宋体"/>
          <w:color w:val="000000" w:themeColor="text1"/>
          <w:kern w:val="2"/>
          <w:sz w:val="24"/>
          <w:szCs w:val="24"/>
        </w:rPr>
      </w:pPr>
      <w:r>
        <w:rPr>
          <w:rFonts w:hint="eastAsia" w:hAnsi="宋体"/>
          <w:color w:val="000000" w:themeColor="text1"/>
          <w:kern w:val="2"/>
          <w:sz w:val="24"/>
          <w:szCs w:val="24"/>
        </w:rPr>
        <w:t xml:space="preserve">2.中选通知书发出后14日内提交至少1套项目整体设计方案（电子版），并按照甲方要求修改完善，并提交服务时间倒排计划表，按要求完成服务供货。 </w:t>
      </w:r>
    </w:p>
    <w:p>
      <w:pPr>
        <w:pStyle w:val="6"/>
        <w:adjustRightInd/>
        <w:snapToGrid w:val="0"/>
        <w:spacing w:line="440" w:lineRule="exact"/>
        <w:ind w:firstLine="480" w:firstLineChars="200"/>
        <w:rPr>
          <w:rFonts w:hAnsi="宋体"/>
          <w:color w:val="000000" w:themeColor="text1"/>
          <w:kern w:val="2"/>
          <w:sz w:val="24"/>
          <w:szCs w:val="24"/>
        </w:rPr>
      </w:pPr>
      <w:r>
        <w:rPr>
          <w:rFonts w:hint="eastAsia" w:hAnsi="宋体"/>
          <w:color w:val="000000" w:themeColor="text1"/>
          <w:kern w:val="2"/>
          <w:sz w:val="24"/>
          <w:szCs w:val="24"/>
        </w:rPr>
        <w:t>3.整体项目数量和技术要求应符合项目技术参数标准，彩色印刷品的色差范围正负应不超过样稿的10%，套印允许误差应小于0.2mm,其他如需检验的项目按国家新闻出版行业标准有关平版一般印刷品的质量标准验收。</w:t>
      </w:r>
    </w:p>
    <w:p>
      <w:pPr>
        <w:pStyle w:val="6"/>
        <w:adjustRightInd/>
        <w:snapToGrid w:val="0"/>
        <w:spacing w:line="440" w:lineRule="exact"/>
        <w:ind w:firstLine="480" w:firstLineChars="200"/>
        <w:rPr>
          <w:rFonts w:hAnsi="宋体"/>
          <w:color w:val="000000" w:themeColor="text1"/>
          <w:kern w:val="2"/>
          <w:sz w:val="24"/>
          <w:szCs w:val="24"/>
        </w:rPr>
      </w:pPr>
      <w:r>
        <w:rPr>
          <w:rFonts w:hint="eastAsia" w:hAnsi="宋体"/>
          <w:color w:val="000000" w:themeColor="text1"/>
          <w:kern w:val="2"/>
          <w:sz w:val="24"/>
          <w:szCs w:val="24"/>
        </w:rPr>
        <w:t>4.乙方按要求将将服务成果提交至甲方指定地点，提交所有成品须为全新完好并按要求整体包装，如有缺失损坏应无条件更换补充。</w:t>
      </w:r>
    </w:p>
    <w:p>
      <w:pPr>
        <w:pStyle w:val="6"/>
        <w:adjustRightInd/>
        <w:snapToGrid w:val="0"/>
        <w:spacing w:line="440" w:lineRule="exact"/>
        <w:ind w:firstLine="480" w:firstLineChars="200"/>
        <w:rPr>
          <w:rFonts w:hAnsi="宋体"/>
          <w:color w:val="000000" w:themeColor="text1"/>
          <w:kern w:val="2"/>
          <w:sz w:val="24"/>
          <w:szCs w:val="24"/>
        </w:rPr>
      </w:pPr>
    </w:p>
    <w:p>
      <w:pPr>
        <w:ind w:left="1129" w:leftChars="200"/>
        <w:jc w:val="left"/>
        <w:outlineLvl w:val="1"/>
        <w:rPr>
          <w:rFonts w:ascii="宋体" w:hAnsi="宋体"/>
          <w:b/>
          <w:color w:val="000000" w:themeColor="text1"/>
          <w:kern w:val="58"/>
          <w:sz w:val="24"/>
        </w:rPr>
      </w:pPr>
      <w:bookmarkStart w:id="1843" w:name="_Toc26272"/>
      <w:bookmarkStart w:id="1844" w:name="_Toc10706"/>
      <w:bookmarkStart w:id="1845" w:name="_Toc9265"/>
      <w:bookmarkStart w:id="1846" w:name="_Toc4180"/>
      <w:r>
        <w:rPr>
          <w:rFonts w:hint="eastAsia" w:ascii="宋体" w:hAnsi="宋体"/>
          <w:b/>
          <w:color w:val="000000" w:themeColor="text1"/>
          <w:kern w:val="58"/>
          <w:sz w:val="24"/>
        </w:rPr>
        <w:t>三、</w:t>
      </w:r>
      <w:bookmarkEnd w:id="1842"/>
      <w:r>
        <w:rPr>
          <w:rFonts w:hint="eastAsia" w:ascii="宋体" w:hAnsi="宋体"/>
          <w:b/>
          <w:color w:val="000000" w:themeColor="text1"/>
          <w:kern w:val="58"/>
          <w:sz w:val="24"/>
        </w:rPr>
        <w:t>其他要求</w:t>
      </w:r>
      <w:bookmarkEnd w:id="1843"/>
      <w:bookmarkEnd w:id="1844"/>
      <w:bookmarkEnd w:id="1845"/>
      <w:bookmarkEnd w:id="1846"/>
    </w:p>
    <w:p>
      <w:pPr>
        <w:pStyle w:val="6"/>
        <w:adjustRightInd/>
        <w:snapToGrid w:val="0"/>
        <w:spacing w:line="440" w:lineRule="exact"/>
        <w:ind w:firstLine="480" w:firstLineChars="200"/>
        <w:rPr>
          <w:rFonts w:hAnsi="宋体"/>
          <w:color w:val="000000" w:themeColor="text1"/>
          <w:kern w:val="2"/>
          <w:sz w:val="24"/>
          <w:szCs w:val="24"/>
        </w:rPr>
      </w:pPr>
      <w:r>
        <w:rPr>
          <w:rFonts w:hint="eastAsia" w:hAnsi="宋体"/>
          <w:color w:val="000000" w:themeColor="text1"/>
          <w:kern w:val="2"/>
          <w:sz w:val="24"/>
          <w:szCs w:val="24"/>
        </w:rPr>
        <w:t>1．本项目比选物品的设计、制造必须符合中华人民共和国国家标准和相关行业标准及规定；这些标准必须是有关机构颁布的最新的标准。</w:t>
      </w:r>
    </w:p>
    <w:p>
      <w:pPr>
        <w:pStyle w:val="6"/>
        <w:adjustRightInd/>
        <w:snapToGrid w:val="0"/>
        <w:spacing w:line="440" w:lineRule="exact"/>
        <w:ind w:firstLine="480" w:firstLineChars="200"/>
        <w:rPr>
          <w:rFonts w:hAnsi="宋体"/>
          <w:color w:val="000000" w:themeColor="text1"/>
          <w:kern w:val="2"/>
          <w:sz w:val="24"/>
          <w:szCs w:val="24"/>
        </w:rPr>
      </w:pPr>
      <w:r>
        <w:rPr>
          <w:rFonts w:hAnsi="宋体"/>
          <w:color w:val="000000" w:themeColor="text1"/>
          <w:kern w:val="2"/>
          <w:sz w:val="24"/>
          <w:szCs w:val="24"/>
        </w:rPr>
        <w:t>2.</w:t>
      </w:r>
      <w:r>
        <w:rPr>
          <w:rFonts w:hint="eastAsia" w:hAnsi="宋体"/>
          <w:color w:val="000000" w:themeColor="text1"/>
          <w:kern w:val="2"/>
          <w:sz w:val="24"/>
          <w:szCs w:val="24"/>
        </w:rPr>
        <w:t>本比选文件并未充分引用有关条文和标准规范，提出的是最基本的技术要求，比选申请人应提供符合本项目规格参数需求的优质的成熟产品，以满足使用可靠、技术先进、操作简单、维护方便的要求。</w:t>
      </w:r>
    </w:p>
    <w:p>
      <w:pPr>
        <w:pStyle w:val="6"/>
        <w:adjustRightInd/>
        <w:snapToGrid w:val="0"/>
        <w:spacing w:line="440" w:lineRule="exact"/>
        <w:ind w:firstLine="480" w:firstLineChars="200"/>
        <w:rPr>
          <w:rFonts w:hAnsi="宋体"/>
          <w:color w:val="000000" w:themeColor="text1"/>
          <w:kern w:val="2"/>
          <w:sz w:val="24"/>
          <w:szCs w:val="24"/>
        </w:rPr>
      </w:pPr>
      <w:r>
        <w:rPr>
          <w:rFonts w:hAnsi="宋体"/>
          <w:color w:val="000000" w:themeColor="text1"/>
          <w:kern w:val="2"/>
          <w:sz w:val="24"/>
          <w:szCs w:val="24"/>
        </w:rPr>
        <w:t>3.</w:t>
      </w:r>
      <w:r>
        <w:rPr>
          <w:rFonts w:hint="eastAsia" w:hAnsi="宋体"/>
          <w:color w:val="000000" w:themeColor="text1"/>
          <w:kern w:val="2"/>
          <w:sz w:val="24"/>
          <w:szCs w:val="24"/>
        </w:rPr>
        <w:t>比选申请人所报物品的规格参数需与“技术需求及数量表”中的要求相符.如不相符，所报货品指标须优于参考指标，并经比选评审小组评审通过认可其产品及资料。</w:t>
      </w:r>
    </w:p>
    <w:p>
      <w:pPr>
        <w:pStyle w:val="6"/>
        <w:adjustRightInd/>
        <w:snapToGrid w:val="0"/>
        <w:spacing w:line="440" w:lineRule="exact"/>
        <w:ind w:firstLine="480" w:firstLineChars="200"/>
        <w:rPr>
          <w:rFonts w:hAnsi="宋体"/>
          <w:color w:val="000000" w:themeColor="text1"/>
          <w:kern w:val="2"/>
          <w:sz w:val="24"/>
          <w:szCs w:val="24"/>
        </w:rPr>
      </w:pPr>
      <w:r>
        <w:rPr>
          <w:rFonts w:hAnsi="宋体"/>
          <w:color w:val="000000" w:themeColor="text1"/>
          <w:kern w:val="2"/>
          <w:sz w:val="24"/>
          <w:szCs w:val="24"/>
        </w:rPr>
        <w:t>4.</w:t>
      </w:r>
      <w:r>
        <w:rPr>
          <w:rFonts w:hint="eastAsia" w:hAnsi="宋体"/>
          <w:color w:val="000000" w:themeColor="text1"/>
          <w:kern w:val="2"/>
          <w:sz w:val="24"/>
          <w:szCs w:val="24"/>
        </w:rPr>
        <w:t>本比选文件所使用的标准如与比选申请人所执行的标准发生矛盾时，按照较高标准执行，同时比选申请人应在比选申请文件中加以注明，并附上引用标准和高标准造成成本及报价差异说明。</w:t>
      </w:r>
    </w:p>
    <w:p>
      <w:pPr>
        <w:pStyle w:val="6"/>
        <w:adjustRightInd/>
        <w:snapToGrid w:val="0"/>
        <w:spacing w:line="440" w:lineRule="exact"/>
        <w:ind w:firstLine="480" w:firstLineChars="200"/>
        <w:rPr>
          <w:rFonts w:ascii="宋体" w:hAnsi="宋体"/>
          <w:color w:val="000000" w:themeColor="text1"/>
          <w:sz w:val="24"/>
          <w:szCs w:val="24"/>
        </w:rPr>
      </w:pPr>
      <w:r>
        <w:rPr>
          <w:rFonts w:hint="eastAsia" w:hAnsi="宋体"/>
          <w:color w:val="000000" w:themeColor="text1"/>
          <w:kern w:val="2"/>
          <w:sz w:val="24"/>
          <w:szCs w:val="24"/>
        </w:rPr>
        <w:t xml:space="preserve">   </w:t>
      </w:r>
    </w:p>
    <w:p>
      <w:pPr>
        <w:pStyle w:val="13"/>
        <w:pageBreakBefore/>
        <w:ind w:right="-57" w:firstLine="0"/>
        <w:jc w:val="center"/>
        <w:outlineLvl w:val="0"/>
        <w:rPr>
          <w:rStyle w:val="42"/>
          <w:rFonts w:hAnsi="宋体"/>
          <w:color w:val="000000" w:themeColor="text1"/>
        </w:rPr>
      </w:pPr>
      <w:bookmarkStart w:id="1847" w:name="_Toc17186"/>
      <w:bookmarkStart w:id="1848" w:name="_Toc6090"/>
      <w:bookmarkStart w:id="1849" w:name="_Toc531"/>
      <w:bookmarkStart w:id="1850" w:name="_Toc21231"/>
      <w:bookmarkStart w:id="1851" w:name="_Toc1777"/>
      <w:bookmarkStart w:id="1852" w:name="_Toc4284"/>
      <w:bookmarkStart w:id="1853" w:name="_Toc5008"/>
      <w:bookmarkStart w:id="1854" w:name="_Toc30889"/>
      <w:bookmarkStart w:id="1855" w:name="_Toc147"/>
      <w:bookmarkStart w:id="1856" w:name="_Toc14738"/>
      <w:bookmarkStart w:id="1857" w:name="_Toc3551"/>
      <w:bookmarkStart w:id="1858" w:name="_Toc22547"/>
      <w:bookmarkStart w:id="1859" w:name="_Toc3174"/>
      <w:bookmarkStart w:id="1860" w:name="_Toc1104"/>
      <w:bookmarkStart w:id="1861" w:name="_Toc25908"/>
      <w:bookmarkStart w:id="1862" w:name="_Toc24549"/>
      <w:bookmarkStart w:id="1863" w:name="_Toc9329"/>
      <w:bookmarkStart w:id="1864" w:name="_Toc1312"/>
      <w:bookmarkStart w:id="1865" w:name="_Toc26286"/>
      <w:bookmarkStart w:id="1866" w:name="_Toc14104"/>
      <w:r>
        <w:rPr>
          <w:rStyle w:val="42"/>
          <w:rFonts w:hint="eastAsia" w:hAnsi="宋体"/>
          <w:color w:val="000000" w:themeColor="text1"/>
        </w:rPr>
        <w:t>第六章 评分办法</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spacing w:before="0" w:after="0" w:afterAutospacing="0"/>
        <w:ind w:left="0" w:right="0" w:firstLine="562" w:firstLineChars="200"/>
        <w:outlineLvl w:val="1"/>
        <w:rPr>
          <w:rFonts w:ascii="宋体" w:hAnsi="宋体" w:cs="Arial"/>
          <w:b/>
          <w:bCs/>
          <w:color w:val="000000" w:themeColor="text1"/>
          <w:sz w:val="28"/>
          <w:szCs w:val="28"/>
        </w:rPr>
      </w:pPr>
      <w:bookmarkStart w:id="1867" w:name="_Toc6472"/>
      <w:bookmarkStart w:id="1868" w:name="_Toc31730"/>
      <w:bookmarkStart w:id="1869" w:name="_Toc41575149"/>
      <w:bookmarkStart w:id="1870" w:name="_Toc19282"/>
      <w:bookmarkStart w:id="1871" w:name="_Toc30768"/>
      <w:r>
        <w:rPr>
          <w:rFonts w:hint="eastAsia" w:ascii="宋体" w:hAnsi="宋体" w:cs="Arial"/>
          <w:b/>
          <w:bCs/>
          <w:color w:val="000000" w:themeColor="text1"/>
          <w:sz w:val="28"/>
          <w:szCs w:val="28"/>
        </w:rPr>
        <w:t>一、评审原则</w:t>
      </w:r>
      <w:bookmarkEnd w:id="1867"/>
      <w:bookmarkEnd w:id="1868"/>
      <w:bookmarkEnd w:id="1869"/>
      <w:bookmarkEnd w:id="1870"/>
      <w:bookmarkEnd w:id="1871"/>
    </w:p>
    <w:p>
      <w:pPr>
        <w:spacing w:before="0" w:after="0" w:afterAutospacing="0"/>
        <w:ind w:left="0" w:right="0" w:firstLine="420" w:firstLineChars="200"/>
        <w:rPr>
          <w:rFonts w:ascii="宋体" w:hAnsi="宋体" w:cs="Arial"/>
          <w:color w:val="000000" w:themeColor="text1"/>
        </w:rPr>
      </w:pPr>
      <w:r>
        <w:rPr>
          <w:rFonts w:ascii="宋体" w:hAnsi="宋体" w:cs="Arial"/>
          <w:color w:val="000000" w:themeColor="text1"/>
        </w:rPr>
        <w:t>1.1</w:t>
      </w:r>
      <w:r>
        <w:rPr>
          <w:rFonts w:hint="eastAsia" w:ascii="宋体" w:hAnsi="宋体" w:cs="Arial"/>
          <w:bCs/>
          <w:color w:val="000000" w:themeColor="text1"/>
        </w:rPr>
        <w:t>评审委员会成员构成：本项目由南宁轨道交通运营有限公司3人及以上单数组成评审小组，对比选申请文件按评审标准进行评审；项目采用最低价评审法，因本项目标的不超过5万元，故不安排专职主持人，由纪检监察部门进行监督。</w:t>
      </w:r>
    </w:p>
    <w:p>
      <w:pPr>
        <w:spacing w:before="0" w:after="0" w:afterAutospacing="0"/>
        <w:ind w:left="0" w:right="0" w:firstLine="420" w:firstLineChars="200"/>
        <w:rPr>
          <w:rFonts w:ascii="宋体" w:hAnsi="宋体" w:cs="Arial"/>
          <w:color w:val="000000" w:themeColor="text1"/>
        </w:rPr>
      </w:pPr>
      <w:r>
        <w:rPr>
          <w:rFonts w:ascii="宋体" w:hAnsi="宋体" w:cs="Arial"/>
          <w:color w:val="000000" w:themeColor="text1"/>
        </w:rPr>
        <w:t>1.2</w:t>
      </w:r>
      <w:r>
        <w:rPr>
          <w:rFonts w:hint="eastAsia" w:ascii="宋体" w:hAnsi="宋体" w:cs="Arial"/>
          <w:bCs/>
          <w:color w:val="000000" w:themeColor="text1"/>
        </w:rPr>
        <w:t>评审依据：评审委员会以比选文件、比选申请文件为评审依据。</w:t>
      </w:r>
    </w:p>
    <w:p>
      <w:pPr>
        <w:spacing w:before="0" w:after="0" w:afterAutospacing="0"/>
        <w:ind w:left="0" w:right="0" w:firstLine="420" w:firstLineChars="200"/>
        <w:rPr>
          <w:rFonts w:ascii="宋体" w:hAnsi="宋体" w:cs="Arial"/>
          <w:bCs/>
          <w:color w:val="000000" w:themeColor="text1"/>
        </w:rPr>
      </w:pPr>
      <w:r>
        <w:rPr>
          <w:rFonts w:ascii="宋体" w:hAnsi="宋体" w:cs="Arial"/>
          <w:color w:val="000000" w:themeColor="text1"/>
        </w:rPr>
        <w:t>1.3</w:t>
      </w:r>
      <w:r>
        <w:rPr>
          <w:rFonts w:hint="eastAsia" w:ascii="宋体" w:hAnsi="宋体" w:cs="Arial"/>
          <w:bCs/>
          <w:color w:val="000000" w:themeColor="text1"/>
        </w:rPr>
        <w:t>评审方式：以封闭方式进行。</w:t>
      </w:r>
    </w:p>
    <w:p>
      <w:pPr>
        <w:spacing w:before="0" w:after="0" w:afterAutospacing="0"/>
        <w:ind w:left="0" w:right="0" w:firstLine="562" w:firstLineChars="200"/>
        <w:outlineLvl w:val="1"/>
        <w:rPr>
          <w:rFonts w:ascii="宋体" w:hAnsi="宋体" w:cs="Arial"/>
          <w:b/>
          <w:color w:val="000000" w:themeColor="text1"/>
        </w:rPr>
      </w:pPr>
      <w:bookmarkStart w:id="1872" w:name="_Toc15534"/>
      <w:bookmarkStart w:id="1873" w:name="_Toc11240"/>
      <w:bookmarkStart w:id="1874" w:name="_Toc29000"/>
      <w:bookmarkStart w:id="1875" w:name="_Toc1598"/>
      <w:bookmarkStart w:id="1876" w:name="_Toc26586"/>
      <w:bookmarkStart w:id="1877" w:name="_Toc41575150"/>
      <w:bookmarkStart w:id="1878" w:name="_Toc15880"/>
      <w:bookmarkStart w:id="1879" w:name="_Toc25835"/>
      <w:bookmarkStart w:id="1880" w:name="_Toc5136"/>
      <w:bookmarkStart w:id="1881" w:name="_Toc478566177"/>
      <w:r>
        <w:rPr>
          <w:rFonts w:hint="eastAsia" w:ascii="宋体" w:hAnsi="宋体" w:cs="Arial"/>
          <w:b/>
          <w:bCs/>
          <w:color w:val="000000" w:themeColor="text1"/>
          <w:sz w:val="28"/>
          <w:szCs w:val="28"/>
        </w:rPr>
        <w:t>二、评定方法</w:t>
      </w:r>
      <w:bookmarkEnd w:id="1872"/>
      <w:bookmarkEnd w:id="1873"/>
      <w:bookmarkEnd w:id="1874"/>
      <w:bookmarkEnd w:id="1875"/>
      <w:bookmarkEnd w:id="1876"/>
      <w:bookmarkEnd w:id="1877"/>
      <w:bookmarkEnd w:id="1878"/>
      <w:bookmarkEnd w:id="1879"/>
      <w:bookmarkEnd w:id="1880"/>
      <w:bookmarkEnd w:id="1881"/>
    </w:p>
    <w:p>
      <w:pPr>
        <w:spacing w:before="0" w:after="0" w:afterAutospacing="0"/>
        <w:ind w:left="0" w:right="0" w:firstLine="420" w:firstLineChars="200"/>
        <w:rPr>
          <w:rFonts w:ascii="宋体" w:hAnsi="宋体" w:cs="Arial"/>
        </w:rPr>
      </w:pPr>
      <w:bookmarkStart w:id="1882" w:name="_Toc14853"/>
      <w:bookmarkStart w:id="1883" w:name="_Toc32736"/>
      <w:bookmarkStart w:id="1884" w:name="_Toc7680"/>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color w:val="000000" w:themeColor="text1"/>
          <w:sz w:val="28"/>
          <w:szCs w:val="28"/>
        </w:rPr>
      </w:pPr>
      <w:bookmarkStart w:id="1885" w:name="_Toc13133"/>
      <w:r>
        <w:rPr>
          <w:rFonts w:hint="eastAsia" w:ascii="宋体" w:hAnsi="宋体" w:cs="Arial"/>
          <w:b/>
          <w:bCs/>
          <w:color w:val="000000" w:themeColor="text1"/>
          <w:sz w:val="28"/>
          <w:szCs w:val="28"/>
        </w:rPr>
        <w:t>三、评审流程</w:t>
      </w:r>
      <w:bookmarkEnd w:id="1882"/>
      <w:bookmarkEnd w:id="1883"/>
      <w:bookmarkEnd w:id="1884"/>
      <w:bookmarkEnd w:id="1885"/>
    </w:p>
    <w:p>
      <w:pPr>
        <w:tabs>
          <w:tab w:val="left" w:pos="567"/>
        </w:tabs>
        <w:spacing w:before="0" w:after="0" w:afterAutospacing="0"/>
        <w:ind w:left="422" w:right="0" w:firstLine="0"/>
        <w:outlineLvl w:val="2"/>
        <w:rPr>
          <w:rFonts w:ascii="宋体" w:hAnsi="宋体"/>
          <w:b/>
          <w:color w:val="000000" w:themeColor="text1"/>
        </w:rPr>
      </w:pPr>
      <w:bookmarkStart w:id="1886" w:name="_Toc21598"/>
      <w:bookmarkStart w:id="1887" w:name="_Toc16849"/>
      <w:r>
        <w:rPr>
          <w:rFonts w:hint="eastAsia" w:ascii="宋体" w:hAnsi="宋体"/>
          <w:b/>
          <w:color w:val="000000" w:themeColor="text1"/>
        </w:rPr>
        <w:t>3.1资格审查</w:t>
      </w:r>
      <w:bookmarkEnd w:id="1886"/>
      <w:bookmarkEnd w:id="1887"/>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000000" w:themeColor="text1"/>
        </w:rPr>
      </w:pPr>
      <w:bookmarkStart w:id="1888" w:name="_Toc1826"/>
      <w:bookmarkStart w:id="1889" w:name="_Toc18920"/>
      <w:r>
        <w:rPr>
          <w:rFonts w:hint="eastAsia" w:ascii="宋体" w:hAnsi="宋体"/>
          <w:b/>
          <w:color w:val="000000" w:themeColor="text1"/>
        </w:rPr>
        <w:t>3.2初步评审</w:t>
      </w:r>
      <w:bookmarkEnd w:id="1888"/>
      <w:bookmarkEnd w:id="1889"/>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（1）评审委员会将对比选申请文件的实质性内容进行初步评审，判定其内容是否真实、完整，是否满足比选文件要求并在实质性内容上予以响应。</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（3）评审委员会根据比选文件的要求对比选申请人进行符合性评审，未通过符合性评审的比选申请人不得进入下一阶段的评审。评审标准见附表二《符合性评审表》。</w:t>
      </w:r>
    </w:p>
    <w:p>
      <w:pPr>
        <w:tabs>
          <w:tab w:val="left" w:pos="567"/>
        </w:tabs>
        <w:spacing w:before="0" w:after="0" w:afterAutospacing="0"/>
        <w:ind w:left="422" w:right="0" w:firstLine="0"/>
        <w:outlineLvl w:val="2"/>
        <w:rPr>
          <w:rFonts w:ascii="宋体" w:hAnsi="宋体"/>
          <w:b/>
          <w:color w:val="000000" w:themeColor="text1"/>
        </w:rPr>
      </w:pPr>
      <w:bookmarkStart w:id="1890" w:name="_Toc22464"/>
      <w:bookmarkStart w:id="1891" w:name="_Toc29923"/>
      <w:bookmarkStart w:id="1892" w:name="_Toc19557"/>
      <w:bookmarkStart w:id="1893" w:name="_Toc9189"/>
      <w:bookmarkStart w:id="1894" w:name="_Toc434"/>
      <w:bookmarkStart w:id="1895" w:name="_Toc24710"/>
      <w:bookmarkStart w:id="1896" w:name="_Toc10968"/>
      <w:bookmarkStart w:id="1897" w:name="_Toc9730"/>
      <w:bookmarkStart w:id="1898" w:name="_Toc9588"/>
      <w:bookmarkStart w:id="1899" w:name="_Toc18096"/>
      <w:bookmarkStart w:id="1900" w:name="_Toc29245"/>
      <w:bookmarkStart w:id="1901" w:name="_Toc25750694"/>
      <w:bookmarkStart w:id="1902" w:name="_Toc16364"/>
      <w:bookmarkStart w:id="1903" w:name="_Toc492478849"/>
      <w:bookmarkStart w:id="1904" w:name="_Toc414290583"/>
      <w:bookmarkStart w:id="1905" w:name="_Toc31611"/>
      <w:bookmarkStart w:id="1906" w:name="_Toc15073"/>
      <w:bookmarkStart w:id="1907" w:name="_Toc28404"/>
      <w:bookmarkStart w:id="1908" w:name="_Toc27271"/>
      <w:bookmarkStart w:id="1909" w:name="_Toc23314"/>
      <w:bookmarkStart w:id="1910" w:name="_Toc15224"/>
      <w:bookmarkStart w:id="1911" w:name="_Toc631"/>
      <w:bookmarkStart w:id="1912" w:name="_Toc41492255"/>
      <w:r>
        <w:rPr>
          <w:rFonts w:hint="eastAsia" w:ascii="宋体" w:hAnsi="宋体"/>
          <w:b/>
          <w:color w:val="000000" w:themeColor="text1"/>
        </w:rPr>
        <w:t>3.3价格评审</w:t>
      </w:r>
    </w:p>
    <w:p>
      <w:pPr>
        <w:tabs>
          <w:tab w:val="left" w:pos="851"/>
        </w:tabs>
        <w:spacing w:before="0" w:after="0" w:afterAutospacing="0"/>
        <w:ind w:left="0" w:right="0" w:firstLine="525" w:firstLineChars="250"/>
        <w:rPr>
          <w:rFonts w:ascii="宋体" w:hAnsi="宋体"/>
        </w:rPr>
      </w:pPr>
      <w:bookmarkStart w:id="1913" w:name="_Toc32432"/>
      <w:bookmarkStart w:id="1914" w:name="_Toc24992"/>
      <w:r>
        <w:rPr>
          <w:rFonts w:hAnsi="宋体"/>
        </w:rPr>
        <w:t>3.3.1</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7"/>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7"/>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7"/>
        <w:tabs>
          <w:tab w:val="left" w:pos="567"/>
        </w:tabs>
        <w:spacing w:before="0" w:after="0" w:afterAutospacing="0"/>
        <w:ind w:left="0" w:right="0" w:firstLine="420" w:firstLineChars="200"/>
        <w:rPr>
          <w:rFonts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通过价格评审计算出比选申请人的实际评审总价，填写《比选申请价格评审表》（见附表三），由评审委员根据通过资格审查及符合性评审的比选申请人报价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pStyle w:val="37"/>
        <w:tabs>
          <w:tab w:val="left" w:pos="567"/>
        </w:tabs>
        <w:spacing w:before="0" w:after="0" w:afterAutospacing="0"/>
        <w:ind w:left="0" w:right="0" w:firstLine="422" w:firstLineChars="200"/>
        <w:outlineLvl w:val="2"/>
        <w:rPr>
          <w:rFonts w:ascii="宋体" w:hAnsi="宋体"/>
          <w:b/>
          <w:color w:val="000000" w:themeColor="text1"/>
        </w:rPr>
      </w:pPr>
      <w:r>
        <w:rPr>
          <w:rFonts w:hint="eastAsia" w:ascii="宋体" w:hAnsi="宋体"/>
          <w:b/>
          <w:color w:val="000000" w:themeColor="text1"/>
        </w:rPr>
        <w:t>3.4</w:t>
      </w:r>
      <w:r>
        <w:rPr>
          <w:rFonts w:ascii="宋体" w:hAnsi="宋体"/>
          <w:b/>
          <w:color w:val="000000" w:themeColor="text1"/>
        </w:rPr>
        <w:t>澄清或补正</w:t>
      </w:r>
      <w:bookmarkEnd w:id="1913"/>
      <w:bookmarkEnd w:id="1914"/>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3.4.1在评审阶段，评审委员会认为必要时，可书面通知比选申请人要求其澄清或补正比选申请文件中的问题，或者要求其补充某些资料。对此，比选申请人不得拒绝。</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3.4.2比选申请人须以书面形式提供澄清或补正文件，经评审委员会确认方可作为比选申请文件的组成部分。</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3.4.4如果评审委员会对比选申请人提交的澄清、说明或补正依然存有疑问，可以对比选申请人进一步质疑。比选申请人应当相应地进一步澄清、说明或补正，直至评审委员会认为全部质疑得到解答。</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000000" w:themeColor="text1"/>
        </w:rPr>
      </w:pPr>
      <w:bookmarkStart w:id="1915" w:name="_Toc16759"/>
      <w:bookmarkStart w:id="1916" w:name="_Toc24120"/>
      <w:r>
        <w:rPr>
          <w:rFonts w:hint="eastAsia" w:ascii="宋体" w:hAnsi="宋体"/>
          <w:b/>
          <w:color w:val="000000" w:themeColor="text1"/>
        </w:rPr>
        <w:t>3.5</w:t>
      </w:r>
      <w:r>
        <w:rPr>
          <w:rFonts w:ascii="宋体" w:hAnsi="宋体"/>
          <w:b/>
          <w:color w:val="000000" w:themeColor="text1"/>
        </w:rPr>
        <w:t>评审报告</w:t>
      </w:r>
      <w:bookmarkEnd w:id="1915"/>
      <w:bookmarkEnd w:id="1916"/>
    </w:p>
    <w:p>
      <w:pPr>
        <w:spacing w:before="0" w:after="0" w:afterAutospacing="0"/>
        <w:ind w:left="0" w:right="0" w:firstLine="420" w:firstLineChars="200"/>
        <w:rPr>
          <w:rFonts w:ascii="宋体" w:hAnsi="宋体" w:cs="Arial"/>
          <w:bCs/>
          <w:color w:val="000000" w:themeColor="text1"/>
        </w:rPr>
      </w:pPr>
      <w:bookmarkStart w:id="1917" w:name="_Toc520"/>
      <w:bookmarkStart w:id="1918" w:name="_Toc26151"/>
      <w:r>
        <w:rPr>
          <w:rFonts w:hint="eastAsia" w:ascii="宋体" w:hAnsi="宋体" w:cs="Arial"/>
          <w:bCs/>
          <w:color w:val="000000" w:themeColor="text1"/>
        </w:rPr>
        <w:t>（1）评审委员会应根据评审情况和结果，向比选人提交评审报告。评审报告由评审委员会成员</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起草，按少数服从多数的原则通过。评审委员会全体成员应在评审报告上签字确认，评审专家如有保留意见可以在评审报告中阐明。</w:t>
      </w:r>
    </w:p>
    <w:p>
      <w:pPr>
        <w:spacing w:before="0" w:after="0" w:afterAutospacing="0"/>
        <w:ind w:left="0" w:right="0" w:firstLine="420" w:firstLineChars="200"/>
        <w:rPr>
          <w:rFonts w:ascii="宋体" w:hAnsi="宋体" w:cs="Arial"/>
          <w:bCs/>
          <w:color w:val="000000" w:themeColor="text1"/>
        </w:rPr>
      </w:pPr>
      <w:r>
        <w:rPr>
          <w:rFonts w:hint="eastAsia" w:ascii="宋体" w:hAnsi="宋体" w:cs="Arial"/>
          <w:bCs/>
          <w:color w:val="000000" w:themeColor="text1"/>
        </w:rPr>
        <w:t>（2）评审委员会根据报价按由低到高的顺序进行排序。并在评审报告中推荐报价最低的比选申</w:t>
      </w:r>
    </w:p>
    <w:p>
      <w:pPr>
        <w:spacing w:before="0" w:after="0" w:afterAutospacing="0"/>
        <w:ind w:left="0" w:right="0" w:firstLine="0"/>
        <w:rPr>
          <w:rFonts w:ascii="宋体" w:hAnsi="宋体" w:cs="Arial"/>
          <w:bCs/>
          <w:color w:val="000000" w:themeColor="text1"/>
        </w:rPr>
      </w:pPr>
      <w:r>
        <w:rPr>
          <w:rFonts w:hint="eastAsia" w:ascii="宋体" w:hAnsi="宋体" w:cs="Arial"/>
          <w:bCs/>
          <w:color w:val="000000" w:themeColor="text1"/>
        </w:rPr>
        <w:t>请人为第一中选候选人，推荐第二低者为第二中选候选人，第三低者为第三中选候选人。如果有2个或2个以上的比选申请人报价相同的，以评审委员会记名投票的方式按少数服从多数的原则决定其排名顺序。</w:t>
      </w:r>
    </w:p>
    <w:p>
      <w:pPr>
        <w:spacing w:before="0" w:after="0" w:afterAutospacing="0"/>
        <w:ind w:left="0" w:right="0" w:firstLine="422" w:firstLineChars="200"/>
        <w:outlineLvl w:val="2"/>
        <w:rPr>
          <w:rFonts w:ascii="宋体" w:hAnsi="宋体"/>
          <w:b/>
          <w:color w:val="000000" w:themeColor="text1"/>
        </w:rPr>
      </w:pPr>
      <w:r>
        <w:rPr>
          <w:rFonts w:hint="eastAsia" w:ascii="宋体" w:hAnsi="宋体"/>
          <w:b/>
          <w:color w:val="000000" w:themeColor="text1"/>
        </w:rPr>
        <w:t>3.6</w:t>
      </w:r>
      <w:r>
        <w:rPr>
          <w:rFonts w:ascii="宋体" w:hAnsi="宋体"/>
          <w:b/>
          <w:color w:val="000000" w:themeColor="text1"/>
        </w:rPr>
        <w:t>否决比选申请条件</w:t>
      </w:r>
      <w:bookmarkEnd w:id="1917"/>
      <w:bookmarkEnd w:id="1918"/>
    </w:p>
    <w:p>
      <w:pPr>
        <w:spacing w:before="0" w:after="0" w:afterAutospacing="0"/>
        <w:ind w:left="0" w:right="0" w:firstLine="420" w:firstLineChars="200"/>
        <w:rPr>
          <w:rFonts w:ascii="宋体" w:hAnsi="宋体"/>
          <w:color w:val="000000" w:themeColor="text1"/>
        </w:rPr>
      </w:pPr>
      <w:r>
        <w:rPr>
          <w:rFonts w:ascii="宋体" w:hAnsi="宋体"/>
          <w:color w:val="000000" w:themeColor="text1"/>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（1）不符合附表一《资格审查表》规定的；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（2）不符合附表二《符合性评审表》规定的；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（4）在比选申请文件中有虚假文件和/或资料的；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（5）比选申请文件中附有比选人不能接受的条件；</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000000" w:themeColor="text1"/>
        </w:rPr>
      </w:pPr>
      <w:r>
        <w:rPr>
          <w:rFonts w:hint="eastAsia" w:ascii="宋体" w:hAnsi="宋体"/>
          <w:b/>
          <w:color w:val="000000" w:themeColor="text1"/>
        </w:rPr>
        <w:t>（10）比选申请人以他人的名义比选申请、串通比选申请、以行贿手段谋取中选或者以其他弄虚作假方式比选申请的。</w:t>
      </w:r>
    </w:p>
    <w:p>
      <w:pPr>
        <w:pStyle w:val="9"/>
        <w:kinsoku w:val="0"/>
        <w:overflowPunct w:val="0"/>
        <w:spacing w:before="0"/>
        <w:ind w:left="0" w:firstLine="0"/>
        <w:outlineLvl w:val="0"/>
        <w:rPr>
          <w:b/>
          <w:color w:val="000000" w:themeColor="text1"/>
        </w:rPr>
      </w:pPr>
    </w:p>
    <w:p>
      <w:pPr>
        <w:pStyle w:val="9"/>
        <w:kinsoku w:val="0"/>
        <w:overflowPunct w:val="0"/>
        <w:spacing w:before="0"/>
        <w:ind w:left="0" w:firstLine="0"/>
        <w:outlineLvl w:val="0"/>
        <w:rPr>
          <w:b/>
          <w:color w:val="000000" w:themeColor="text1"/>
        </w:rPr>
      </w:pPr>
    </w:p>
    <w:p>
      <w:pPr>
        <w:pStyle w:val="9"/>
        <w:kinsoku w:val="0"/>
        <w:overflowPunct w:val="0"/>
        <w:spacing w:before="0"/>
        <w:ind w:left="0" w:firstLine="0"/>
        <w:outlineLvl w:val="0"/>
        <w:rPr>
          <w:b/>
          <w:color w:val="000000" w:themeColor="text1"/>
        </w:rPr>
      </w:pPr>
    </w:p>
    <w:p>
      <w:pPr>
        <w:pStyle w:val="9"/>
        <w:kinsoku w:val="0"/>
        <w:overflowPunct w:val="0"/>
        <w:spacing w:before="0"/>
        <w:ind w:left="0" w:firstLine="0"/>
        <w:outlineLvl w:val="0"/>
        <w:rPr>
          <w:b/>
          <w:color w:val="000000" w:themeColor="text1"/>
        </w:rPr>
      </w:pPr>
    </w:p>
    <w:p>
      <w:pPr>
        <w:pStyle w:val="9"/>
        <w:kinsoku w:val="0"/>
        <w:overflowPunct w:val="0"/>
        <w:spacing w:before="0"/>
        <w:ind w:left="0" w:firstLine="0"/>
        <w:outlineLvl w:val="0"/>
        <w:rPr>
          <w:b/>
          <w:color w:val="000000" w:themeColor="text1"/>
        </w:rPr>
      </w:pPr>
    </w:p>
    <w:p>
      <w:pPr>
        <w:pStyle w:val="9"/>
        <w:kinsoku w:val="0"/>
        <w:overflowPunct w:val="0"/>
        <w:spacing w:before="0"/>
        <w:ind w:left="0" w:firstLine="0"/>
        <w:outlineLvl w:val="0"/>
        <w:rPr>
          <w:b/>
          <w:color w:val="000000" w:themeColor="text1"/>
        </w:rPr>
      </w:pPr>
    </w:p>
    <w:p>
      <w:pPr>
        <w:pStyle w:val="9"/>
        <w:kinsoku w:val="0"/>
        <w:overflowPunct w:val="0"/>
        <w:spacing w:before="0"/>
        <w:ind w:left="0" w:firstLine="0"/>
        <w:outlineLvl w:val="0"/>
        <w:rPr>
          <w:b/>
          <w:color w:val="000000" w:themeColor="text1"/>
        </w:rPr>
      </w:pPr>
    </w:p>
    <w:p>
      <w:pPr>
        <w:pStyle w:val="9"/>
        <w:kinsoku w:val="0"/>
        <w:overflowPunct w:val="0"/>
        <w:spacing w:before="0"/>
        <w:ind w:left="0" w:firstLine="0"/>
        <w:outlineLvl w:val="0"/>
        <w:rPr>
          <w:b/>
          <w:color w:val="000000" w:themeColor="text1"/>
        </w:rPr>
      </w:pPr>
    </w:p>
    <w:p>
      <w:pPr>
        <w:pStyle w:val="9"/>
        <w:kinsoku w:val="0"/>
        <w:overflowPunct w:val="0"/>
        <w:spacing w:before="0"/>
        <w:ind w:left="0" w:firstLine="0"/>
        <w:outlineLvl w:val="0"/>
        <w:rPr>
          <w:b/>
          <w:color w:val="000000" w:themeColor="text1"/>
        </w:rPr>
      </w:pPr>
      <w:bookmarkStart w:id="1919" w:name="_Toc4639"/>
      <w:r>
        <w:rPr>
          <w:rFonts w:hint="eastAsia"/>
          <w:b/>
          <w:color w:val="000000" w:themeColor="text1"/>
        </w:rPr>
        <w:t>附表一：资格审查表</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9"/>
    </w:p>
    <w:p>
      <w:pPr>
        <w:snapToGrid w:val="0"/>
        <w:spacing w:before="0" w:line="360" w:lineRule="exact"/>
        <w:ind w:left="420" w:right="240" w:firstLine="0"/>
        <w:jc w:val="center"/>
        <w:rPr>
          <w:rFonts w:ascii="宋体" w:hAnsi="宋体"/>
          <w:b/>
          <w:color w:val="000000" w:themeColor="text1"/>
          <w:sz w:val="24"/>
          <w:szCs w:val="24"/>
        </w:rPr>
      </w:pPr>
      <w:r>
        <w:rPr>
          <w:rFonts w:hint="eastAsia" w:ascii="宋体" w:hAnsi="宋体"/>
          <w:b/>
          <w:color w:val="000000" w:themeColor="text1"/>
          <w:sz w:val="24"/>
          <w:szCs w:val="24"/>
        </w:rPr>
        <w:t>资格审查表</w:t>
      </w:r>
    </w:p>
    <w:tbl>
      <w:tblPr>
        <w:tblStyle w:val="29"/>
        <w:tblW w:w="951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652"/>
        <w:gridCol w:w="3297"/>
        <w:gridCol w:w="1379"/>
        <w:gridCol w:w="1135"/>
        <w:gridCol w:w="26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序号</w:t>
            </w:r>
          </w:p>
        </w:tc>
        <w:tc>
          <w:tcPr>
            <w:tcW w:w="652"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项目内容</w:t>
            </w:r>
          </w:p>
        </w:tc>
        <w:tc>
          <w:tcPr>
            <w:tcW w:w="3297"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合格条件标准</w:t>
            </w:r>
          </w:p>
        </w:tc>
        <w:tc>
          <w:tcPr>
            <w:tcW w:w="1379"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评审依据</w:t>
            </w:r>
          </w:p>
        </w:tc>
        <w:tc>
          <w:tcPr>
            <w:tcW w:w="1135"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评审结果（合格</w:t>
            </w:r>
            <w:r>
              <w:rPr>
                <w:rFonts w:ascii="宋体" w:hAnsi="宋体"/>
                <w:color w:val="000000" w:themeColor="text1"/>
              </w:rPr>
              <w:t>/</w:t>
            </w:r>
            <w:r>
              <w:rPr>
                <w:rFonts w:hint="eastAsia" w:ascii="宋体" w:hAnsi="宋体"/>
                <w:color w:val="000000" w:themeColor="text1"/>
              </w:rPr>
              <w:t>不合格）</w:t>
            </w:r>
          </w:p>
        </w:tc>
        <w:tc>
          <w:tcPr>
            <w:tcW w:w="2613" w:type="dxa"/>
            <w:vAlign w:val="center"/>
          </w:tcPr>
          <w:p>
            <w:pPr>
              <w:spacing w:before="0" w:after="0" w:afterAutospacing="0" w:line="240" w:lineRule="auto"/>
              <w:ind w:left="0" w:right="0" w:firstLine="0"/>
              <w:jc w:val="center"/>
              <w:rPr>
                <w:rFonts w:ascii="宋体" w:hAnsi="宋体"/>
                <w:color w:val="000000" w:themeColor="text1"/>
              </w:rPr>
            </w:pPr>
            <w:r>
              <w:rPr>
                <w:rFonts w:hint="eastAsia" w:ascii="宋体" w:hAnsi="宋体"/>
                <w:color w:val="000000" w:themeColor="text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000000" w:themeColor="text1"/>
              </w:rPr>
            </w:pPr>
            <w:r>
              <w:rPr>
                <w:rFonts w:ascii="宋体" w:hAnsi="宋体"/>
                <w:color w:val="000000" w:themeColor="text1"/>
              </w:rPr>
              <w:t>1</w:t>
            </w:r>
          </w:p>
        </w:tc>
        <w:tc>
          <w:tcPr>
            <w:tcW w:w="652"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身份证明材料</w:t>
            </w:r>
          </w:p>
        </w:tc>
        <w:tc>
          <w:tcPr>
            <w:tcW w:w="329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法定代表人授权书，法定代表人资格证明书和身份证复印件</w:t>
            </w:r>
          </w:p>
        </w:tc>
        <w:tc>
          <w:tcPr>
            <w:tcW w:w="1135" w:type="dxa"/>
            <w:vAlign w:val="center"/>
          </w:tcPr>
          <w:p>
            <w:pPr>
              <w:spacing w:before="0" w:after="0" w:afterAutospacing="0" w:line="240" w:lineRule="auto"/>
              <w:ind w:left="0" w:right="0" w:firstLine="0"/>
              <w:rPr>
                <w:rFonts w:ascii="宋体" w:hAnsi="宋体"/>
                <w:color w:val="000000" w:themeColor="text1"/>
              </w:rPr>
            </w:pPr>
          </w:p>
        </w:tc>
        <w:tc>
          <w:tcPr>
            <w:tcW w:w="2613"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000000" w:themeColor="text1"/>
              </w:rPr>
            </w:pPr>
            <w:r>
              <w:rPr>
                <w:rFonts w:ascii="宋体" w:hAnsi="宋体"/>
                <w:color w:val="000000" w:themeColor="text1"/>
              </w:rPr>
              <w:t>2</w:t>
            </w:r>
          </w:p>
        </w:tc>
        <w:tc>
          <w:tcPr>
            <w:tcW w:w="652"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比选申请人资格</w:t>
            </w:r>
          </w:p>
        </w:tc>
        <w:tc>
          <w:tcPr>
            <w:tcW w:w="329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比选申请人为中华人民共和国境内依法设立的法人或其他组织（若以分公司名义参与比选申请，必须出具总公司授权参与的证明），营业执照经营许可包括广告设计制作、电脑喷绘写真、包装装潢印刷等类似经营范围等类似相关内容。</w:t>
            </w:r>
          </w:p>
        </w:tc>
        <w:tc>
          <w:tcPr>
            <w:tcW w:w="1379"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营业执照副本或事业单位法人证书等证明文件</w:t>
            </w:r>
          </w:p>
        </w:tc>
        <w:tc>
          <w:tcPr>
            <w:tcW w:w="1135" w:type="dxa"/>
            <w:vAlign w:val="center"/>
          </w:tcPr>
          <w:p>
            <w:pPr>
              <w:spacing w:before="0" w:after="0" w:afterAutospacing="0" w:line="240" w:lineRule="auto"/>
              <w:ind w:left="0" w:right="0" w:firstLine="0"/>
              <w:rPr>
                <w:rFonts w:ascii="宋体" w:hAnsi="宋体"/>
                <w:color w:val="000000" w:themeColor="text1"/>
              </w:rPr>
            </w:pPr>
          </w:p>
        </w:tc>
        <w:tc>
          <w:tcPr>
            <w:tcW w:w="2613"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3</w:t>
            </w:r>
          </w:p>
        </w:tc>
        <w:tc>
          <w:tcPr>
            <w:tcW w:w="652"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承诺书</w:t>
            </w:r>
          </w:p>
        </w:tc>
        <w:tc>
          <w:tcPr>
            <w:tcW w:w="329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比选申请人没有处于行政主管部门或业主取消比选申请资格的处罚期内，且没有被责令停业，财产被接管、冻结，破产状态；比选申请截止日前3年内没有骗取中选、严重违约或重大质量安全责任事故的情况。</w:t>
            </w:r>
          </w:p>
        </w:tc>
        <w:tc>
          <w:tcPr>
            <w:tcW w:w="1379"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承诺书原件</w:t>
            </w:r>
          </w:p>
        </w:tc>
        <w:tc>
          <w:tcPr>
            <w:tcW w:w="1135" w:type="dxa"/>
            <w:vAlign w:val="center"/>
          </w:tcPr>
          <w:p>
            <w:pPr>
              <w:spacing w:before="0" w:after="0" w:afterAutospacing="0" w:line="240" w:lineRule="auto"/>
              <w:ind w:left="0" w:right="0" w:firstLine="0"/>
              <w:rPr>
                <w:rFonts w:ascii="宋体" w:hAnsi="宋体"/>
                <w:color w:val="000000" w:themeColor="text1"/>
              </w:rPr>
            </w:pPr>
          </w:p>
        </w:tc>
        <w:tc>
          <w:tcPr>
            <w:tcW w:w="2613" w:type="dxa"/>
            <w:vAlign w:val="center"/>
          </w:tcPr>
          <w:p>
            <w:pPr>
              <w:spacing w:before="0" w:after="0" w:afterAutospacing="0" w:line="240" w:lineRule="auto"/>
              <w:ind w:left="0" w:right="0" w:firstLine="0"/>
              <w:rPr>
                <w:rFonts w:ascii="宋体" w:hAnsi="宋体"/>
                <w:color w:val="000000" w:themeColor="text1"/>
              </w:rPr>
            </w:pPr>
            <w:r>
              <w:rPr>
                <w:rFonts w:hint="eastAsia" w:ascii="宋体" w:hAnsi="宋体"/>
                <w:color w:val="000000" w:themeColor="text1"/>
              </w:rPr>
              <w:t>按规定格式提供承诺书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4</w:t>
            </w:r>
          </w:p>
        </w:tc>
        <w:tc>
          <w:tcPr>
            <w:tcW w:w="652"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业绩证明</w:t>
            </w:r>
          </w:p>
        </w:tc>
        <w:tc>
          <w:tcPr>
            <w:tcW w:w="3297"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自2019年1月1日以来至少1项合同额在3万元及以上的平面设计、广告设计、文化文创产品、宣传品等设计与制作服务项目类似业绩。</w:t>
            </w:r>
          </w:p>
        </w:tc>
        <w:tc>
          <w:tcPr>
            <w:tcW w:w="1379"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项目业绩表和所列项目合同复印件</w:t>
            </w:r>
          </w:p>
        </w:tc>
        <w:tc>
          <w:tcPr>
            <w:tcW w:w="1135" w:type="dxa"/>
            <w:vAlign w:val="center"/>
          </w:tcPr>
          <w:p>
            <w:pPr>
              <w:spacing w:before="0" w:after="0" w:afterAutospacing="0"/>
              <w:ind w:left="0" w:right="0" w:firstLine="0"/>
              <w:rPr>
                <w:rFonts w:ascii="宋体" w:hAnsi="宋体"/>
                <w:color w:val="000000" w:themeColor="text1"/>
              </w:rPr>
            </w:pPr>
          </w:p>
        </w:tc>
        <w:tc>
          <w:tcPr>
            <w:tcW w:w="2613" w:type="dxa"/>
            <w:vAlign w:val="center"/>
          </w:tcPr>
          <w:p>
            <w:pPr>
              <w:spacing w:before="0" w:after="0" w:afterAutospacing="0"/>
              <w:ind w:left="0" w:right="0" w:firstLine="0"/>
              <w:rPr>
                <w:rFonts w:ascii="宋体" w:hAnsi="宋体"/>
                <w:color w:val="000000" w:themeColor="text1"/>
              </w:rPr>
            </w:pPr>
            <w:r>
              <w:rPr>
                <w:rFonts w:hint="eastAsia" w:ascii="宋体" w:hAnsi="宋体"/>
                <w:color w:val="000000" w:themeColor="text1"/>
              </w:rPr>
              <w:t>业绩表所列项目的合同复印件（加盖比选申请人公章、合同内需包含具体涉及与本项目有关的工作内容，合同金额，合同条款等）作为证明材料,与个人签订的合同无效。</w:t>
            </w:r>
          </w:p>
        </w:tc>
      </w:tr>
    </w:tbl>
    <w:p>
      <w:pPr>
        <w:snapToGrid w:val="0"/>
        <w:spacing w:before="0" w:after="0" w:afterAutospacing="0" w:line="240" w:lineRule="auto"/>
        <w:ind w:left="0" w:right="0" w:firstLine="0"/>
        <w:rPr>
          <w:rFonts w:ascii="宋体" w:hAnsi="宋体"/>
          <w:b/>
          <w:color w:val="000000" w:themeColor="text1"/>
        </w:rPr>
      </w:pPr>
      <w:r>
        <w:rPr>
          <w:rFonts w:hint="eastAsia" w:ascii="宋体" w:hAnsi="宋体"/>
          <w:b/>
          <w:color w:val="000000" w:themeColor="text1"/>
        </w:rPr>
        <w:t>注：1.以上所有证明资料原件备查。</w:t>
      </w:r>
    </w:p>
    <w:p>
      <w:pPr>
        <w:snapToGrid w:val="0"/>
        <w:spacing w:before="0" w:after="0" w:afterAutospacing="0" w:line="240" w:lineRule="auto"/>
        <w:ind w:left="0" w:right="0" w:firstLine="0"/>
        <w:rPr>
          <w:rFonts w:ascii="宋体" w:hAnsi="宋体"/>
          <w:b/>
          <w:color w:val="000000" w:themeColor="text1"/>
        </w:rPr>
      </w:pPr>
      <w:r>
        <w:rPr>
          <w:rFonts w:hint="eastAsia" w:ascii="宋体" w:hAnsi="宋体"/>
          <w:b/>
          <w:color w:val="000000" w:themeColor="text1"/>
        </w:rPr>
        <w:t>2.比选申请人如未通过上述资格审查，则作比选申请被否决处理并不得进入下一阶段评审。</w:t>
      </w:r>
    </w:p>
    <w:p>
      <w:pPr>
        <w:rPr>
          <w:color w:val="000000" w:themeColor="text1"/>
        </w:rPr>
      </w:pPr>
      <w:bookmarkStart w:id="1920" w:name="_Toc25750695"/>
      <w:bookmarkStart w:id="1921" w:name="_Toc31487"/>
      <w:bookmarkStart w:id="1922" w:name="_Toc19299"/>
      <w:bookmarkStart w:id="1923" w:name="_Toc25123"/>
      <w:bookmarkStart w:id="1924" w:name="_Toc5811"/>
      <w:bookmarkStart w:id="1925" w:name="_Toc1459"/>
      <w:bookmarkStart w:id="1926" w:name="_Toc6102"/>
      <w:bookmarkStart w:id="1927" w:name="_Toc191"/>
      <w:bookmarkStart w:id="1928" w:name="_Toc9343"/>
      <w:bookmarkStart w:id="1929" w:name="_Toc492478850"/>
      <w:bookmarkStart w:id="1930" w:name="_Toc12983557"/>
      <w:bookmarkStart w:id="1931" w:name="_Toc5737"/>
      <w:bookmarkStart w:id="1932" w:name="_Toc7852"/>
      <w:bookmarkStart w:id="1933" w:name="_Toc15103"/>
      <w:bookmarkStart w:id="1934" w:name="_Toc29670"/>
      <w:bookmarkStart w:id="1935" w:name="_Toc22635"/>
      <w:bookmarkStart w:id="1936" w:name="_Toc20215"/>
      <w:bookmarkStart w:id="1937" w:name="_Toc12984826"/>
      <w:bookmarkStart w:id="1938" w:name="_Toc3409"/>
      <w:bookmarkStart w:id="1939" w:name="_Toc8945"/>
      <w:bookmarkStart w:id="1940" w:name="_Toc6612"/>
    </w:p>
    <w:p>
      <w:pPr>
        <w:pStyle w:val="9"/>
        <w:kinsoku w:val="0"/>
        <w:overflowPunct w:val="0"/>
        <w:spacing w:before="0"/>
        <w:ind w:left="0" w:firstLine="0"/>
        <w:outlineLvl w:val="0"/>
        <w:rPr>
          <w:b/>
          <w:color w:val="000000" w:themeColor="text1"/>
        </w:rPr>
      </w:pPr>
      <w:bookmarkStart w:id="1941" w:name="_Toc9749"/>
      <w:bookmarkStart w:id="1942" w:name="_Toc41492256"/>
      <w:bookmarkStart w:id="1943" w:name="_Toc25388"/>
      <w:r>
        <w:rPr>
          <w:rFonts w:hint="eastAsia"/>
          <w:b/>
          <w:color w:val="000000" w:themeColor="text1"/>
        </w:rPr>
        <w:t>附表二：符合性评审表</w:t>
      </w:r>
      <w:bookmarkEnd w:id="1920"/>
      <w:bookmarkEnd w:id="1941"/>
      <w:bookmarkEnd w:id="1942"/>
      <w:bookmarkEnd w:id="1943"/>
    </w:p>
    <w:p>
      <w:pPr>
        <w:spacing w:before="0"/>
        <w:ind w:right="0" w:firstLine="0"/>
        <w:jc w:val="center"/>
        <w:rPr>
          <w:b/>
          <w:sz w:val="24"/>
          <w:szCs w:val="24"/>
        </w:rPr>
      </w:pPr>
      <w:r>
        <w:rPr>
          <w:rFonts w:hint="eastAsia" w:hAnsi="宋体"/>
          <w:b/>
          <w:sz w:val="24"/>
          <w:szCs w:val="24"/>
        </w:rPr>
        <w:t>符合性</w:t>
      </w:r>
      <w:r>
        <w:rPr>
          <w:rFonts w:hAnsi="宋体"/>
          <w:b/>
          <w:sz w:val="24"/>
          <w:szCs w:val="24"/>
        </w:rPr>
        <w:t>评审表</w:t>
      </w:r>
    </w:p>
    <w:tbl>
      <w:tblPr>
        <w:tblStyle w:val="29"/>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比选申请文件按规定签署和盖章</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投标人在资格审查文件或技术文件中未透露有关报价的信息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在比选申请文件中无虚假资料的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hint="eastAsia"/>
              </w:rPr>
              <w:t>技术部分响应无负偏离的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商务响应表无负偏离的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pPr>
            <w:r>
              <w:rPr>
                <w:rFonts w:hint="eastAsia" w:hAnsi="宋体"/>
              </w:rPr>
              <w:t>比选申请文件按比选文件要求提供按期完成承诺书的（如需）</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rPr>
                <w:rFonts w:hAnsi="宋体"/>
              </w:rPr>
            </w:pPr>
            <w:r>
              <w:rPr>
                <w:rFonts w:hint="eastAsia" w:hAnsi="宋体"/>
              </w:rPr>
              <w:t>比选申请文件按比选文件要求提供售后服务承诺书的（如需）</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10</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p>
      <w:pPr>
        <w:spacing w:before="0" w:after="0" w:afterAutospacing="0"/>
        <w:ind w:left="0" w:right="0" w:firstLine="0"/>
        <w:jc w:val="left"/>
        <w:rPr>
          <w:rFonts w:hAnsi="宋体"/>
          <w:color w:val="000000" w:themeColor="text1"/>
        </w:rPr>
      </w:pPr>
    </w:p>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Pr>
        <w:spacing w:before="0"/>
        <w:ind w:right="0"/>
        <w:outlineLvl w:val="0"/>
        <w:rPr>
          <w:rFonts w:ascii="宋体" w:hAnsi="宋体"/>
          <w:b/>
          <w:color w:val="000000" w:themeColor="text1"/>
        </w:rPr>
      </w:pPr>
      <w:bookmarkStart w:id="1944" w:name="_Toc10414"/>
      <w:bookmarkStart w:id="1945" w:name="_Toc8803"/>
      <w:bookmarkStart w:id="1946" w:name="_Toc9220"/>
      <w:bookmarkStart w:id="1947" w:name="_Toc29395"/>
      <w:bookmarkStart w:id="1948" w:name="_Toc27431"/>
      <w:bookmarkStart w:id="1949" w:name="_Toc492478858"/>
      <w:bookmarkStart w:id="1950" w:name="_Toc22594"/>
      <w:bookmarkStart w:id="1951" w:name="_Toc3184"/>
      <w:bookmarkStart w:id="1952" w:name="_Toc24793"/>
      <w:bookmarkStart w:id="1953" w:name="_Toc32725"/>
      <w:bookmarkStart w:id="1954" w:name="_Toc23654"/>
      <w:bookmarkStart w:id="1955" w:name="_Toc1480"/>
      <w:bookmarkStart w:id="1956" w:name="_Toc414290588"/>
      <w:bookmarkStart w:id="1957" w:name="_Toc4223"/>
      <w:bookmarkStart w:id="1958" w:name="_Toc22896"/>
      <w:bookmarkStart w:id="1959" w:name="_Toc20211"/>
      <w:bookmarkStart w:id="1960" w:name="_Toc1145"/>
      <w:bookmarkStart w:id="1961" w:name="_Toc10654"/>
      <w:bookmarkStart w:id="1962" w:name="_Toc3051"/>
      <w:bookmarkStart w:id="1963" w:name="_Toc21541"/>
      <w:bookmarkStart w:id="1964" w:name="_Toc15649"/>
      <w:bookmarkStart w:id="1965" w:name="_Toc11048"/>
      <w:bookmarkStart w:id="1966" w:name="_Toc6960"/>
      <w:bookmarkStart w:id="1967" w:name="_Toc6932"/>
      <w:r>
        <w:rPr>
          <w:rFonts w:hint="eastAsia" w:ascii="宋体" w:hAnsi="宋体"/>
          <w:b/>
          <w:color w:val="000000" w:themeColor="text1"/>
        </w:rPr>
        <w:t>附表三：比选申请价格评审表</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spacing w:before="159"/>
        <w:ind w:right="-57" w:firstLine="0"/>
        <w:jc w:val="center"/>
        <w:rPr>
          <w:rFonts w:ascii="宋体" w:hAnsi="宋体"/>
          <w:b/>
          <w:color w:val="000000" w:themeColor="text1"/>
          <w:sz w:val="28"/>
          <w:szCs w:val="28"/>
        </w:rPr>
      </w:pPr>
      <w:r>
        <w:rPr>
          <w:rFonts w:hint="eastAsia" w:ascii="宋体" w:hAnsi="宋体"/>
          <w:b/>
          <w:color w:val="000000" w:themeColor="text1"/>
          <w:sz w:val="28"/>
          <w:szCs w:val="28"/>
        </w:rPr>
        <w:t>比选申请价格评审表</w:t>
      </w:r>
    </w:p>
    <w:tbl>
      <w:tblPr>
        <w:tblStyle w:val="29"/>
        <w:tblW w:w="93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603"/>
        <w:gridCol w:w="1727"/>
        <w:gridCol w:w="1631"/>
        <w:gridCol w:w="1726"/>
        <w:gridCol w:w="2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64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1603"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1727"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jc w:val="left"/>
        <w:rPr>
          <w:rFonts w:ascii="宋体" w:hAnsi="宋体"/>
        </w:rPr>
      </w:pPr>
    </w:p>
    <w:p>
      <w:pPr>
        <w:spacing w:before="0" w:after="0" w:afterAutospacing="0"/>
        <w:ind w:left="0" w:right="0" w:firstLine="0"/>
        <w:jc w:val="left"/>
        <w:rPr>
          <w:rFonts w:ascii="宋体" w:hAnsi="宋体"/>
        </w:rPr>
      </w:pPr>
      <w:r>
        <w:rPr>
          <w:rFonts w:hint="eastAsia" w:ascii="宋体" w:hAnsi="宋体"/>
        </w:rPr>
        <w:t>注：</w:t>
      </w:r>
    </w:p>
    <w:p>
      <w:pPr>
        <w:spacing w:before="0" w:after="0" w:afterAutospacing="0"/>
        <w:ind w:left="0" w:right="0" w:firstLine="0"/>
        <w:jc w:val="left"/>
        <w:rPr>
          <w:rFonts w:ascii="宋体" w:hAnsi="宋体"/>
        </w:rPr>
      </w:pPr>
      <w:r>
        <w:rPr>
          <w:rFonts w:hint="eastAsia" w:ascii="宋体" w:hAnsi="宋体"/>
        </w:rPr>
        <w:t>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9"/>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2257"/>
        <w:gridCol w:w="2516"/>
        <w:gridCol w:w="2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393"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2257"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2516"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2852"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3" w:type="dxa"/>
            <w:tcBorders>
              <w:left w:val="single" w:color="auto" w:sz="4" w:space="0"/>
              <w:right w:val="single" w:color="auto" w:sz="4" w:space="0"/>
            </w:tcBorders>
            <w:vAlign w:val="center"/>
          </w:tcPr>
          <w:p/>
        </w:tc>
        <w:tc>
          <w:tcPr>
            <w:tcW w:w="2257" w:type="dxa"/>
            <w:tcBorders>
              <w:left w:val="single" w:color="auto" w:sz="4" w:space="0"/>
              <w:right w:val="single" w:color="auto" w:sz="4" w:space="0"/>
            </w:tcBorders>
            <w:vAlign w:val="center"/>
          </w:tcPr>
          <w:p/>
        </w:tc>
        <w:tc>
          <w:tcPr>
            <w:tcW w:w="2516" w:type="dxa"/>
            <w:tcBorders>
              <w:left w:val="single" w:color="auto" w:sz="4" w:space="0"/>
              <w:right w:val="single" w:color="auto" w:sz="4" w:space="0"/>
            </w:tcBorders>
            <w:vAlign w:val="center"/>
          </w:tcPr>
          <w:p/>
        </w:tc>
        <w:tc>
          <w:tcPr>
            <w:tcW w:w="2852" w:type="dxa"/>
            <w:tcBorders>
              <w:top w:val="single" w:color="auto" w:sz="4" w:space="0"/>
              <w:left w:val="single" w:color="auto" w:sz="4" w:space="0"/>
              <w:bottom w:val="single" w:color="auto" w:sz="4" w:space="0"/>
              <w:righ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3" w:type="dxa"/>
            <w:tcBorders>
              <w:left w:val="single" w:color="auto" w:sz="4" w:space="0"/>
              <w:right w:val="single" w:color="auto" w:sz="4" w:space="0"/>
            </w:tcBorders>
            <w:vAlign w:val="center"/>
          </w:tcPr>
          <w:p/>
        </w:tc>
        <w:tc>
          <w:tcPr>
            <w:tcW w:w="2257" w:type="dxa"/>
            <w:tcBorders>
              <w:left w:val="single" w:color="auto" w:sz="4" w:space="0"/>
              <w:right w:val="single" w:color="auto" w:sz="4" w:space="0"/>
            </w:tcBorders>
            <w:vAlign w:val="center"/>
          </w:tcPr>
          <w:p/>
        </w:tc>
        <w:tc>
          <w:tcPr>
            <w:tcW w:w="2516" w:type="dxa"/>
            <w:tcBorders>
              <w:left w:val="single" w:color="auto" w:sz="4" w:space="0"/>
              <w:right w:val="single" w:color="auto" w:sz="4" w:space="0"/>
            </w:tcBorders>
            <w:vAlign w:val="center"/>
          </w:tcPr>
          <w:p/>
        </w:tc>
        <w:tc>
          <w:tcPr>
            <w:tcW w:w="2852"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3" w:type="dxa"/>
            <w:tcBorders>
              <w:left w:val="single" w:color="auto" w:sz="4" w:space="0"/>
              <w:right w:val="single" w:color="auto" w:sz="4" w:space="0"/>
            </w:tcBorders>
            <w:vAlign w:val="center"/>
          </w:tcPr>
          <w:p/>
        </w:tc>
        <w:tc>
          <w:tcPr>
            <w:tcW w:w="2257" w:type="dxa"/>
            <w:tcBorders>
              <w:left w:val="single" w:color="auto" w:sz="4" w:space="0"/>
              <w:right w:val="single" w:color="auto" w:sz="4" w:space="0"/>
            </w:tcBorders>
            <w:vAlign w:val="center"/>
          </w:tcPr>
          <w:p/>
        </w:tc>
        <w:tc>
          <w:tcPr>
            <w:tcW w:w="2516" w:type="dxa"/>
            <w:tcBorders>
              <w:left w:val="single" w:color="auto" w:sz="4" w:space="0"/>
              <w:right w:val="single" w:color="auto" w:sz="4" w:space="0"/>
            </w:tcBorders>
            <w:vAlign w:val="center"/>
          </w:tcPr>
          <w:p/>
        </w:tc>
        <w:tc>
          <w:tcPr>
            <w:tcW w:w="2852"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393" w:type="dxa"/>
            <w:tcBorders>
              <w:left w:val="single" w:color="auto" w:sz="4" w:space="0"/>
              <w:right w:val="single" w:color="auto" w:sz="4" w:space="0"/>
            </w:tcBorders>
            <w:vAlign w:val="center"/>
          </w:tcPr>
          <w:p>
            <w:pPr>
              <w:spacing w:before="0" w:line="240" w:lineRule="auto"/>
              <w:ind w:left="0" w:right="0" w:firstLine="0"/>
              <w:jc w:val="left"/>
              <w:rPr>
                <w:rFonts w:ascii="宋体" w:hAnsi="宋体"/>
                <w:b/>
                <w:sz w:val="24"/>
                <w:szCs w:val="24"/>
              </w:rPr>
            </w:pPr>
            <w:r>
              <w:rPr>
                <w:rFonts w:ascii="宋体" w:hAnsi="宋体"/>
                <w:b/>
                <w:sz w:val="24"/>
                <w:szCs w:val="24"/>
              </w:rPr>
              <w:t>修正前比选申请报价总价：</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sz w:val="24"/>
                <w:szCs w:val="24"/>
              </w:rPr>
            </w:pPr>
            <w:r>
              <w:rPr>
                <w:rFonts w:ascii="宋体" w:hAnsi="宋体"/>
                <w:b/>
                <w:sz w:val="24"/>
                <w:szCs w:val="24"/>
              </w:rPr>
              <w:t>修正后比选申请报价总价：</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sz w:val="24"/>
                <w:szCs w:val="24"/>
              </w:rPr>
            </w:pPr>
            <w:r>
              <w:rPr>
                <w:rFonts w:hint="eastAsia" w:ascii="宋体" w:hAnsi="宋体"/>
                <w:b/>
                <w:sz w:val="24"/>
                <w:szCs w:val="24"/>
              </w:rPr>
              <w:t>比选申请人名称</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sz w:val="24"/>
                <w:szCs w:val="24"/>
              </w:rPr>
            </w:pPr>
            <w:r>
              <w:rPr>
                <w:rFonts w:hint="eastAsia" w:ascii="宋体" w:hAnsi="宋体"/>
                <w:b/>
                <w:sz w:val="24"/>
                <w:szCs w:val="24"/>
              </w:rPr>
              <w:t>比选申请人声明</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p>
            <w:pPr>
              <w:spacing w:before="0" w:line="240" w:lineRule="auto"/>
              <w:ind w:right="0" w:firstLine="0"/>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sz w:val="24"/>
                <w:szCs w:val="24"/>
              </w:rPr>
            </w:pPr>
            <w:r>
              <w:rPr>
                <w:rFonts w:hint="eastAsia" w:ascii="宋体" w:hAnsi="宋体"/>
                <w:b/>
                <w:sz w:val="24"/>
                <w:szCs w:val="24"/>
              </w:rPr>
              <w:t>比选申请人代表签字</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w:t>
            </w:r>
          </w:p>
          <w:p>
            <w:pPr>
              <w:spacing w:before="0" w:line="240" w:lineRule="auto"/>
              <w:ind w:right="0" w:firstLine="0"/>
              <w:rPr>
                <w:rFonts w:ascii="宋体" w:hAnsi="宋体" w:cs="宋体"/>
                <w:b/>
                <w:sz w:val="24"/>
                <w:szCs w:val="24"/>
              </w:rPr>
            </w:pPr>
            <w:r>
              <w:rPr>
                <w:rFonts w:hint="eastAsia" w:ascii="宋体" w:hAnsi="宋体" w:cs="宋体"/>
                <w:b/>
                <w:sz w:val="24"/>
                <w:szCs w:val="24"/>
              </w:rPr>
              <w:t>日期：    年  月   日</w:t>
            </w:r>
          </w:p>
        </w:tc>
      </w:tr>
    </w:tbl>
    <w:p>
      <w:pPr>
        <w:spacing w:before="0" w:after="0"/>
        <w:ind w:left="420" w:right="0" w:firstLine="0"/>
        <w:jc w:val="left"/>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sectPr>
      <w:headerReference r:id="rId8" w:type="default"/>
      <w:pgSz w:w="11905" w:h="16838"/>
      <w:pgMar w:top="1417" w:right="1417" w:bottom="1417" w:left="1417"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7"/>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18"/>
      <w:pBdr>
        <w:bottom w:val="none" w:color="auto" w:sz="0" w:space="0"/>
      </w:pBdr>
      <w:tabs>
        <w:tab w:val="right" w:pos="8728"/>
        <w:tab w:val="clear" w:pos="4153"/>
        <w:tab w:val="clear" w:pos="8306"/>
      </w:tabs>
      <w:ind w:left="0" w:right="343" w:firstLine="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01C73"/>
    <w:multiLevelType w:val="singleLevel"/>
    <w:tmpl w:val="8AC01C73"/>
    <w:lvl w:ilvl="0" w:tentative="0">
      <w:start w:val="1"/>
      <w:numFmt w:val="chineseCounting"/>
      <w:suff w:val="nothing"/>
      <w:lvlText w:val="%1、"/>
      <w:lvlJc w:val="left"/>
      <w:rPr>
        <w:rFonts w:hint="eastAsia"/>
      </w:rPr>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0">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1">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5"/>
  </w:num>
  <w:num w:numId="2">
    <w:abstractNumId w:val="11"/>
  </w:num>
  <w:num w:numId="3">
    <w:abstractNumId w:val="2"/>
  </w:num>
  <w:num w:numId="4">
    <w:abstractNumId w:val="1"/>
  </w:num>
  <w:num w:numId="5">
    <w:abstractNumId w:val="10"/>
  </w:num>
  <w:num w:numId="6">
    <w:abstractNumId w:val="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docVars>
    <w:docVar w:name="commondata" w:val="eyJoZGlkIjoiNTBlZmM4ZWZiODE1M2ZjNTU4MDk5ZjQ2Nzk4ZDU4YzkifQ=="/>
  </w:docVars>
  <w:rsids>
    <w:rsidRoot w:val="00172A27"/>
    <w:rsid w:val="000000F2"/>
    <w:rsid w:val="00000139"/>
    <w:rsid w:val="000021F5"/>
    <w:rsid w:val="00003432"/>
    <w:rsid w:val="000045EA"/>
    <w:rsid w:val="00007C3F"/>
    <w:rsid w:val="000143B4"/>
    <w:rsid w:val="00015B06"/>
    <w:rsid w:val="00022F88"/>
    <w:rsid w:val="00027DE0"/>
    <w:rsid w:val="00030F30"/>
    <w:rsid w:val="000437E6"/>
    <w:rsid w:val="00043E88"/>
    <w:rsid w:val="000451C1"/>
    <w:rsid w:val="00050898"/>
    <w:rsid w:val="0005200D"/>
    <w:rsid w:val="00070470"/>
    <w:rsid w:val="00074337"/>
    <w:rsid w:val="0008126E"/>
    <w:rsid w:val="0008222E"/>
    <w:rsid w:val="00092270"/>
    <w:rsid w:val="0009493E"/>
    <w:rsid w:val="00095B78"/>
    <w:rsid w:val="00096392"/>
    <w:rsid w:val="000A0870"/>
    <w:rsid w:val="000A1767"/>
    <w:rsid w:val="000A49C9"/>
    <w:rsid w:val="000B34C7"/>
    <w:rsid w:val="000B5BA2"/>
    <w:rsid w:val="000C1668"/>
    <w:rsid w:val="000C1D2F"/>
    <w:rsid w:val="000C20C1"/>
    <w:rsid w:val="000C32A2"/>
    <w:rsid w:val="000C53FF"/>
    <w:rsid w:val="000C56A1"/>
    <w:rsid w:val="000C68D6"/>
    <w:rsid w:val="000D2B9F"/>
    <w:rsid w:val="000D3045"/>
    <w:rsid w:val="000E072A"/>
    <w:rsid w:val="000E2F11"/>
    <w:rsid w:val="000E7DA5"/>
    <w:rsid w:val="000F56F5"/>
    <w:rsid w:val="000F5E28"/>
    <w:rsid w:val="000F6EB3"/>
    <w:rsid w:val="00100517"/>
    <w:rsid w:val="00103155"/>
    <w:rsid w:val="00107FDE"/>
    <w:rsid w:val="0011106B"/>
    <w:rsid w:val="0011296C"/>
    <w:rsid w:val="001207B4"/>
    <w:rsid w:val="00125036"/>
    <w:rsid w:val="00126FBA"/>
    <w:rsid w:val="001315CE"/>
    <w:rsid w:val="00133A8C"/>
    <w:rsid w:val="00135B62"/>
    <w:rsid w:val="00135C49"/>
    <w:rsid w:val="00136FF6"/>
    <w:rsid w:val="001374C2"/>
    <w:rsid w:val="00141670"/>
    <w:rsid w:val="001445DC"/>
    <w:rsid w:val="001520D4"/>
    <w:rsid w:val="0015296D"/>
    <w:rsid w:val="00152BD3"/>
    <w:rsid w:val="00154FA3"/>
    <w:rsid w:val="00155FD4"/>
    <w:rsid w:val="0016163E"/>
    <w:rsid w:val="0017175E"/>
    <w:rsid w:val="00172A27"/>
    <w:rsid w:val="00180594"/>
    <w:rsid w:val="00180697"/>
    <w:rsid w:val="00183519"/>
    <w:rsid w:val="00186A28"/>
    <w:rsid w:val="001A37D3"/>
    <w:rsid w:val="001A3FCA"/>
    <w:rsid w:val="001B0893"/>
    <w:rsid w:val="001C0C50"/>
    <w:rsid w:val="001E0D82"/>
    <w:rsid w:val="001E0D93"/>
    <w:rsid w:val="001E5985"/>
    <w:rsid w:val="001E5F4A"/>
    <w:rsid w:val="002041A6"/>
    <w:rsid w:val="0020662B"/>
    <w:rsid w:val="00206D2E"/>
    <w:rsid w:val="00210D44"/>
    <w:rsid w:val="00212AF9"/>
    <w:rsid w:val="00214690"/>
    <w:rsid w:val="00215B44"/>
    <w:rsid w:val="00226768"/>
    <w:rsid w:val="00226771"/>
    <w:rsid w:val="00226B2E"/>
    <w:rsid w:val="00226D0E"/>
    <w:rsid w:val="00237A98"/>
    <w:rsid w:val="0024287B"/>
    <w:rsid w:val="002441F7"/>
    <w:rsid w:val="0024741B"/>
    <w:rsid w:val="00261C93"/>
    <w:rsid w:val="00265564"/>
    <w:rsid w:val="002663D6"/>
    <w:rsid w:val="00272F80"/>
    <w:rsid w:val="0027764C"/>
    <w:rsid w:val="0028366D"/>
    <w:rsid w:val="002A20A0"/>
    <w:rsid w:val="002A5C1D"/>
    <w:rsid w:val="002B1394"/>
    <w:rsid w:val="002C3055"/>
    <w:rsid w:val="002C556E"/>
    <w:rsid w:val="002C5B0F"/>
    <w:rsid w:val="002C5C3D"/>
    <w:rsid w:val="002C6FB2"/>
    <w:rsid w:val="002D23D9"/>
    <w:rsid w:val="002D2720"/>
    <w:rsid w:val="002D2931"/>
    <w:rsid w:val="002D6D0E"/>
    <w:rsid w:val="002E190D"/>
    <w:rsid w:val="002E6BE3"/>
    <w:rsid w:val="002E76E7"/>
    <w:rsid w:val="003166B6"/>
    <w:rsid w:val="00316E03"/>
    <w:rsid w:val="003207F4"/>
    <w:rsid w:val="00320BB7"/>
    <w:rsid w:val="003225B5"/>
    <w:rsid w:val="00330D78"/>
    <w:rsid w:val="003354EE"/>
    <w:rsid w:val="00337C6A"/>
    <w:rsid w:val="0034458A"/>
    <w:rsid w:val="003464E7"/>
    <w:rsid w:val="00353318"/>
    <w:rsid w:val="00354E36"/>
    <w:rsid w:val="003568E4"/>
    <w:rsid w:val="00361313"/>
    <w:rsid w:val="00362332"/>
    <w:rsid w:val="0036732D"/>
    <w:rsid w:val="003706A5"/>
    <w:rsid w:val="003712A4"/>
    <w:rsid w:val="00383573"/>
    <w:rsid w:val="00386E1B"/>
    <w:rsid w:val="00393EBC"/>
    <w:rsid w:val="00395A23"/>
    <w:rsid w:val="0039733A"/>
    <w:rsid w:val="003976F0"/>
    <w:rsid w:val="003A0C71"/>
    <w:rsid w:val="003A170B"/>
    <w:rsid w:val="003A286A"/>
    <w:rsid w:val="003A7F1A"/>
    <w:rsid w:val="003B097F"/>
    <w:rsid w:val="003B2656"/>
    <w:rsid w:val="003B3099"/>
    <w:rsid w:val="003B43D3"/>
    <w:rsid w:val="003B6BE9"/>
    <w:rsid w:val="003B6D90"/>
    <w:rsid w:val="003C312A"/>
    <w:rsid w:val="003C4653"/>
    <w:rsid w:val="003D0506"/>
    <w:rsid w:val="003D3A75"/>
    <w:rsid w:val="003D6118"/>
    <w:rsid w:val="003E454F"/>
    <w:rsid w:val="003E6DFB"/>
    <w:rsid w:val="003F2270"/>
    <w:rsid w:val="003F746F"/>
    <w:rsid w:val="004005D6"/>
    <w:rsid w:val="00400A4B"/>
    <w:rsid w:val="004016BE"/>
    <w:rsid w:val="004043A2"/>
    <w:rsid w:val="004117BD"/>
    <w:rsid w:val="00412A48"/>
    <w:rsid w:val="00414B71"/>
    <w:rsid w:val="00417574"/>
    <w:rsid w:val="00417ECD"/>
    <w:rsid w:val="004215F1"/>
    <w:rsid w:val="0042215D"/>
    <w:rsid w:val="00426564"/>
    <w:rsid w:val="0042677B"/>
    <w:rsid w:val="0043285C"/>
    <w:rsid w:val="00433A9F"/>
    <w:rsid w:val="00436E82"/>
    <w:rsid w:val="00440B79"/>
    <w:rsid w:val="00440F9A"/>
    <w:rsid w:val="004430C6"/>
    <w:rsid w:val="00443ADE"/>
    <w:rsid w:val="0044418D"/>
    <w:rsid w:val="004518D2"/>
    <w:rsid w:val="0045479E"/>
    <w:rsid w:val="004632AA"/>
    <w:rsid w:val="00476FBE"/>
    <w:rsid w:val="00483264"/>
    <w:rsid w:val="00487F8D"/>
    <w:rsid w:val="00492603"/>
    <w:rsid w:val="004A0C16"/>
    <w:rsid w:val="004A0D30"/>
    <w:rsid w:val="004B1E96"/>
    <w:rsid w:val="004B41B9"/>
    <w:rsid w:val="004B508D"/>
    <w:rsid w:val="004B62C0"/>
    <w:rsid w:val="004B6350"/>
    <w:rsid w:val="004C09AF"/>
    <w:rsid w:val="004C7017"/>
    <w:rsid w:val="004D03B0"/>
    <w:rsid w:val="004D1018"/>
    <w:rsid w:val="004D449E"/>
    <w:rsid w:val="004D4C3A"/>
    <w:rsid w:val="004E12DE"/>
    <w:rsid w:val="004E6C16"/>
    <w:rsid w:val="004F6E95"/>
    <w:rsid w:val="005001AC"/>
    <w:rsid w:val="00500C4A"/>
    <w:rsid w:val="00505261"/>
    <w:rsid w:val="00510E4D"/>
    <w:rsid w:val="00512701"/>
    <w:rsid w:val="00512A45"/>
    <w:rsid w:val="0052634A"/>
    <w:rsid w:val="00532363"/>
    <w:rsid w:val="005343F6"/>
    <w:rsid w:val="00541401"/>
    <w:rsid w:val="005418DB"/>
    <w:rsid w:val="0054269C"/>
    <w:rsid w:val="005448AD"/>
    <w:rsid w:val="00545844"/>
    <w:rsid w:val="00562190"/>
    <w:rsid w:val="00562558"/>
    <w:rsid w:val="00564C20"/>
    <w:rsid w:val="005656BF"/>
    <w:rsid w:val="00571D43"/>
    <w:rsid w:val="00574C3B"/>
    <w:rsid w:val="00575AB8"/>
    <w:rsid w:val="0057690D"/>
    <w:rsid w:val="00587B70"/>
    <w:rsid w:val="00587BD7"/>
    <w:rsid w:val="005A1A6A"/>
    <w:rsid w:val="005A2E67"/>
    <w:rsid w:val="005A5B47"/>
    <w:rsid w:val="005B01E0"/>
    <w:rsid w:val="005B2E43"/>
    <w:rsid w:val="005B439E"/>
    <w:rsid w:val="005C0AA6"/>
    <w:rsid w:val="005C515C"/>
    <w:rsid w:val="005C5B0E"/>
    <w:rsid w:val="005C7021"/>
    <w:rsid w:val="005D0BB2"/>
    <w:rsid w:val="005D30DE"/>
    <w:rsid w:val="005E5912"/>
    <w:rsid w:val="005F2A05"/>
    <w:rsid w:val="005F2C46"/>
    <w:rsid w:val="005F5B89"/>
    <w:rsid w:val="00606397"/>
    <w:rsid w:val="006074BF"/>
    <w:rsid w:val="006173A4"/>
    <w:rsid w:val="0062068F"/>
    <w:rsid w:val="00622520"/>
    <w:rsid w:val="006279E7"/>
    <w:rsid w:val="006332FC"/>
    <w:rsid w:val="00634596"/>
    <w:rsid w:val="006425FA"/>
    <w:rsid w:val="00642B95"/>
    <w:rsid w:val="00644288"/>
    <w:rsid w:val="006448AF"/>
    <w:rsid w:val="00647559"/>
    <w:rsid w:val="006523EB"/>
    <w:rsid w:val="00653BEE"/>
    <w:rsid w:val="00653C14"/>
    <w:rsid w:val="0065460D"/>
    <w:rsid w:val="006550CE"/>
    <w:rsid w:val="0066001D"/>
    <w:rsid w:val="006679DC"/>
    <w:rsid w:val="00670400"/>
    <w:rsid w:val="006724B7"/>
    <w:rsid w:val="00672F69"/>
    <w:rsid w:val="00677925"/>
    <w:rsid w:val="00677A8A"/>
    <w:rsid w:val="006916E6"/>
    <w:rsid w:val="006922EC"/>
    <w:rsid w:val="00695EDE"/>
    <w:rsid w:val="006A23E9"/>
    <w:rsid w:val="006A2F07"/>
    <w:rsid w:val="006A4D72"/>
    <w:rsid w:val="006A543A"/>
    <w:rsid w:val="006B30D3"/>
    <w:rsid w:val="006B6F3C"/>
    <w:rsid w:val="006C2D0C"/>
    <w:rsid w:val="006C37AF"/>
    <w:rsid w:val="006C4DC3"/>
    <w:rsid w:val="006C77CD"/>
    <w:rsid w:val="006E1C8A"/>
    <w:rsid w:val="006E62F3"/>
    <w:rsid w:val="006F48AD"/>
    <w:rsid w:val="006F56A7"/>
    <w:rsid w:val="006F629E"/>
    <w:rsid w:val="006F75BC"/>
    <w:rsid w:val="007032FC"/>
    <w:rsid w:val="00703D29"/>
    <w:rsid w:val="00703F0B"/>
    <w:rsid w:val="00705783"/>
    <w:rsid w:val="007076B1"/>
    <w:rsid w:val="0071330B"/>
    <w:rsid w:val="00714A4F"/>
    <w:rsid w:val="00717485"/>
    <w:rsid w:val="00722F66"/>
    <w:rsid w:val="00722FCE"/>
    <w:rsid w:val="007236EF"/>
    <w:rsid w:val="007258A2"/>
    <w:rsid w:val="007272DA"/>
    <w:rsid w:val="00733600"/>
    <w:rsid w:val="007339A9"/>
    <w:rsid w:val="007345D7"/>
    <w:rsid w:val="00735BD4"/>
    <w:rsid w:val="00736656"/>
    <w:rsid w:val="00737A61"/>
    <w:rsid w:val="00741B8D"/>
    <w:rsid w:val="00746901"/>
    <w:rsid w:val="00750C92"/>
    <w:rsid w:val="00751CDD"/>
    <w:rsid w:val="00753178"/>
    <w:rsid w:val="00754FB0"/>
    <w:rsid w:val="00756CAA"/>
    <w:rsid w:val="00762C11"/>
    <w:rsid w:val="00762CB8"/>
    <w:rsid w:val="0077037B"/>
    <w:rsid w:val="0077088A"/>
    <w:rsid w:val="00785F88"/>
    <w:rsid w:val="00786B37"/>
    <w:rsid w:val="00787544"/>
    <w:rsid w:val="00792362"/>
    <w:rsid w:val="00792EDB"/>
    <w:rsid w:val="00792FDB"/>
    <w:rsid w:val="00794B68"/>
    <w:rsid w:val="007A04DC"/>
    <w:rsid w:val="007A287A"/>
    <w:rsid w:val="007A2EB0"/>
    <w:rsid w:val="007B04FF"/>
    <w:rsid w:val="007B5011"/>
    <w:rsid w:val="007B6DA0"/>
    <w:rsid w:val="007C15ED"/>
    <w:rsid w:val="007C19AE"/>
    <w:rsid w:val="007C2CCC"/>
    <w:rsid w:val="007C337F"/>
    <w:rsid w:val="007D0888"/>
    <w:rsid w:val="007D2FAE"/>
    <w:rsid w:val="007D399D"/>
    <w:rsid w:val="007D59AF"/>
    <w:rsid w:val="007D7DEB"/>
    <w:rsid w:val="007F0619"/>
    <w:rsid w:val="007F28DB"/>
    <w:rsid w:val="007F3321"/>
    <w:rsid w:val="007F4345"/>
    <w:rsid w:val="00803C1E"/>
    <w:rsid w:val="00804954"/>
    <w:rsid w:val="00810B98"/>
    <w:rsid w:val="0081164E"/>
    <w:rsid w:val="00816129"/>
    <w:rsid w:val="008177BD"/>
    <w:rsid w:val="008212F0"/>
    <w:rsid w:val="00824189"/>
    <w:rsid w:val="008252F0"/>
    <w:rsid w:val="00826EBD"/>
    <w:rsid w:val="0083112A"/>
    <w:rsid w:val="00834C42"/>
    <w:rsid w:val="0083668C"/>
    <w:rsid w:val="00840E0D"/>
    <w:rsid w:val="00843201"/>
    <w:rsid w:val="00843AAC"/>
    <w:rsid w:val="008461E9"/>
    <w:rsid w:val="008475AA"/>
    <w:rsid w:val="00856873"/>
    <w:rsid w:val="00860F02"/>
    <w:rsid w:val="00861912"/>
    <w:rsid w:val="008657A4"/>
    <w:rsid w:val="0086730C"/>
    <w:rsid w:val="00875F83"/>
    <w:rsid w:val="0088026D"/>
    <w:rsid w:val="00881EB7"/>
    <w:rsid w:val="00884884"/>
    <w:rsid w:val="0088570D"/>
    <w:rsid w:val="00887902"/>
    <w:rsid w:val="00891420"/>
    <w:rsid w:val="00895FBB"/>
    <w:rsid w:val="008A0C18"/>
    <w:rsid w:val="008A1E1B"/>
    <w:rsid w:val="008B0302"/>
    <w:rsid w:val="008B1E96"/>
    <w:rsid w:val="008B224C"/>
    <w:rsid w:val="008C2226"/>
    <w:rsid w:val="008C77F8"/>
    <w:rsid w:val="008D2976"/>
    <w:rsid w:val="008E4538"/>
    <w:rsid w:val="008E500C"/>
    <w:rsid w:val="008F2A48"/>
    <w:rsid w:val="008F720F"/>
    <w:rsid w:val="009021F6"/>
    <w:rsid w:val="00902910"/>
    <w:rsid w:val="00903626"/>
    <w:rsid w:val="00904592"/>
    <w:rsid w:val="009050A7"/>
    <w:rsid w:val="00906D34"/>
    <w:rsid w:val="009120C7"/>
    <w:rsid w:val="009123C5"/>
    <w:rsid w:val="00916179"/>
    <w:rsid w:val="00917615"/>
    <w:rsid w:val="00921A28"/>
    <w:rsid w:val="00925337"/>
    <w:rsid w:val="00925DA9"/>
    <w:rsid w:val="00931174"/>
    <w:rsid w:val="00937B1F"/>
    <w:rsid w:val="0094110B"/>
    <w:rsid w:val="00944B82"/>
    <w:rsid w:val="00945006"/>
    <w:rsid w:val="009502B6"/>
    <w:rsid w:val="00956B31"/>
    <w:rsid w:val="00956FA8"/>
    <w:rsid w:val="00957AA0"/>
    <w:rsid w:val="009604CB"/>
    <w:rsid w:val="00961F4A"/>
    <w:rsid w:val="00965538"/>
    <w:rsid w:val="00965A76"/>
    <w:rsid w:val="0097457A"/>
    <w:rsid w:val="0097464F"/>
    <w:rsid w:val="009818A3"/>
    <w:rsid w:val="00984BFB"/>
    <w:rsid w:val="00985340"/>
    <w:rsid w:val="00991B49"/>
    <w:rsid w:val="00995A55"/>
    <w:rsid w:val="009A7B76"/>
    <w:rsid w:val="009B0988"/>
    <w:rsid w:val="009C5DF4"/>
    <w:rsid w:val="009D3453"/>
    <w:rsid w:val="009E1329"/>
    <w:rsid w:val="009E28E5"/>
    <w:rsid w:val="009E4CE3"/>
    <w:rsid w:val="009F214A"/>
    <w:rsid w:val="009F374F"/>
    <w:rsid w:val="009F588C"/>
    <w:rsid w:val="009F67B8"/>
    <w:rsid w:val="00A02C14"/>
    <w:rsid w:val="00A03373"/>
    <w:rsid w:val="00A05ECF"/>
    <w:rsid w:val="00A11C51"/>
    <w:rsid w:val="00A1337E"/>
    <w:rsid w:val="00A249A4"/>
    <w:rsid w:val="00A2528E"/>
    <w:rsid w:val="00A34C49"/>
    <w:rsid w:val="00A421E3"/>
    <w:rsid w:val="00A461C1"/>
    <w:rsid w:val="00A54F86"/>
    <w:rsid w:val="00A63392"/>
    <w:rsid w:val="00A722C5"/>
    <w:rsid w:val="00A859DC"/>
    <w:rsid w:val="00A872DA"/>
    <w:rsid w:val="00A9122E"/>
    <w:rsid w:val="00A91F36"/>
    <w:rsid w:val="00A93A7F"/>
    <w:rsid w:val="00AA05CC"/>
    <w:rsid w:val="00AA0FB3"/>
    <w:rsid w:val="00AA6DF2"/>
    <w:rsid w:val="00AB6B27"/>
    <w:rsid w:val="00AD45F8"/>
    <w:rsid w:val="00AD6B25"/>
    <w:rsid w:val="00AD6ED0"/>
    <w:rsid w:val="00AE2C17"/>
    <w:rsid w:val="00AE5333"/>
    <w:rsid w:val="00AE6F3C"/>
    <w:rsid w:val="00AF196A"/>
    <w:rsid w:val="00AF54E1"/>
    <w:rsid w:val="00AF6EC5"/>
    <w:rsid w:val="00B04E81"/>
    <w:rsid w:val="00B14E6B"/>
    <w:rsid w:val="00B16089"/>
    <w:rsid w:val="00B266B6"/>
    <w:rsid w:val="00B31CA2"/>
    <w:rsid w:val="00B457D5"/>
    <w:rsid w:val="00B47764"/>
    <w:rsid w:val="00B4784E"/>
    <w:rsid w:val="00B52D63"/>
    <w:rsid w:val="00B62476"/>
    <w:rsid w:val="00B73A0C"/>
    <w:rsid w:val="00B80D2F"/>
    <w:rsid w:val="00B81E83"/>
    <w:rsid w:val="00B82E58"/>
    <w:rsid w:val="00B863CD"/>
    <w:rsid w:val="00B90EB4"/>
    <w:rsid w:val="00B910B3"/>
    <w:rsid w:val="00B95D95"/>
    <w:rsid w:val="00B97802"/>
    <w:rsid w:val="00BA0E5D"/>
    <w:rsid w:val="00BA3124"/>
    <w:rsid w:val="00BA37AA"/>
    <w:rsid w:val="00BA55B3"/>
    <w:rsid w:val="00BA7CE2"/>
    <w:rsid w:val="00BB2B84"/>
    <w:rsid w:val="00BC0DEF"/>
    <w:rsid w:val="00BC516F"/>
    <w:rsid w:val="00BD389A"/>
    <w:rsid w:val="00BE2F9C"/>
    <w:rsid w:val="00BE3C13"/>
    <w:rsid w:val="00BF3812"/>
    <w:rsid w:val="00BF4099"/>
    <w:rsid w:val="00C01E2B"/>
    <w:rsid w:val="00C07A4F"/>
    <w:rsid w:val="00C13489"/>
    <w:rsid w:val="00C14A24"/>
    <w:rsid w:val="00C244BA"/>
    <w:rsid w:val="00C254EC"/>
    <w:rsid w:val="00C25AD7"/>
    <w:rsid w:val="00C31620"/>
    <w:rsid w:val="00C3605A"/>
    <w:rsid w:val="00C4070E"/>
    <w:rsid w:val="00C43AD3"/>
    <w:rsid w:val="00C46538"/>
    <w:rsid w:val="00C46568"/>
    <w:rsid w:val="00C519A3"/>
    <w:rsid w:val="00C524FA"/>
    <w:rsid w:val="00C557E5"/>
    <w:rsid w:val="00C61DF1"/>
    <w:rsid w:val="00C636A8"/>
    <w:rsid w:val="00C649A3"/>
    <w:rsid w:val="00C64C38"/>
    <w:rsid w:val="00C64C54"/>
    <w:rsid w:val="00C64D53"/>
    <w:rsid w:val="00C716E6"/>
    <w:rsid w:val="00C7432E"/>
    <w:rsid w:val="00C75EC0"/>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6072"/>
    <w:rsid w:val="00CD7D67"/>
    <w:rsid w:val="00CE01EF"/>
    <w:rsid w:val="00CF001A"/>
    <w:rsid w:val="00CF355D"/>
    <w:rsid w:val="00CF62D8"/>
    <w:rsid w:val="00D0134F"/>
    <w:rsid w:val="00D0202D"/>
    <w:rsid w:val="00D14665"/>
    <w:rsid w:val="00D14E99"/>
    <w:rsid w:val="00D1571D"/>
    <w:rsid w:val="00D21E36"/>
    <w:rsid w:val="00D2321E"/>
    <w:rsid w:val="00D23492"/>
    <w:rsid w:val="00D23C3B"/>
    <w:rsid w:val="00D26520"/>
    <w:rsid w:val="00D277F8"/>
    <w:rsid w:val="00D300DD"/>
    <w:rsid w:val="00D44F13"/>
    <w:rsid w:val="00D470F6"/>
    <w:rsid w:val="00D479CD"/>
    <w:rsid w:val="00D5496F"/>
    <w:rsid w:val="00D74E9C"/>
    <w:rsid w:val="00D829D0"/>
    <w:rsid w:val="00D841A1"/>
    <w:rsid w:val="00D84F11"/>
    <w:rsid w:val="00D92C17"/>
    <w:rsid w:val="00D930BB"/>
    <w:rsid w:val="00D932AD"/>
    <w:rsid w:val="00D93779"/>
    <w:rsid w:val="00D94B30"/>
    <w:rsid w:val="00D95A48"/>
    <w:rsid w:val="00D95A4C"/>
    <w:rsid w:val="00D96561"/>
    <w:rsid w:val="00DA511C"/>
    <w:rsid w:val="00DA5E94"/>
    <w:rsid w:val="00DB181C"/>
    <w:rsid w:val="00DB726F"/>
    <w:rsid w:val="00DC714F"/>
    <w:rsid w:val="00DE249D"/>
    <w:rsid w:val="00DE77B9"/>
    <w:rsid w:val="00E02431"/>
    <w:rsid w:val="00E0328F"/>
    <w:rsid w:val="00E03C51"/>
    <w:rsid w:val="00E11081"/>
    <w:rsid w:val="00E12315"/>
    <w:rsid w:val="00E15DD4"/>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674FF"/>
    <w:rsid w:val="00E729E1"/>
    <w:rsid w:val="00E72F1F"/>
    <w:rsid w:val="00E763ED"/>
    <w:rsid w:val="00E76BE7"/>
    <w:rsid w:val="00E86025"/>
    <w:rsid w:val="00E8709E"/>
    <w:rsid w:val="00E9051A"/>
    <w:rsid w:val="00E93BCC"/>
    <w:rsid w:val="00E9439E"/>
    <w:rsid w:val="00E96E54"/>
    <w:rsid w:val="00EA11E5"/>
    <w:rsid w:val="00EA1ED7"/>
    <w:rsid w:val="00EA5C66"/>
    <w:rsid w:val="00EB0C24"/>
    <w:rsid w:val="00EB29DC"/>
    <w:rsid w:val="00EC2D7B"/>
    <w:rsid w:val="00EC7653"/>
    <w:rsid w:val="00ED5241"/>
    <w:rsid w:val="00ED64CD"/>
    <w:rsid w:val="00ED7DBB"/>
    <w:rsid w:val="00EE5896"/>
    <w:rsid w:val="00EE649A"/>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7250"/>
    <w:rsid w:val="00F3752A"/>
    <w:rsid w:val="00F40FBF"/>
    <w:rsid w:val="00F41ABA"/>
    <w:rsid w:val="00F43D41"/>
    <w:rsid w:val="00F502E0"/>
    <w:rsid w:val="00F52F5A"/>
    <w:rsid w:val="00F55174"/>
    <w:rsid w:val="00F56501"/>
    <w:rsid w:val="00F603CC"/>
    <w:rsid w:val="00F74EBD"/>
    <w:rsid w:val="00F82320"/>
    <w:rsid w:val="00F82ADB"/>
    <w:rsid w:val="00F831B3"/>
    <w:rsid w:val="00F86B8B"/>
    <w:rsid w:val="00F8733F"/>
    <w:rsid w:val="00F94057"/>
    <w:rsid w:val="00FA0C3F"/>
    <w:rsid w:val="00FB3AAB"/>
    <w:rsid w:val="00FC02B4"/>
    <w:rsid w:val="00FD1370"/>
    <w:rsid w:val="00FD19F8"/>
    <w:rsid w:val="00FD5F55"/>
    <w:rsid w:val="00FE3364"/>
    <w:rsid w:val="00FE6711"/>
    <w:rsid w:val="00FF2D5E"/>
    <w:rsid w:val="00FF3FB5"/>
    <w:rsid w:val="00FF5A2F"/>
    <w:rsid w:val="07C0288F"/>
    <w:rsid w:val="07EF5FB7"/>
    <w:rsid w:val="0D460BF6"/>
    <w:rsid w:val="0DA85539"/>
    <w:rsid w:val="0E547016"/>
    <w:rsid w:val="13114FEE"/>
    <w:rsid w:val="142F43C4"/>
    <w:rsid w:val="1808406C"/>
    <w:rsid w:val="19636EDC"/>
    <w:rsid w:val="1B262FB2"/>
    <w:rsid w:val="1C5A3351"/>
    <w:rsid w:val="253A3BDC"/>
    <w:rsid w:val="271639E7"/>
    <w:rsid w:val="3A963D36"/>
    <w:rsid w:val="3AEC50AC"/>
    <w:rsid w:val="3FB431B4"/>
    <w:rsid w:val="40536A1F"/>
    <w:rsid w:val="40D57DED"/>
    <w:rsid w:val="54591F76"/>
    <w:rsid w:val="554E1D8E"/>
    <w:rsid w:val="58B33D72"/>
    <w:rsid w:val="5B096777"/>
    <w:rsid w:val="5B374930"/>
    <w:rsid w:val="5CC26E3C"/>
    <w:rsid w:val="60FC4F02"/>
    <w:rsid w:val="62C77386"/>
    <w:rsid w:val="70534B6F"/>
    <w:rsid w:val="726375E7"/>
    <w:rsid w:val="730762E9"/>
    <w:rsid w:val="79920A67"/>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Normal Indent"/>
    <w:basedOn w:val="1"/>
    <w:link w:val="57"/>
    <w:unhideWhenUsed/>
    <w:qFormat/>
    <w:uiPriority w:val="0"/>
    <w:pPr>
      <w:widowControl w:val="0"/>
      <w:adjustRightInd w:val="0"/>
      <w:spacing w:before="0" w:after="0" w:afterAutospacing="0" w:line="312" w:lineRule="atLeast"/>
      <w:ind w:left="0" w:right="0" w:firstLine="420"/>
    </w:pPr>
    <w:rPr>
      <w:sz w:val="32"/>
      <w:szCs w:val="20"/>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52"/>
    <w:unhideWhenUsed/>
    <w:qFormat/>
    <w:uiPriority w:val="99"/>
    <w:pPr>
      <w:spacing w:after="120"/>
    </w:pPr>
  </w:style>
  <w:style w:type="paragraph" w:styleId="10">
    <w:name w:val="Body Text Indent"/>
    <w:basedOn w:val="1"/>
    <w:link w:val="55"/>
    <w:semiHidden/>
    <w:unhideWhenUsed/>
    <w:qFormat/>
    <w:uiPriority w:val="99"/>
    <w:pPr>
      <w:spacing w:after="120"/>
      <w:ind w:left="420" w:leftChars="20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link w:val="50"/>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Date"/>
    <w:basedOn w:val="1"/>
    <w:next w:val="1"/>
    <w:link w:val="54"/>
    <w:semiHidden/>
    <w:unhideWhenUsed/>
    <w:qFormat/>
    <w:uiPriority w:val="99"/>
    <w:pPr>
      <w:ind w:left="100" w:leftChars="2500"/>
    </w:pPr>
  </w:style>
  <w:style w:type="paragraph" w:styleId="16">
    <w:name w:val="Balloon Text"/>
    <w:basedOn w:val="1"/>
    <w:semiHidden/>
    <w:unhideWhenUsed/>
    <w:qFormat/>
    <w:uiPriority w:val="0"/>
    <w:pPr>
      <w:spacing w:after="0" w:line="240" w:lineRule="auto"/>
    </w:pPr>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1">
    <w:name w:val="footnote text"/>
    <w:basedOn w:val="1"/>
    <w:semiHidden/>
    <w:unhideWhenUsed/>
    <w:qFormat/>
    <w:uiPriority w:val="0"/>
    <w:pPr>
      <w:snapToGrid w:val="0"/>
      <w:jc w:val="left"/>
    </w:pPr>
    <w:rPr>
      <w:sz w:val="18"/>
      <w:szCs w:val="18"/>
    </w:rPr>
  </w:style>
  <w:style w:type="paragraph" w:styleId="22">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3">
    <w:name w:val="Body Text Indent 3"/>
    <w:basedOn w:val="1"/>
    <w:qFormat/>
    <w:uiPriority w:val="0"/>
    <w:pPr>
      <w:spacing w:after="120"/>
      <w:ind w:left="420" w:firstLine="0"/>
    </w:pPr>
    <w:rPr>
      <w:sz w:val="16"/>
      <w:szCs w:val="16"/>
    </w:rPr>
  </w:style>
  <w:style w:type="paragraph" w:styleId="24">
    <w:name w:val="toc 2"/>
    <w:basedOn w:val="1"/>
    <w:next w:val="1"/>
    <w:unhideWhenUsed/>
    <w:qFormat/>
    <w:uiPriority w:val="39"/>
    <w:pPr>
      <w:ind w:left="420" w:firstLine="0"/>
    </w:pPr>
  </w:style>
  <w:style w:type="paragraph" w:styleId="25">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6">
    <w:name w:val="Body Text 2"/>
    <w:basedOn w:val="1"/>
    <w:unhideWhenUsed/>
    <w:qFormat/>
    <w:uiPriority w:val="0"/>
    <w:pPr>
      <w:spacing w:after="120" w:line="480" w:lineRule="auto"/>
    </w:pPr>
  </w:style>
  <w:style w:type="paragraph" w:styleId="27">
    <w:name w:val="annotation subject"/>
    <w:basedOn w:val="8"/>
    <w:next w:val="8"/>
    <w:semiHidden/>
    <w:unhideWhenUsed/>
    <w:qFormat/>
    <w:uiPriority w:val="0"/>
    <w:rPr>
      <w:b/>
    </w:rPr>
  </w:style>
  <w:style w:type="paragraph" w:styleId="28">
    <w:name w:val="Body Text First Indent 2"/>
    <w:basedOn w:val="10"/>
    <w:link w:val="56"/>
    <w:semiHidden/>
    <w:unhideWhenUsed/>
    <w:qFormat/>
    <w:uiPriority w:val="99"/>
    <w:pPr>
      <w:ind w:firstLine="420" w:firstLineChars="200"/>
    </w:p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0"/>
    <w:rPr>
      <w:rFonts w:cs="Times New Roman"/>
      <w:b/>
    </w:rPr>
  </w:style>
  <w:style w:type="character" w:styleId="33">
    <w:name w:val="page number"/>
    <w:basedOn w:val="31"/>
    <w:qFormat/>
    <w:uiPriority w:val="0"/>
  </w:style>
  <w:style w:type="character" w:styleId="34">
    <w:name w:val="Hyperlink"/>
    <w:basedOn w:val="31"/>
    <w:unhideWhenUsed/>
    <w:qFormat/>
    <w:uiPriority w:val="99"/>
    <w:rPr>
      <w:color w:val="0000FF"/>
      <w:u w:val="single"/>
    </w:rPr>
  </w:style>
  <w:style w:type="character" w:styleId="35">
    <w:name w:val="annotation reference"/>
    <w:basedOn w:val="31"/>
    <w:semiHidden/>
    <w:unhideWhenUsed/>
    <w:qFormat/>
    <w:uiPriority w:val="0"/>
    <w:rPr>
      <w:sz w:val="21"/>
      <w:szCs w:val="21"/>
    </w:rPr>
  </w:style>
  <w:style w:type="character" w:styleId="36">
    <w:name w:val="footnote reference"/>
    <w:basedOn w:val="31"/>
    <w:semiHidden/>
    <w:unhideWhenUsed/>
    <w:qFormat/>
    <w:uiPriority w:val="0"/>
    <w:rPr>
      <w:vertAlign w:val="superscript"/>
    </w:rPr>
  </w:style>
  <w:style w:type="paragraph" w:styleId="37">
    <w:name w:val="List Paragraph"/>
    <w:basedOn w:val="1"/>
    <w:qFormat/>
    <w:uiPriority w:val="34"/>
    <w:pPr>
      <w:ind w:firstLine="200"/>
    </w:pPr>
    <w:rPr>
      <w:rFonts w:ascii="Calibri" w:hAnsi="Calibri"/>
    </w:rPr>
  </w:style>
  <w:style w:type="character" w:customStyle="1" w:styleId="38">
    <w:name w:val="正文文本 2 Char"/>
    <w:basedOn w:val="31"/>
    <w:qFormat/>
    <w:uiPriority w:val="0"/>
    <w:rPr>
      <w:rFonts w:ascii="Times New Roman" w:hAnsi="Times New Roman" w:eastAsia="宋体" w:cs="Times New Roman"/>
    </w:rPr>
  </w:style>
  <w:style w:type="character" w:customStyle="1" w:styleId="39">
    <w:name w:val="16"/>
    <w:basedOn w:val="31"/>
    <w:qFormat/>
    <w:uiPriority w:val="0"/>
    <w:rPr>
      <w:rFonts w:hint="default" w:ascii="Times New Roman" w:hAnsi="Times New Roman" w:cs="Times New Roman"/>
      <w:color w:val="0000FF"/>
      <w:u w:val="single"/>
    </w:rPr>
  </w:style>
  <w:style w:type="character" w:customStyle="1" w:styleId="40">
    <w:name w:val="15"/>
    <w:basedOn w:val="31"/>
    <w:qFormat/>
    <w:uiPriority w:val="0"/>
    <w:rPr>
      <w:rFonts w:hint="default" w:ascii="Times New Roman" w:hAnsi="Times New Roman" w:cs="Times New Roman"/>
      <w:color w:val="0000FF"/>
      <w:u w:val="single"/>
    </w:rPr>
  </w:style>
  <w:style w:type="character" w:customStyle="1" w:styleId="41">
    <w:name w:val="标题 3 Char"/>
    <w:qFormat/>
    <w:uiPriority w:val="0"/>
    <w:rPr>
      <w:b/>
      <w:sz w:val="24"/>
      <w:szCs w:val="24"/>
    </w:rPr>
  </w:style>
  <w:style w:type="character" w:customStyle="1" w:styleId="42">
    <w:name w:val="标题 2 Char"/>
    <w:qFormat/>
    <w:uiPriority w:val="0"/>
    <w:rPr>
      <w:rFonts w:ascii="Arial" w:hAnsi="Arial" w:eastAsia="黑体"/>
      <w:b/>
      <w:sz w:val="32"/>
      <w:szCs w:val="32"/>
    </w:rPr>
  </w:style>
  <w:style w:type="character" w:customStyle="1" w:styleId="43">
    <w:name w:val="批注框文本 Char"/>
    <w:basedOn w:val="31"/>
    <w:semiHidden/>
    <w:qFormat/>
    <w:uiPriority w:val="0"/>
    <w:rPr>
      <w:sz w:val="18"/>
      <w:szCs w:val="18"/>
    </w:rPr>
  </w:style>
  <w:style w:type="character" w:customStyle="1" w:styleId="44">
    <w:name w:val="批注文字 Char"/>
    <w:basedOn w:val="31"/>
    <w:semiHidden/>
    <w:qFormat/>
    <w:uiPriority w:val="0"/>
    <w:rPr>
      <w:sz w:val="21"/>
      <w:szCs w:val="21"/>
    </w:rPr>
  </w:style>
  <w:style w:type="character" w:customStyle="1" w:styleId="45">
    <w:name w:val="批注主题 Char"/>
    <w:basedOn w:val="44"/>
    <w:semiHidden/>
    <w:qFormat/>
    <w:uiPriority w:val="0"/>
    <w:rPr>
      <w:b/>
      <w:sz w:val="21"/>
      <w:szCs w:val="21"/>
    </w:rPr>
  </w:style>
  <w:style w:type="character" w:customStyle="1" w:styleId="46">
    <w:name w:val="文档结构图 Char"/>
    <w:basedOn w:val="31"/>
    <w:semiHidden/>
    <w:qFormat/>
    <w:uiPriority w:val="0"/>
    <w:rPr>
      <w:rFonts w:ascii="宋体"/>
      <w:sz w:val="18"/>
      <w:szCs w:val="18"/>
    </w:rPr>
  </w:style>
  <w:style w:type="character" w:customStyle="1" w:styleId="47">
    <w:name w:val="页脚 Char"/>
    <w:qFormat/>
    <w:uiPriority w:val="99"/>
    <w:rPr>
      <w:sz w:val="18"/>
      <w:szCs w:val="18"/>
    </w:rPr>
  </w:style>
  <w:style w:type="character" w:customStyle="1" w:styleId="48">
    <w:name w:val="脚注文本 Char"/>
    <w:basedOn w:val="31"/>
    <w:semiHidden/>
    <w:qFormat/>
    <w:uiPriority w:val="0"/>
    <w:rPr>
      <w:sz w:val="18"/>
      <w:szCs w:val="18"/>
    </w:rPr>
  </w:style>
  <w:style w:type="paragraph" w:customStyle="1" w:styleId="49">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0">
    <w:name w:val="纯文本 字符"/>
    <w:link w:val="13"/>
    <w:qFormat/>
    <w:locked/>
    <w:uiPriority w:val="0"/>
    <w:rPr>
      <w:rFonts w:ascii="宋体" w:hAnsi="Courier New" w:cs="宋体"/>
    </w:rPr>
  </w:style>
  <w:style w:type="paragraph" w:customStyle="1" w:styleId="51">
    <w:name w:val="修订1"/>
    <w:hidden/>
    <w:semiHidden/>
    <w:qFormat/>
    <w:uiPriority w:val="99"/>
    <w:rPr>
      <w:rFonts w:ascii="Times New Roman" w:hAnsi="Times New Roman" w:eastAsia="宋体" w:cs="Times New Roman"/>
      <w:sz w:val="21"/>
      <w:szCs w:val="21"/>
      <w:lang w:val="en-US" w:eastAsia="zh-CN" w:bidi="ar-SA"/>
    </w:rPr>
  </w:style>
  <w:style w:type="character" w:customStyle="1" w:styleId="52">
    <w:name w:val="正文文本 字符"/>
    <w:basedOn w:val="31"/>
    <w:link w:val="9"/>
    <w:qFormat/>
    <w:uiPriority w:val="99"/>
    <w:rPr>
      <w:sz w:val="21"/>
      <w:szCs w:val="21"/>
    </w:rPr>
  </w:style>
  <w:style w:type="paragraph" w:customStyle="1" w:styleId="53">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4">
    <w:name w:val="日期 字符"/>
    <w:basedOn w:val="31"/>
    <w:link w:val="15"/>
    <w:semiHidden/>
    <w:qFormat/>
    <w:uiPriority w:val="99"/>
    <w:rPr>
      <w:sz w:val="21"/>
      <w:szCs w:val="21"/>
    </w:rPr>
  </w:style>
  <w:style w:type="character" w:customStyle="1" w:styleId="55">
    <w:name w:val="正文文本缩进 字符"/>
    <w:basedOn w:val="31"/>
    <w:link w:val="10"/>
    <w:semiHidden/>
    <w:qFormat/>
    <w:uiPriority w:val="99"/>
    <w:rPr>
      <w:sz w:val="21"/>
      <w:szCs w:val="21"/>
    </w:rPr>
  </w:style>
  <w:style w:type="character" w:customStyle="1" w:styleId="56">
    <w:name w:val="正文文本首行缩进 2 字符"/>
    <w:basedOn w:val="55"/>
    <w:link w:val="28"/>
    <w:semiHidden/>
    <w:qFormat/>
    <w:uiPriority w:val="99"/>
    <w:rPr>
      <w:sz w:val="21"/>
      <w:szCs w:val="21"/>
    </w:rPr>
  </w:style>
  <w:style w:type="character" w:customStyle="1" w:styleId="57">
    <w:name w:val="正文缩进 字符"/>
    <w:link w:val="6"/>
    <w:qFormat/>
    <w:uiPriority w:val="0"/>
    <w:rPr>
      <w:sz w:val="32"/>
    </w:rPr>
  </w:style>
  <w:style w:type="paragraph" w:customStyle="1" w:styleId="58">
    <w:name w:val="修订3"/>
    <w:hidden/>
    <w:semiHidden/>
    <w:uiPriority w:val="99"/>
    <w:rPr>
      <w:rFonts w:ascii="Times New Roman" w:hAnsi="Times New Roman" w:eastAsia="宋体" w:cs="Times New Roman"/>
      <w:sz w:val="21"/>
      <w:szCs w:val="21"/>
      <w:lang w:val="en-US" w:eastAsia="zh-CN" w:bidi="ar-SA"/>
    </w:rPr>
  </w:style>
  <w:style w:type="paragraph" w:customStyle="1" w:styleId="59">
    <w:name w:val="Revision"/>
    <w:hidden/>
    <w:semiHidden/>
    <w:uiPriority w:val="99"/>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C3FF0-6EBA-4C15-88D4-F03E4AA6587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70</Pages>
  <Words>6639</Words>
  <Characters>37846</Characters>
  <Lines>315</Lines>
  <Paragraphs>88</Paragraphs>
  <TotalTime>56</TotalTime>
  <ScaleCrop>false</ScaleCrop>
  <LinksUpToDate>false</LinksUpToDate>
  <CharactersWithSpaces>44397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余鹂颍</cp:lastModifiedBy>
  <cp:lastPrinted>2022-08-18T04:40:00Z</cp:lastPrinted>
  <dcterms:modified xsi:type="dcterms:W3CDTF">2022-08-18T09:45:28Z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9FDECFA439C94C16B9873451CABA5F20</vt:lpwstr>
  </property>
</Properties>
</file>