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firstLine="0"/>
        <w:rPr>
          <w:rFonts w:hint="eastAsia" w:ascii="宋体" w:hAnsi="宋体"/>
          <w:b/>
          <w:color w:val="auto"/>
          <w:spacing w:val="-4"/>
          <w:sz w:val="44"/>
          <w:szCs w:val="44"/>
          <w:highlight w:val="none"/>
          <w:u w:val="none"/>
        </w:rPr>
      </w:pPr>
    </w:p>
    <w:p>
      <w:pPr>
        <w:pStyle w:val="26"/>
        <w:spacing w:before="0"/>
        <w:ind w:left="1" w:right="0" w:firstLine="0"/>
        <w:jc w:val="center"/>
        <w:rPr>
          <w:rFonts w:ascii="宋体" w:hAnsi="宋体"/>
          <w:b/>
          <w:color w:val="auto"/>
          <w:spacing w:val="-4"/>
          <w:sz w:val="44"/>
          <w:szCs w:val="44"/>
          <w:highlight w:val="none"/>
        </w:rPr>
      </w:pPr>
      <w:r>
        <w:rPr>
          <w:rFonts w:hint="eastAsia" w:ascii="宋体" w:hAnsi="宋体"/>
          <w:b/>
          <w:color w:val="auto"/>
          <w:spacing w:val="-4"/>
          <w:sz w:val="44"/>
          <w:szCs w:val="44"/>
          <w:highlight w:val="none"/>
          <w:u w:val="none"/>
        </w:rPr>
        <w:t>南宁轨道交通运营有限公司安吉党团文化活动物资采购项目</w:t>
      </w:r>
    </w:p>
    <w:p>
      <w:pPr>
        <w:pStyle w:val="26"/>
        <w:spacing w:before="0"/>
        <w:ind w:left="1" w:right="-57" w:firstLine="0"/>
        <w:jc w:val="center"/>
        <w:rPr>
          <w:rFonts w:ascii="宋体" w:hAnsi="宋体"/>
          <w:b/>
          <w:color w:val="auto"/>
          <w:spacing w:val="-4"/>
          <w:sz w:val="44"/>
          <w:szCs w:val="44"/>
          <w:highlight w:val="none"/>
        </w:rPr>
      </w:pPr>
    </w:p>
    <w:p>
      <w:pPr>
        <w:spacing w:before="0"/>
        <w:ind w:left="0" w:right="-57" w:firstLine="0"/>
        <w:jc w:val="center"/>
        <w:rPr>
          <w:rFonts w:ascii="宋体" w:hAnsi="宋体"/>
          <w:b/>
          <w:color w:val="auto"/>
          <w:sz w:val="72"/>
          <w:szCs w:val="72"/>
          <w:highlight w:val="none"/>
        </w:rPr>
      </w:pPr>
      <w:r>
        <w:rPr>
          <w:rFonts w:hint="eastAsia" w:ascii="宋体" w:hAnsi="宋体"/>
          <w:b/>
          <w:color w:val="auto"/>
          <w:sz w:val="72"/>
          <w:szCs w:val="72"/>
          <w:highlight w:val="none"/>
        </w:rPr>
        <w:t>比选</w:t>
      </w:r>
      <w:r>
        <w:rPr>
          <w:rFonts w:ascii="宋体" w:hAnsi="宋体"/>
          <w:b/>
          <w:color w:val="auto"/>
          <w:sz w:val="72"/>
          <w:szCs w:val="72"/>
          <w:highlight w:val="none"/>
        </w:rPr>
        <w:t>文件</w:t>
      </w:r>
    </w:p>
    <w:p>
      <w:pPr>
        <w:spacing w:before="720"/>
        <w:ind w:left="1801" w:right="-57" w:hanging="180"/>
        <w:rPr>
          <w:rFonts w:ascii="宋体" w:hAnsi="宋体"/>
          <w:b/>
          <w:color w:val="auto"/>
          <w:sz w:val="32"/>
          <w:szCs w:val="32"/>
          <w:highlight w:val="none"/>
        </w:rPr>
      </w:pPr>
    </w:p>
    <w:p>
      <w:pPr>
        <w:spacing w:before="0"/>
        <w:ind w:left="0" w:right="-57" w:firstLine="0"/>
        <w:rPr>
          <w:rFonts w:ascii="宋体" w:hAnsi="宋体"/>
          <w:color w:val="auto"/>
          <w:highlight w:val="none"/>
        </w:rPr>
      </w:pPr>
    </w:p>
    <w:p>
      <w:pPr>
        <w:spacing w:before="0"/>
        <w:ind w:left="1801" w:right="-57" w:hanging="180"/>
        <w:rPr>
          <w:rFonts w:ascii="宋体" w:hAnsi="宋体"/>
          <w:b/>
          <w:color w:val="auto"/>
          <w:sz w:val="32"/>
          <w:szCs w:val="32"/>
          <w:highlight w:val="none"/>
          <w:u w:val="single"/>
        </w:rPr>
      </w:pPr>
      <w:r>
        <w:rPr>
          <w:rFonts w:hint="eastAsia" w:ascii="宋体" w:hAnsi="宋体"/>
          <w:b/>
          <w:color w:val="auto"/>
          <w:sz w:val="32"/>
          <w:szCs w:val="32"/>
          <w:highlight w:val="none"/>
        </w:rPr>
        <w:t>项目编号：202210140008</w:t>
      </w:r>
    </w:p>
    <w:p>
      <w:pPr>
        <w:spacing w:before="0"/>
        <w:ind w:left="1801" w:right="-57" w:hanging="180"/>
        <w:rPr>
          <w:rFonts w:ascii="宋体" w:hAnsi="宋体"/>
          <w:color w:val="auto"/>
          <w:sz w:val="30"/>
          <w:szCs w:val="30"/>
          <w:highlight w:val="none"/>
        </w:rPr>
      </w:pPr>
      <w:r>
        <w:rPr>
          <w:rFonts w:ascii="宋体" w:hAnsi="宋体"/>
          <w:b/>
          <w:color w:val="auto"/>
          <w:sz w:val="32"/>
          <w:szCs w:val="32"/>
          <w:highlight w:val="none"/>
        </w:rPr>
        <w:t>比选人：</w:t>
      </w:r>
      <w:r>
        <w:rPr>
          <w:rFonts w:hint="eastAsia" w:ascii="宋体" w:hAnsi="宋体"/>
          <w:b/>
          <w:color w:val="auto"/>
          <w:sz w:val="32"/>
          <w:szCs w:val="32"/>
          <w:highlight w:val="none"/>
        </w:rPr>
        <w:t>南宁轨道交通运营有限公司</w:t>
      </w:r>
    </w:p>
    <w:p>
      <w:pPr>
        <w:spacing w:before="0"/>
        <w:ind w:right="-57" w:firstLine="0"/>
        <w:jc w:val="center"/>
        <w:rPr>
          <w:rFonts w:ascii="宋体" w:hAnsi="宋体"/>
          <w:b/>
          <w:color w:val="auto"/>
          <w:sz w:val="36"/>
          <w:szCs w:val="36"/>
          <w:highlight w:val="none"/>
        </w:rPr>
      </w:pPr>
      <w:r>
        <w:rPr>
          <w:rFonts w:hint="eastAsia" w:ascii="宋体" w:hAnsi="宋体"/>
          <w:b/>
          <w:color w:val="auto"/>
          <w:sz w:val="36"/>
          <w:szCs w:val="36"/>
          <w:highlight w:val="none"/>
          <w:lang w:val="en-US" w:eastAsia="zh-CN"/>
        </w:rPr>
        <w:t>2022</w:t>
      </w:r>
      <w:r>
        <w:rPr>
          <w:rFonts w:ascii="宋体" w:hAnsi="宋体"/>
          <w:b/>
          <w:color w:val="auto"/>
          <w:sz w:val="36"/>
          <w:szCs w:val="36"/>
          <w:highlight w:val="none"/>
        </w:rPr>
        <w:t>年</w:t>
      </w:r>
      <w:r>
        <w:rPr>
          <w:rFonts w:hint="eastAsia" w:ascii="宋体" w:hAnsi="宋体"/>
          <w:b/>
          <w:color w:val="auto"/>
          <w:sz w:val="36"/>
          <w:szCs w:val="36"/>
          <w:highlight w:val="none"/>
          <w:lang w:val="en-US" w:eastAsia="zh-CN"/>
        </w:rPr>
        <w:t>11</w:t>
      </w:r>
      <w:r>
        <w:rPr>
          <w:rFonts w:ascii="宋体" w:hAnsi="宋体"/>
          <w:b/>
          <w:color w:val="auto"/>
          <w:sz w:val="36"/>
          <w:szCs w:val="36"/>
          <w:highlight w:val="none"/>
        </w:rPr>
        <w:t>月</w:t>
      </w:r>
    </w:p>
    <w:p>
      <w:pPr>
        <w:spacing w:before="0"/>
        <w:ind w:right="-57" w:firstLine="0"/>
        <w:jc w:val="center"/>
        <w:rPr>
          <w:rFonts w:ascii="宋体" w:hAnsi="宋体"/>
          <w:b/>
          <w:color w:val="auto"/>
          <w:sz w:val="36"/>
          <w:szCs w:val="36"/>
          <w:highlight w:val="none"/>
        </w:rPr>
      </w:pPr>
    </w:p>
    <w:p>
      <w:pPr>
        <w:pStyle w:val="2"/>
        <w:rPr>
          <w:color w:val="auto"/>
          <w:highlight w:val="none"/>
        </w:rPr>
      </w:pPr>
      <w:bookmarkStart w:id="1572" w:name="_GoBack"/>
      <w:bookmarkEnd w:id="1572"/>
    </w:p>
    <w:p>
      <w:pPr>
        <w:pStyle w:val="2"/>
        <w:rPr>
          <w:rFonts w:hint="eastAsia" w:ascii="宋体" w:hAnsi="宋体"/>
          <w:color w:val="auto"/>
          <w:highlight w:val="none"/>
        </w:rPr>
      </w:pPr>
    </w:p>
    <w:p>
      <w:pPr>
        <w:spacing w:before="0" w:beforeLines="0" w:after="0" w:afterLines="0" w:line="240" w:lineRule="auto"/>
        <w:ind w:left="0" w:leftChars="0" w:right="0" w:rightChars="0" w:firstLine="0" w:firstLineChars="0"/>
        <w:jc w:val="center"/>
        <w:rPr>
          <w:color w:val="auto"/>
          <w:highlight w:val="none"/>
        </w:rPr>
      </w:pPr>
      <w:r>
        <w:rPr>
          <w:rFonts w:ascii="宋体" w:hAnsi="宋体" w:eastAsia="宋体"/>
          <w:color w:val="auto"/>
          <w:sz w:val="21"/>
          <w:highlight w:val="none"/>
        </w:rPr>
        <w:t>目录</w:t>
      </w:r>
    </w:p>
    <w:p>
      <w:pPr>
        <w:pStyle w:val="19"/>
        <w:tabs>
          <w:tab w:val="right" w:leader="dot" w:pos="9071"/>
        </w:tabs>
        <w:rPr>
          <w:color w:val="auto"/>
          <w:highlight w:val="none"/>
        </w:rPr>
      </w:pPr>
      <w:r>
        <w:rPr>
          <w:color w:val="auto"/>
          <w:highlight w:val="none"/>
        </w:rPr>
        <w:fldChar w:fldCharType="begin"/>
      </w:r>
      <w:r>
        <w:rPr>
          <w:color w:val="auto"/>
          <w:highlight w:val="none"/>
        </w:rPr>
        <w:instrText xml:space="preserve">TOC \o "1-2" \h \u </w:instrText>
      </w:r>
      <w:r>
        <w:rPr>
          <w:color w:val="auto"/>
          <w:highlight w:val="none"/>
        </w:rPr>
        <w:fldChar w:fldCharType="separate"/>
      </w:r>
      <w:r>
        <w:rPr>
          <w:color w:val="auto"/>
          <w:highlight w:val="none"/>
        </w:rPr>
        <w:fldChar w:fldCharType="begin"/>
      </w:r>
      <w:r>
        <w:rPr>
          <w:color w:val="auto"/>
          <w:highlight w:val="none"/>
        </w:rPr>
        <w:instrText xml:space="preserve"> HYPERLINK \l _Toc1700 </w:instrText>
      </w:r>
      <w:r>
        <w:rPr>
          <w:color w:val="auto"/>
          <w:highlight w:val="none"/>
        </w:rPr>
        <w:fldChar w:fldCharType="separate"/>
      </w:r>
      <w:r>
        <w:rPr>
          <w:rFonts w:hint="eastAsia" w:ascii="宋体" w:hAnsi="宋体" w:eastAsia="宋体"/>
          <w:color w:val="auto"/>
          <w:highlight w:val="none"/>
        </w:rPr>
        <w:t>第一章比选公告</w:t>
      </w:r>
      <w:r>
        <w:rPr>
          <w:color w:val="auto"/>
          <w:highlight w:val="none"/>
        </w:rPr>
        <w:tab/>
      </w:r>
      <w:r>
        <w:rPr>
          <w:color w:val="auto"/>
          <w:highlight w:val="none"/>
        </w:rPr>
        <w:fldChar w:fldCharType="begin"/>
      </w:r>
      <w:r>
        <w:rPr>
          <w:color w:val="auto"/>
          <w:highlight w:val="none"/>
        </w:rPr>
        <w:instrText xml:space="preserve"> PAGEREF _Toc1700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24"/>
        <w:tabs>
          <w:tab w:val="right" w:leader="dot" w:pos="9071"/>
        </w:tabs>
        <w:rPr>
          <w:color w:val="auto"/>
          <w:highlight w:val="none"/>
        </w:rPr>
      </w:pPr>
      <w:r>
        <w:rPr>
          <w:color w:val="auto"/>
          <w:highlight w:val="none"/>
        </w:rPr>
        <w:fldChar w:fldCharType="begin"/>
      </w:r>
      <w:r>
        <w:rPr>
          <w:color w:val="auto"/>
          <w:highlight w:val="none"/>
        </w:rPr>
        <w:instrText xml:space="preserve"> HYPERLINK \l _Toc14535 </w:instrText>
      </w:r>
      <w:r>
        <w:rPr>
          <w:color w:val="auto"/>
          <w:highlight w:val="none"/>
        </w:rPr>
        <w:fldChar w:fldCharType="separate"/>
      </w:r>
      <w:r>
        <w:rPr>
          <w:rFonts w:hint="eastAsia" w:ascii="宋体" w:hAnsi="宋体" w:cs="Times New Roman"/>
          <w:color w:val="auto"/>
          <w:szCs w:val="28"/>
          <w:highlight w:val="none"/>
        </w:rPr>
        <w:t>南宁轨道交通运营有限公司安吉党团文化活动</w:t>
      </w:r>
      <w:r>
        <w:rPr>
          <w:rFonts w:hint="eastAsia" w:ascii="宋体" w:hAnsi="宋体" w:cs="Times New Roman"/>
          <w:color w:val="auto"/>
          <w:szCs w:val="28"/>
          <w:highlight w:val="none"/>
          <w:lang w:eastAsia="zh-CN"/>
        </w:rPr>
        <w:t>物资</w:t>
      </w:r>
      <w:r>
        <w:rPr>
          <w:rFonts w:hint="eastAsia" w:ascii="宋体" w:hAnsi="宋体"/>
          <w:color w:val="auto"/>
          <w:szCs w:val="28"/>
          <w:highlight w:val="none"/>
        </w:rPr>
        <w:t>采购项目比选公告</w:t>
      </w:r>
      <w:r>
        <w:rPr>
          <w:color w:val="auto"/>
          <w:highlight w:val="none"/>
        </w:rPr>
        <w:tab/>
      </w:r>
      <w:r>
        <w:rPr>
          <w:color w:val="auto"/>
          <w:highlight w:val="none"/>
        </w:rPr>
        <w:fldChar w:fldCharType="begin"/>
      </w:r>
      <w:r>
        <w:rPr>
          <w:color w:val="auto"/>
          <w:highlight w:val="none"/>
        </w:rPr>
        <w:instrText xml:space="preserve"> PAGEREF _Toc14535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24"/>
        <w:tabs>
          <w:tab w:val="right" w:leader="dot" w:pos="9071"/>
        </w:tabs>
        <w:rPr>
          <w:color w:val="auto"/>
          <w:highlight w:val="none"/>
        </w:rPr>
      </w:pPr>
      <w:r>
        <w:rPr>
          <w:color w:val="auto"/>
          <w:highlight w:val="none"/>
        </w:rPr>
        <w:fldChar w:fldCharType="begin"/>
      </w:r>
      <w:r>
        <w:rPr>
          <w:color w:val="auto"/>
          <w:highlight w:val="none"/>
        </w:rPr>
        <w:instrText xml:space="preserve"> HYPERLINK \l _Toc11374 </w:instrText>
      </w:r>
      <w:r>
        <w:rPr>
          <w:color w:val="auto"/>
          <w:highlight w:val="none"/>
        </w:rPr>
        <w:fldChar w:fldCharType="separate"/>
      </w:r>
      <w:r>
        <w:rPr>
          <w:rFonts w:hint="eastAsia" w:ascii="宋体" w:hAnsi="宋体"/>
          <w:color w:val="auto"/>
          <w:highlight w:val="none"/>
        </w:rPr>
        <w:t>1.比选条件</w:t>
      </w:r>
      <w:r>
        <w:rPr>
          <w:color w:val="auto"/>
          <w:highlight w:val="none"/>
        </w:rPr>
        <w:tab/>
      </w:r>
      <w:r>
        <w:rPr>
          <w:color w:val="auto"/>
          <w:highlight w:val="none"/>
        </w:rPr>
        <w:fldChar w:fldCharType="begin"/>
      </w:r>
      <w:r>
        <w:rPr>
          <w:color w:val="auto"/>
          <w:highlight w:val="none"/>
        </w:rPr>
        <w:instrText xml:space="preserve"> PAGEREF _Toc11374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24"/>
        <w:tabs>
          <w:tab w:val="right" w:leader="dot" w:pos="9071"/>
        </w:tabs>
        <w:rPr>
          <w:color w:val="auto"/>
          <w:highlight w:val="none"/>
        </w:rPr>
      </w:pPr>
      <w:r>
        <w:rPr>
          <w:color w:val="auto"/>
          <w:highlight w:val="none"/>
        </w:rPr>
        <w:fldChar w:fldCharType="begin"/>
      </w:r>
      <w:r>
        <w:rPr>
          <w:color w:val="auto"/>
          <w:highlight w:val="none"/>
        </w:rPr>
        <w:instrText xml:space="preserve"> HYPERLINK \l _Toc26168 </w:instrText>
      </w:r>
      <w:r>
        <w:rPr>
          <w:color w:val="auto"/>
          <w:highlight w:val="none"/>
        </w:rPr>
        <w:fldChar w:fldCharType="separate"/>
      </w:r>
      <w:r>
        <w:rPr>
          <w:rFonts w:hint="eastAsia" w:ascii="宋体" w:hAnsi="宋体"/>
          <w:color w:val="auto"/>
          <w:highlight w:val="none"/>
        </w:rPr>
        <w:t>2.项目概况与比选范围</w:t>
      </w:r>
      <w:r>
        <w:rPr>
          <w:color w:val="auto"/>
          <w:highlight w:val="none"/>
        </w:rPr>
        <w:tab/>
      </w:r>
      <w:r>
        <w:rPr>
          <w:color w:val="auto"/>
          <w:highlight w:val="none"/>
        </w:rPr>
        <w:fldChar w:fldCharType="begin"/>
      </w:r>
      <w:r>
        <w:rPr>
          <w:color w:val="auto"/>
          <w:highlight w:val="none"/>
        </w:rPr>
        <w:instrText xml:space="preserve"> PAGEREF _Toc26168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24"/>
        <w:tabs>
          <w:tab w:val="right" w:leader="dot" w:pos="9071"/>
        </w:tabs>
        <w:rPr>
          <w:color w:val="auto"/>
          <w:highlight w:val="none"/>
        </w:rPr>
      </w:pPr>
      <w:r>
        <w:rPr>
          <w:color w:val="auto"/>
          <w:highlight w:val="none"/>
        </w:rPr>
        <w:fldChar w:fldCharType="begin"/>
      </w:r>
      <w:r>
        <w:rPr>
          <w:color w:val="auto"/>
          <w:highlight w:val="none"/>
        </w:rPr>
        <w:instrText xml:space="preserve"> HYPERLINK \l _Toc8649 </w:instrText>
      </w:r>
      <w:r>
        <w:rPr>
          <w:color w:val="auto"/>
          <w:highlight w:val="none"/>
        </w:rPr>
        <w:fldChar w:fldCharType="separate"/>
      </w:r>
      <w:r>
        <w:rPr>
          <w:rFonts w:hint="eastAsia" w:ascii="宋体" w:hAnsi="宋体"/>
          <w:color w:val="auto"/>
          <w:highlight w:val="none"/>
        </w:rPr>
        <w:t>3.比选申请人资格要求</w:t>
      </w:r>
      <w:r>
        <w:rPr>
          <w:color w:val="auto"/>
          <w:highlight w:val="none"/>
        </w:rPr>
        <w:tab/>
      </w:r>
      <w:r>
        <w:rPr>
          <w:color w:val="auto"/>
          <w:highlight w:val="none"/>
        </w:rPr>
        <w:fldChar w:fldCharType="begin"/>
      </w:r>
      <w:r>
        <w:rPr>
          <w:color w:val="auto"/>
          <w:highlight w:val="none"/>
        </w:rPr>
        <w:instrText xml:space="preserve"> PAGEREF _Toc8649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24"/>
        <w:tabs>
          <w:tab w:val="right" w:leader="dot" w:pos="9071"/>
        </w:tabs>
        <w:rPr>
          <w:color w:val="auto"/>
          <w:highlight w:val="none"/>
        </w:rPr>
      </w:pPr>
      <w:r>
        <w:rPr>
          <w:color w:val="auto"/>
          <w:highlight w:val="none"/>
        </w:rPr>
        <w:fldChar w:fldCharType="begin"/>
      </w:r>
      <w:r>
        <w:rPr>
          <w:color w:val="auto"/>
          <w:highlight w:val="none"/>
        </w:rPr>
        <w:instrText xml:space="preserve"> HYPERLINK \l _Toc32439 </w:instrText>
      </w:r>
      <w:r>
        <w:rPr>
          <w:color w:val="auto"/>
          <w:highlight w:val="none"/>
        </w:rPr>
        <w:fldChar w:fldCharType="separate"/>
      </w:r>
      <w:r>
        <w:rPr>
          <w:rFonts w:hint="eastAsia" w:ascii="宋体" w:hAnsi="宋体"/>
          <w:color w:val="auto"/>
          <w:highlight w:val="none"/>
        </w:rPr>
        <w:t>4.资格审查方式</w:t>
      </w:r>
      <w:r>
        <w:rPr>
          <w:color w:val="auto"/>
          <w:highlight w:val="none"/>
        </w:rPr>
        <w:tab/>
      </w:r>
      <w:r>
        <w:rPr>
          <w:color w:val="auto"/>
          <w:highlight w:val="none"/>
        </w:rPr>
        <w:fldChar w:fldCharType="begin"/>
      </w:r>
      <w:r>
        <w:rPr>
          <w:color w:val="auto"/>
          <w:highlight w:val="none"/>
        </w:rPr>
        <w:instrText xml:space="preserve"> PAGEREF _Toc32439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24"/>
        <w:tabs>
          <w:tab w:val="right" w:leader="dot" w:pos="9071"/>
        </w:tabs>
        <w:rPr>
          <w:color w:val="auto"/>
          <w:highlight w:val="none"/>
        </w:rPr>
      </w:pPr>
      <w:r>
        <w:rPr>
          <w:color w:val="auto"/>
          <w:highlight w:val="none"/>
        </w:rPr>
        <w:fldChar w:fldCharType="begin"/>
      </w:r>
      <w:r>
        <w:rPr>
          <w:color w:val="auto"/>
          <w:highlight w:val="none"/>
        </w:rPr>
        <w:instrText xml:space="preserve"> HYPERLINK \l _Toc6587 </w:instrText>
      </w:r>
      <w:r>
        <w:rPr>
          <w:color w:val="auto"/>
          <w:highlight w:val="none"/>
        </w:rPr>
        <w:fldChar w:fldCharType="separate"/>
      </w:r>
      <w:r>
        <w:rPr>
          <w:rFonts w:hint="eastAsia" w:ascii="宋体" w:hAnsi="宋体"/>
          <w:color w:val="auto"/>
          <w:highlight w:val="none"/>
        </w:rPr>
        <w:t>5.比选文件的获取</w:t>
      </w:r>
      <w:r>
        <w:rPr>
          <w:color w:val="auto"/>
          <w:highlight w:val="none"/>
        </w:rPr>
        <w:tab/>
      </w:r>
      <w:r>
        <w:rPr>
          <w:color w:val="auto"/>
          <w:highlight w:val="none"/>
        </w:rPr>
        <w:fldChar w:fldCharType="begin"/>
      </w:r>
      <w:r>
        <w:rPr>
          <w:color w:val="auto"/>
          <w:highlight w:val="none"/>
        </w:rPr>
        <w:instrText xml:space="preserve"> PAGEREF _Toc6587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24"/>
        <w:tabs>
          <w:tab w:val="right" w:leader="dot" w:pos="9071"/>
        </w:tabs>
        <w:rPr>
          <w:color w:val="auto"/>
          <w:highlight w:val="none"/>
        </w:rPr>
      </w:pPr>
      <w:r>
        <w:rPr>
          <w:color w:val="auto"/>
          <w:highlight w:val="none"/>
        </w:rPr>
        <w:fldChar w:fldCharType="begin"/>
      </w:r>
      <w:r>
        <w:rPr>
          <w:color w:val="auto"/>
          <w:highlight w:val="none"/>
        </w:rPr>
        <w:instrText xml:space="preserve"> HYPERLINK \l _Toc20787 </w:instrText>
      </w:r>
      <w:r>
        <w:rPr>
          <w:color w:val="auto"/>
          <w:highlight w:val="none"/>
        </w:rPr>
        <w:fldChar w:fldCharType="separate"/>
      </w:r>
      <w:r>
        <w:rPr>
          <w:rFonts w:hint="eastAsia" w:ascii="宋体" w:hAnsi="宋体"/>
          <w:color w:val="auto"/>
          <w:highlight w:val="none"/>
        </w:rPr>
        <w:t>6.</w:t>
      </w:r>
      <w:r>
        <w:rPr>
          <w:rFonts w:ascii="宋体" w:hAnsi="宋体"/>
          <w:color w:val="auto"/>
          <w:highlight w:val="none"/>
        </w:rPr>
        <w:t>比选申请截止时间</w:t>
      </w:r>
      <w:r>
        <w:rPr>
          <w:rFonts w:hint="eastAsia" w:ascii="宋体" w:hAnsi="宋体"/>
          <w:color w:val="auto"/>
          <w:highlight w:val="none"/>
        </w:rPr>
        <w:t>和</w:t>
      </w:r>
      <w:r>
        <w:rPr>
          <w:rFonts w:ascii="宋体" w:hAnsi="宋体"/>
          <w:color w:val="auto"/>
          <w:highlight w:val="none"/>
        </w:rPr>
        <w:t>地点</w:t>
      </w:r>
      <w:r>
        <w:rPr>
          <w:color w:val="auto"/>
          <w:highlight w:val="none"/>
        </w:rPr>
        <w:tab/>
      </w:r>
      <w:r>
        <w:rPr>
          <w:color w:val="auto"/>
          <w:highlight w:val="none"/>
        </w:rPr>
        <w:fldChar w:fldCharType="begin"/>
      </w:r>
      <w:r>
        <w:rPr>
          <w:color w:val="auto"/>
          <w:highlight w:val="none"/>
        </w:rPr>
        <w:instrText xml:space="preserve"> PAGEREF _Toc20787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24"/>
        <w:tabs>
          <w:tab w:val="right" w:leader="dot" w:pos="9071"/>
        </w:tabs>
        <w:rPr>
          <w:color w:val="auto"/>
          <w:highlight w:val="none"/>
        </w:rPr>
      </w:pPr>
      <w:r>
        <w:rPr>
          <w:color w:val="auto"/>
          <w:highlight w:val="none"/>
        </w:rPr>
        <w:fldChar w:fldCharType="begin"/>
      </w:r>
      <w:r>
        <w:rPr>
          <w:color w:val="auto"/>
          <w:highlight w:val="none"/>
        </w:rPr>
        <w:instrText xml:space="preserve"> HYPERLINK \l _Toc30575 </w:instrText>
      </w:r>
      <w:r>
        <w:rPr>
          <w:color w:val="auto"/>
          <w:highlight w:val="none"/>
        </w:rPr>
        <w:fldChar w:fldCharType="separate"/>
      </w:r>
      <w:r>
        <w:rPr>
          <w:rFonts w:hint="eastAsia" w:ascii="宋体" w:hAnsi="宋体"/>
          <w:color w:val="auto"/>
          <w:highlight w:val="none"/>
        </w:rPr>
        <w:t>7.发布公告的媒介</w:t>
      </w:r>
      <w:r>
        <w:rPr>
          <w:color w:val="auto"/>
          <w:highlight w:val="none"/>
        </w:rPr>
        <w:tab/>
      </w:r>
      <w:r>
        <w:rPr>
          <w:color w:val="auto"/>
          <w:highlight w:val="none"/>
        </w:rPr>
        <w:fldChar w:fldCharType="begin"/>
      </w:r>
      <w:r>
        <w:rPr>
          <w:color w:val="auto"/>
          <w:highlight w:val="none"/>
        </w:rPr>
        <w:instrText xml:space="preserve"> PAGEREF _Toc30575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24"/>
        <w:tabs>
          <w:tab w:val="right" w:leader="dot" w:pos="9071"/>
        </w:tabs>
        <w:rPr>
          <w:color w:val="auto"/>
          <w:highlight w:val="none"/>
        </w:rPr>
      </w:pPr>
      <w:r>
        <w:rPr>
          <w:color w:val="auto"/>
          <w:highlight w:val="none"/>
        </w:rPr>
        <w:fldChar w:fldCharType="begin"/>
      </w:r>
      <w:r>
        <w:rPr>
          <w:color w:val="auto"/>
          <w:highlight w:val="none"/>
        </w:rPr>
        <w:instrText xml:space="preserve"> HYPERLINK \l _Toc11326 </w:instrText>
      </w:r>
      <w:r>
        <w:rPr>
          <w:color w:val="auto"/>
          <w:highlight w:val="none"/>
        </w:rPr>
        <w:fldChar w:fldCharType="separate"/>
      </w:r>
      <w:r>
        <w:rPr>
          <w:rFonts w:hint="eastAsia" w:ascii="宋体" w:hAnsi="宋体"/>
          <w:color w:val="auto"/>
          <w:highlight w:val="none"/>
        </w:rPr>
        <w:t>8.联系方式</w:t>
      </w:r>
      <w:r>
        <w:rPr>
          <w:color w:val="auto"/>
          <w:highlight w:val="none"/>
        </w:rPr>
        <w:tab/>
      </w:r>
      <w:r>
        <w:rPr>
          <w:color w:val="auto"/>
          <w:highlight w:val="none"/>
        </w:rPr>
        <w:fldChar w:fldCharType="begin"/>
      </w:r>
      <w:r>
        <w:rPr>
          <w:color w:val="auto"/>
          <w:highlight w:val="none"/>
        </w:rPr>
        <w:instrText xml:space="preserve"> PAGEREF _Toc11326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19"/>
        <w:tabs>
          <w:tab w:val="right" w:leader="dot" w:pos="9071"/>
        </w:tabs>
        <w:rPr>
          <w:color w:val="auto"/>
          <w:highlight w:val="none"/>
        </w:rPr>
      </w:pPr>
      <w:r>
        <w:rPr>
          <w:color w:val="auto"/>
          <w:highlight w:val="none"/>
        </w:rPr>
        <w:fldChar w:fldCharType="begin"/>
      </w:r>
      <w:r>
        <w:rPr>
          <w:color w:val="auto"/>
          <w:highlight w:val="none"/>
        </w:rPr>
        <w:instrText xml:space="preserve"> HYPERLINK \l _Toc12027 </w:instrText>
      </w:r>
      <w:r>
        <w:rPr>
          <w:color w:val="auto"/>
          <w:highlight w:val="none"/>
        </w:rPr>
        <w:fldChar w:fldCharType="separate"/>
      </w:r>
      <w:r>
        <w:rPr>
          <w:rFonts w:hint="eastAsia" w:ascii="宋体" w:hAnsi="宋体" w:eastAsia="宋体"/>
          <w:color w:val="auto"/>
          <w:highlight w:val="none"/>
        </w:rPr>
        <w:t>第二章比选申请须知</w:t>
      </w:r>
      <w:r>
        <w:rPr>
          <w:color w:val="auto"/>
          <w:highlight w:val="none"/>
        </w:rPr>
        <w:tab/>
      </w:r>
      <w:r>
        <w:rPr>
          <w:color w:val="auto"/>
          <w:highlight w:val="none"/>
        </w:rPr>
        <w:fldChar w:fldCharType="begin"/>
      </w:r>
      <w:r>
        <w:rPr>
          <w:color w:val="auto"/>
          <w:highlight w:val="none"/>
        </w:rPr>
        <w:instrText xml:space="preserve"> PAGEREF _Toc12027 \h </w:instrText>
      </w:r>
      <w:r>
        <w:rPr>
          <w:color w:val="auto"/>
          <w:highlight w:val="none"/>
        </w:rPr>
        <w:fldChar w:fldCharType="separate"/>
      </w:r>
      <w:r>
        <w:rPr>
          <w:color w:val="auto"/>
          <w:highlight w:val="none"/>
        </w:rPr>
        <w:t>8</w:t>
      </w:r>
      <w:r>
        <w:rPr>
          <w:color w:val="auto"/>
          <w:highlight w:val="none"/>
        </w:rPr>
        <w:fldChar w:fldCharType="end"/>
      </w:r>
      <w:r>
        <w:rPr>
          <w:color w:val="auto"/>
          <w:highlight w:val="none"/>
        </w:rPr>
        <w:fldChar w:fldCharType="end"/>
      </w:r>
    </w:p>
    <w:p>
      <w:pPr>
        <w:pStyle w:val="24"/>
        <w:tabs>
          <w:tab w:val="right" w:leader="dot" w:pos="9071"/>
        </w:tabs>
        <w:rPr>
          <w:color w:val="auto"/>
          <w:highlight w:val="none"/>
        </w:rPr>
      </w:pPr>
      <w:r>
        <w:rPr>
          <w:color w:val="auto"/>
          <w:highlight w:val="none"/>
        </w:rPr>
        <w:fldChar w:fldCharType="begin"/>
      </w:r>
      <w:r>
        <w:rPr>
          <w:color w:val="auto"/>
          <w:highlight w:val="none"/>
        </w:rPr>
        <w:instrText xml:space="preserve"> HYPERLINK \l _Toc15416 </w:instrText>
      </w:r>
      <w:r>
        <w:rPr>
          <w:color w:val="auto"/>
          <w:highlight w:val="none"/>
        </w:rPr>
        <w:fldChar w:fldCharType="separate"/>
      </w:r>
      <w:r>
        <w:rPr>
          <w:rFonts w:hint="eastAsia" w:hAnsi="宋体"/>
          <w:color w:val="auto"/>
          <w:szCs w:val="30"/>
          <w:highlight w:val="none"/>
        </w:rPr>
        <w:t>比选申请须知前附表</w:t>
      </w:r>
      <w:r>
        <w:rPr>
          <w:color w:val="auto"/>
          <w:highlight w:val="none"/>
        </w:rPr>
        <w:tab/>
      </w:r>
      <w:r>
        <w:rPr>
          <w:color w:val="auto"/>
          <w:highlight w:val="none"/>
        </w:rPr>
        <w:fldChar w:fldCharType="begin"/>
      </w:r>
      <w:r>
        <w:rPr>
          <w:color w:val="auto"/>
          <w:highlight w:val="none"/>
        </w:rPr>
        <w:instrText xml:space="preserve"> PAGEREF _Toc15416 \h </w:instrText>
      </w:r>
      <w:r>
        <w:rPr>
          <w:color w:val="auto"/>
          <w:highlight w:val="none"/>
        </w:rPr>
        <w:fldChar w:fldCharType="separate"/>
      </w:r>
      <w:r>
        <w:rPr>
          <w:color w:val="auto"/>
          <w:highlight w:val="none"/>
        </w:rPr>
        <w:t>8</w:t>
      </w:r>
      <w:r>
        <w:rPr>
          <w:color w:val="auto"/>
          <w:highlight w:val="none"/>
        </w:rPr>
        <w:fldChar w:fldCharType="end"/>
      </w:r>
      <w:r>
        <w:rPr>
          <w:color w:val="auto"/>
          <w:highlight w:val="none"/>
        </w:rPr>
        <w:fldChar w:fldCharType="end"/>
      </w:r>
    </w:p>
    <w:p>
      <w:pPr>
        <w:pStyle w:val="24"/>
        <w:tabs>
          <w:tab w:val="right" w:leader="dot" w:pos="9071"/>
        </w:tabs>
        <w:rPr>
          <w:color w:val="auto"/>
          <w:highlight w:val="none"/>
        </w:rPr>
      </w:pPr>
      <w:r>
        <w:rPr>
          <w:color w:val="auto"/>
          <w:highlight w:val="none"/>
        </w:rPr>
        <w:fldChar w:fldCharType="begin"/>
      </w:r>
      <w:r>
        <w:rPr>
          <w:color w:val="auto"/>
          <w:highlight w:val="none"/>
        </w:rPr>
        <w:instrText xml:space="preserve"> HYPERLINK \l _Toc10582 </w:instrText>
      </w:r>
      <w:r>
        <w:rPr>
          <w:color w:val="auto"/>
          <w:highlight w:val="none"/>
        </w:rPr>
        <w:fldChar w:fldCharType="separate"/>
      </w:r>
      <w:r>
        <w:rPr>
          <w:rFonts w:hint="eastAsia" w:ascii="宋体" w:hAnsi="宋体" w:eastAsia="宋体"/>
          <w:color w:val="auto"/>
          <w:szCs w:val="24"/>
          <w:highlight w:val="none"/>
        </w:rPr>
        <w:t>一、</w:t>
      </w:r>
      <w:r>
        <w:rPr>
          <w:rFonts w:ascii="宋体" w:hAnsi="宋体" w:eastAsia="宋体"/>
          <w:color w:val="auto"/>
          <w:szCs w:val="24"/>
          <w:highlight w:val="none"/>
        </w:rPr>
        <w:t>说明</w:t>
      </w:r>
      <w:r>
        <w:rPr>
          <w:color w:val="auto"/>
          <w:highlight w:val="none"/>
        </w:rPr>
        <w:tab/>
      </w:r>
      <w:r>
        <w:rPr>
          <w:color w:val="auto"/>
          <w:highlight w:val="none"/>
        </w:rPr>
        <w:fldChar w:fldCharType="begin"/>
      </w:r>
      <w:r>
        <w:rPr>
          <w:color w:val="auto"/>
          <w:highlight w:val="none"/>
        </w:rPr>
        <w:instrText xml:space="preserve"> PAGEREF _Toc10582 \h </w:instrText>
      </w:r>
      <w:r>
        <w:rPr>
          <w:color w:val="auto"/>
          <w:highlight w:val="none"/>
        </w:rPr>
        <w:fldChar w:fldCharType="separate"/>
      </w:r>
      <w:r>
        <w:rPr>
          <w:color w:val="auto"/>
          <w:highlight w:val="none"/>
        </w:rPr>
        <w:t>12</w:t>
      </w:r>
      <w:r>
        <w:rPr>
          <w:color w:val="auto"/>
          <w:highlight w:val="none"/>
        </w:rPr>
        <w:fldChar w:fldCharType="end"/>
      </w:r>
      <w:r>
        <w:rPr>
          <w:color w:val="auto"/>
          <w:highlight w:val="none"/>
        </w:rPr>
        <w:fldChar w:fldCharType="end"/>
      </w:r>
    </w:p>
    <w:p>
      <w:pPr>
        <w:pStyle w:val="24"/>
        <w:tabs>
          <w:tab w:val="right" w:leader="dot" w:pos="9071"/>
        </w:tabs>
        <w:rPr>
          <w:color w:val="auto"/>
          <w:highlight w:val="none"/>
        </w:rPr>
      </w:pPr>
      <w:r>
        <w:rPr>
          <w:color w:val="auto"/>
          <w:highlight w:val="none"/>
        </w:rPr>
        <w:fldChar w:fldCharType="begin"/>
      </w:r>
      <w:r>
        <w:rPr>
          <w:color w:val="auto"/>
          <w:highlight w:val="none"/>
        </w:rPr>
        <w:instrText xml:space="preserve"> HYPERLINK \l _Toc25580 </w:instrText>
      </w:r>
      <w:r>
        <w:rPr>
          <w:color w:val="auto"/>
          <w:highlight w:val="none"/>
        </w:rPr>
        <w:fldChar w:fldCharType="separate"/>
      </w:r>
      <w:r>
        <w:rPr>
          <w:rFonts w:hint="eastAsia" w:ascii="宋体" w:hAnsi="宋体" w:eastAsia="宋体"/>
          <w:color w:val="auto"/>
          <w:szCs w:val="24"/>
          <w:highlight w:val="none"/>
        </w:rPr>
        <w:t>二、</w:t>
      </w:r>
      <w:r>
        <w:rPr>
          <w:rFonts w:ascii="宋体" w:hAnsi="宋体" w:eastAsia="宋体"/>
          <w:color w:val="auto"/>
          <w:szCs w:val="24"/>
          <w:highlight w:val="none"/>
        </w:rPr>
        <w:t>比选文件</w:t>
      </w:r>
      <w:r>
        <w:rPr>
          <w:color w:val="auto"/>
          <w:highlight w:val="none"/>
        </w:rPr>
        <w:tab/>
      </w:r>
      <w:r>
        <w:rPr>
          <w:color w:val="auto"/>
          <w:highlight w:val="none"/>
        </w:rPr>
        <w:fldChar w:fldCharType="begin"/>
      </w:r>
      <w:r>
        <w:rPr>
          <w:color w:val="auto"/>
          <w:highlight w:val="none"/>
        </w:rPr>
        <w:instrText xml:space="preserve"> PAGEREF _Toc25580 \h </w:instrText>
      </w:r>
      <w:r>
        <w:rPr>
          <w:color w:val="auto"/>
          <w:highlight w:val="none"/>
        </w:rPr>
        <w:fldChar w:fldCharType="separate"/>
      </w:r>
      <w:r>
        <w:rPr>
          <w:color w:val="auto"/>
          <w:highlight w:val="none"/>
        </w:rPr>
        <w:t>13</w:t>
      </w:r>
      <w:r>
        <w:rPr>
          <w:color w:val="auto"/>
          <w:highlight w:val="none"/>
        </w:rPr>
        <w:fldChar w:fldCharType="end"/>
      </w:r>
      <w:r>
        <w:rPr>
          <w:color w:val="auto"/>
          <w:highlight w:val="none"/>
        </w:rPr>
        <w:fldChar w:fldCharType="end"/>
      </w:r>
    </w:p>
    <w:p>
      <w:pPr>
        <w:pStyle w:val="24"/>
        <w:tabs>
          <w:tab w:val="right" w:leader="dot" w:pos="9071"/>
        </w:tabs>
        <w:rPr>
          <w:color w:val="auto"/>
          <w:highlight w:val="none"/>
        </w:rPr>
      </w:pPr>
      <w:r>
        <w:rPr>
          <w:color w:val="auto"/>
          <w:highlight w:val="none"/>
        </w:rPr>
        <w:fldChar w:fldCharType="begin"/>
      </w:r>
      <w:r>
        <w:rPr>
          <w:color w:val="auto"/>
          <w:highlight w:val="none"/>
        </w:rPr>
        <w:instrText xml:space="preserve"> HYPERLINK \l _Toc11530 </w:instrText>
      </w:r>
      <w:r>
        <w:rPr>
          <w:color w:val="auto"/>
          <w:highlight w:val="none"/>
        </w:rPr>
        <w:fldChar w:fldCharType="separate"/>
      </w:r>
      <w:r>
        <w:rPr>
          <w:rFonts w:hint="eastAsia" w:ascii="宋体" w:hAnsi="宋体" w:eastAsia="宋体"/>
          <w:color w:val="auto"/>
          <w:szCs w:val="24"/>
          <w:highlight w:val="none"/>
        </w:rPr>
        <w:t>三、</w:t>
      </w:r>
      <w:r>
        <w:rPr>
          <w:rFonts w:ascii="宋体" w:hAnsi="宋体" w:eastAsia="宋体"/>
          <w:color w:val="auto"/>
          <w:szCs w:val="24"/>
          <w:highlight w:val="none"/>
        </w:rPr>
        <w:t>比选申请文件的编制</w:t>
      </w:r>
      <w:r>
        <w:rPr>
          <w:color w:val="auto"/>
          <w:highlight w:val="none"/>
        </w:rPr>
        <w:tab/>
      </w:r>
      <w:r>
        <w:rPr>
          <w:color w:val="auto"/>
          <w:highlight w:val="none"/>
        </w:rPr>
        <w:fldChar w:fldCharType="begin"/>
      </w:r>
      <w:r>
        <w:rPr>
          <w:color w:val="auto"/>
          <w:highlight w:val="none"/>
        </w:rPr>
        <w:instrText xml:space="preserve"> PAGEREF _Toc11530 \h </w:instrText>
      </w:r>
      <w:r>
        <w:rPr>
          <w:color w:val="auto"/>
          <w:highlight w:val="none"/>
        </w:rPr>
        <w:fldChar w:fldCharType="separate"/>
      </w:r>
      <w:r>
        <w:rPr>
          <w:color w:val="auto"/>
          <w:highlight w:val="none"/>
        </w:rPr>
        <w:t>14</w:t>
      </w:r>
      <w:r>
        <w:rPr>
          <w:color w:val="auto"/>
          <w:highlight w:val="none"/>
        </w:rPr>
        <w:fldChar w:fldCharType="end"/>
      </w:r>
      <w:r>
        <w:rPr>
          <w:color w:val="auto"/>
          <w:highlight w:val="none"/>
        </w:rPr>
        <w:fldChar w:fldCharType="end"/>
      </w:r>
    </w:p>
    <w:p>
      <w:pPr>
        <w:pStyle w:val="24"/>
        <w:tabs>
          <w:tab w:val="right" w:leader="dot" w:pos="9071"/>
        </w:tabs>
        <w:rPr>
          <w:color w:val="auto"/>
          <w:highlight w:val="none"/>
        </w:rPr>
      </w:pPr>
      <w:r>
        <w:rPr>
          <w:color w:val="auto"/>
          <w:highlight w:val="none"/>
        </w:rPr>
        <w:fldChar w:fldCharType="begin"/>
      </w:r>
      <w:r>
        <w:rPr>
          <w:color w:val="auto"/>
          <w:highlight w:val="none"/>
        </w:rPr>
        <w:instrText xml:space="preserve"> HYPERLINK \l _Toc11006 </w:instrText>
      </w:r>
      <w:r>
        <w:rPr>
          <w:color w:val="auto"/>
          <w:highlight w:val="none"/>
        </w:rPr>
        <w:fldChar w:fldCharType="separate"/>
      </w:r>
      <w:r>
        <w:rPr>
          <w:rFonts w:hint="eastAsia" w:ascii="宋体" w:hAnsi="宋体" w:eastAsia="宋体"/>
          <w:color w:val="auto"/>
          <w:szCs w:val="24"/>
          <w:highlight w:val="none"/>
        </w:rPr>
        <w:t>四、</w:t>
      </w:r>
      <w:r>
        <w:rPr>
          <w:rFonts w:ascii="宋体" w:hAnsi="宋体" w:eastAsia="宋体"/>
          <w:color w:val="auto"/>
          <w:szCs w:val="24"/>
          <w:highlight w:val="none"/>
        </w:rPr>
        <w:t>比选申请文件</w:t>
      </w:r>
      <w:r>
        <w:rPr>
          <w:rFonts w:hint="eastAsia" w:ascii="宋体" w:hAnsi="宋体" w:eastAsia="宋体"/>
          <w:color w:val="auto"/>
          <w:szCs w:val="24"/>
          <w:highlight w:val="none"/>
        </w:rPr>
        <w:t>的密封和递交</w:t>
      </w:r>
      <w:r>
        <w:rPr>
          <w:color w:val="auto"/>
          <w:highlight w:val="none"/>
        </w:rPr>
        <w:tab/>
      </w:r>
      <w:r>
        <w:rPr>
          <w:color w:val="auto"/>
          <w:highlight w:val="none"/>
        </w:rPr>
        <w:fldChar w:fldCharType="begin"/>
      </w:r>
      <w:r>
        <w:rPr>
          <w:color w:val="auto"/>
          <w:highlight w:val="none"/>
        </w:rPr>
        <w:instrText xml:space="preserve"> PAGEREF _Toc11006 \h </w:instrText>
      </w:r>
      <w:r>
        <w:rPr>
          <w:color w:val="auto"/>
          <w:highlight w:val="none"/>
        </w:rPr>
        <w:fldChar w:fldCharType="separate"/>
      </w:r>
      <w:r>
        <w:rPr>
          <w:color w:val="auto"/>
          <w:highlight w:val="none"/>
        </w:rPr>
        <w:t>16</w:t>
      </w:r>
      <w:r>
        <w:rPr>
          <w:color w:val="auto"/>
          <w:highlight w:val="none"/>
        </w:rPr>
        <w:fldChar w:fldCharType="end"/>
      </w:r>
      <w:r>
        <w:rPr>
          <w:color w:val="auto"/>
          <w:highlight w:val="none"/>
        </w:rPr>
        <w:fldChar w:fldCharType="end"/>
      </w:r>
    </w:p>
    <w:p>
      <w:pPr>
        <w:pStyle w:val="24"/>
        <w:tabs>
          <w:tab w:val="right" w:leader="dot" w:pos="9071"/>
        </w:tabs>
        <w:rPr>
          <w:color w:val="auto"/>
          <w:highlight w:val="none"/>
        </w:rPr>
      </w:pPr>
      <w:r>
        <w:rPr>
          <w:color w:val="auto"/>
          <w:highlight w:val="none"/>
        </w:rPr>
        <w:fldChar w:fldCharType="begin"/>
      </w:r>
      <w:r>
        <w:rPr>
          <w:color w:val="auto"/>
          <w:highlight w:val="none"/>
        </w:rPr>
        <w:instrText xml:space="preserve"> HYPERLINK \l _Toc6501 </w:instrText>
      </w:r>
      <w:r>
        <w:rPr>
          <w:color w:val="auto"/>
          <w:highlight w:val="none"/>
        </w:rPr>
        <w:fldChar w:fldCharType="separate"/>
      </w:r>
      <w:r>
        <w:rPr>
          <w:rFonts w:hint="eastAsia" w:ascii="宋体" w:hAnsi="宋体" w:eastAsia="宋体"/>
          <w:color w:val="auto"/>
          <w:szCs w:val="24"/>
          <w:highlight w:val="none"/>
        </w:rPr>
        <w:t>五、比选申请文件递交与评审</w:t>
      </w:r>
      <w:r>
        <w:rPr>
          <w:color w:val="auto"/>
          <w:highlight w:val="none"/>
        </w:rPr>
        <w:tab/>
      </w:r>
      <w:r>
        <w:rPr>
          <w:color w:val="auto"/>
          <w:highlight w:val="none"/>
        </w:rPr>
        <w:fldChar w:fldCharType="begin"/>
      </w:r>
      <w:r>
        <w:rPr>
          <w:color w:val="auto"/>
          <w:highlight w:val="none"/>
        </w:rPr>
        <w:instrText xml:space="preserve"> PAGEREF _Toc6501 \h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24"/>
        <w:tabs>
          <w:tab w:val="right" w:leader="dot" w:pos="9071"/>
        </w:tabs>
        <w:rPr>
          <w:color w:val="auto"/>
          <w:highlight w:val="none"/>
        </w:rPr>
      </w:pPr>
      <w:r>
        <w:rPr>
          <w:color w:val="auto"/>
          <w:highlight w:val="none"/>
        </w:rPr>
        <w:fldChar w:fldCharType="begin"/>
      </w:r>
      <w:r>
        <w:rPr>
          <w:color w:val="auto"/>
          <w:highlight w:val="none"/>
        </w:rPr>
        <w:instrText xml:space="preserve"> HYPERLINK \l _Toc30937 </w:instrText>
      </w:r>
      <w:r>
        <w:rPr>
          <w:color w:val="auto"/>
          <w:highlight w:val="none"/>
        </w:rPr>
        <w:fldChar w:fldCharType="separate"/>
      </w:r>
      <w:r>
        <w:rPr>
          <w:rFonts w:hint="eastAsia" w:ascii="宋体" w:hAnsi="宋体" w:eastAsia="宋体"/>
          <w:color w:val="auto"/>
          <w:szCs w:val="24"/>
          <w:highlight w:val="none"/>
        </w:rPr>
        <w:t>六、</w:t>
      </w:r>
      <w:r>
        <w:rPr>
          <w:rFonts w:ascii="宋体" w:hAnsi="宋体" w:eastAsia="宋体"/>
          <w:color w:val="auto"/>
          <w:szCs w:val="24"/>
          <w:highlight w:val="none"/>
        </w:rPr>
        <w:t>授予合同</w:t>
      </w:r>
      <w:r>
        <w:rPr>
          <w:color w:val="auto"/>
          <w:highlight w:val="none"/>
        </w:rPr>
        <w:tab/>
      </w:r>
      <w:r>
        <w:rPr>
          <w:color w:val="auto"/>
          <w:highlight w:val="none"/>
        </w:rPr>
        <w:fldChar w:fldCharType="begin"/>
      </w:r>
      <w:r>
        <w:rPr>
          <w:color w:val="auto"/>
          <w:highlight w:val="none"/>
        </w:rPr>
        <w:instrText xml:space="preserve"> PAGEREF _Toc30937 \h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19"/>
        <w:tabs>
          <w:tab w:val="right" w:leader="dot" w:pos="9071"/>
        </w:tabs>
        <w:rPr>
          <w:color w:val="auto"/>
          <w:highlight w:val="none"/>
        </w:rPr>
      </w:pPr>
      <w:r>
        <w:rPr>
          <w:color w:val="auto"/>
          <w:highlight w:val="none"/>
        </w:rPr>
        <w:fldChar w:fldCharType="begin"/>
      </w:r>
      <w:r>
        <w:rPr>
          <w:color w:val="auto"/>
          <w:highlight w:val="none"/>
        </w:rPr>
        <w:instrText xml:space="preserve"> HYPERLINK \l _Toc28721 </w:instrText>
      </w:r>
      <w:r>
        <w:rPr>
          <w:color w:val="auto"/>
          <w:highlight w:val="none"/>
        </w:rPr>
        <w:fldChar w:fldCharType="separate"/>
      </w:r>
      <w:r>
        <w:rPr>
          <w:rFonts w:hint="eastAsia" w:hAnsi="宋体"/>
          <w:color w:val="auto"/>
          <w:szCs w:val="44"/>
          <w:highlight w:val="none"/>
        </w:rPr>
        <w:t>第三章 合同条款及格式</w:t>
      </w:r>
      <w:r>
        <w:rPr>
          <w:color w:val="auto"/>
          <w:highlight w:val="none"/>
        </w:rPr>
        <w:tab/>
      </w:r>
      <w:r>
        <w:rPr>
          <w:color w:val="auto"/>
          <w:highlight w:val="none"/>
        </w:rPr>
        <w:fldChar w:fldCharType="begin"/>
      </w:r>
      <w:r>
        <w:rPr>
          <w:color w:val="auto"/>
          <w:highlight w:val="none"/>
        </w:rPr>
        <w:instrText xml:space="preserve"> PAGEREF _Toc28721 \h </w:instrText>
      </w:r>
      <w:r>
        <w:rPr>
          <w:color w:val="auto"/>
          <w:highlight w:val="none"/>
        </w:rPr>
        <w:fldChar w:fldCharType="separate"/>
      </w:r>
      <w:r>
        <w:rPr>
          <w:color w:val="auto"/>
          <w:highlight w:val="none"/>
        </w:rPr>
        <w:t>23</w:t>
      </w:r>
      <w:r>
        <w:rPr>
          <w:color w:val="auto"/>
          <w:highlight w:val="none"/>
        </w:rPr>
        <w:fldChar w:fldCharType="end"/>
      </w:r>
      <w:r>
        <w:rPr>
          <w:color w:val="auto"/>
          <w:highlight w:val="none"/>
        </w:rPr>
        <w:fldChar w:fldCharType="end"/>
      </w:r>
    </w:p>
    <w:p>
      <w:pPr>
        <w:pStyle w:val="24"/>
        <w:tabs>
          <w:tab w:val="right" w:leader="dot" w:pos="9071"/>
        </w:tabs>
        <w:rPr>
          <w:color w:val="auto"/>
          <w:highlight w:val="none"/>
        </w:rPr>
      </w:pPr>
      <w:r>
        <w:rPr>
          <w:color w:val="auto"/>
          <w:highlight w:val="none"/>
        </w:rPr>
        <w:fldChar w:fldCharType="begin"/>
      </w:r>
      <w:r>
        <w:rPr>
          <w:color w:val="auto"/>
          <w:highlight w:val="none"/>
        </w:rPr>
        <w:instrText xml:space="preserve"> HYPERLINK \l _Toc18431 </w:instrText>
      </w:r>
      <w:r>
        <w:rPr>
          <w:color w:val="auto"/>
          <w:highlight w:val="none"/>
        </w:rPr>
        <w:fldChar w:fldCharType="separate"/>
      </w:r>
      <w:r>
        <w:rPr>
          <w:rFonts w:hint="eastAsia" w:ascii="宋体" w:hAnsi="宋体"/>
          <w:color w:val="auto"/>
          <w:szCs w:val="24"/>
          <w:highlight w:val="none"/>
        </w:rPr>
        <w:t>第一部分 合同协议书</w:t>
      </w:r>
      <w:r>
        <w:rPr>
          <w:color w:val="auto"/>
          <w:highlight w:val="none"/>
        </w:rPr>
        <w:tab/>
      </w:r>
      <w:r>
        <w:rPr>
          <w:color w:val="auto"/>
          <w:highlight w:val="none"/>
        </w:rPr>
        <w:fldChar w:fldCharType="begin"/>
      </w:r>
      <w:r>
        <w:rPr>
          <w:color w:val="auto"/>
          <w:highlight w:val="none"/>
        </w:rPr>
        <w:instrText xml:space="preserve"> PAGEREF _Toc18431 \h </w:instrText>
      </w:r>
      <w:r>
        <w:rPr>
          <w:color w:val="auto"/>
          <w:highlight w:val="none"/>
        </w:rPr>
        <w:fldChar w:fldCharType="separate"/>
      </w:r>
      <w:r>
        <w:rPr>
          <w:color w:val="auto"/>
          <w:highlight w:val="none"/>
        </w:rPr>
        <w:t>27</w:t>
      </w:r>
      <w:r>
        <w:rPr>
          <w:color w:val="auto"/>
          <w:highlight w:val="none"/>
        </w:rPr>
        <w:fldChar w:fldCharType="end"/>
      </w:r>
      <w:r>
        <w:rPr>
          <w:color w:val="auto"/>
          <w:highlight w:val="none"/>
        </w:rPr>
        <w:fldChar w:fldCharType="end"/>
      </w:r>
    </w:p>
    <w:p>
      <w:pPr>
        <w:pStyle w:val="24"/>
        <w:tabs>
          <w:tab w:val="right" w:leader="dot" w:pos="9071"/>
        </w:tabs>
        <w:rPr>
          <w:color w:val="auto"/>
          <w:highlight w:val="none"/>
        </w:rPr>
      </w:pPr>
      <w:r>
        <w:rPr>
          <w:color w:val="auto"/>
          <w:highlight w:val="none"/>
        </w:rPr>
        <w:fldChar w:fldCharType="begin"/>
      </w:r>
      <w:r>
        <w:rPr>
          <w:color w:val="auto"/>
          <w:highlight w:val="none"/>
        </w:rPr>
        <w:instrText xml:space="preserve"> HYPERLINK \l _Toc19010 </w:instrText>
      </w:r>
      <w:r>
        <w:rPr>
          <w:color w:val="auto"/>
          <w:highlight w:val="none"/>
        </w:rPr>
        <w:fldChar w:fldCharType="separate"/>
      </w:r>
      <w:r>
        <w:rPr>
          <w:rFonts w:ascii="Times New Roman" w:hAnsi="Times New Roman" w:eastAsia="宋体"/>
          <w:color w:val="auto"/>
          <w:highlight w:val="none"/>
        </w:rPr>
        <w:t>第二部分</w:t>
      </w:r>
      <w:r>
        <w:rPr>
          <w:rFonts w:hint="eastAsia" w:ascii="Times New Roman" w:hAnsi="Times New Roman" w:eastAsia="宋体"/>
          <w:color w:val="auto"/>
          <w:highlight w:val="none"/>
        </w:rPr>
        <w:t xml:space="preserve"> 中选通知书</w:t>
      </w:r>
      <w:r>
        <w:rPr>
          <w:color w:val="auto"/>
          <w:highlight w:val="none"/>
        </w:rPr>
        <w:tab/>
      </w:r>
      <w:r>
        <w:rPr>
          <w:color w:val="auto"/>
          <w:highlight w:val="none"/>
        </w:rPr>
        <w:fldChar w:fldCharType="begin"/>
      </w:r>
      <w:r>
        <w:rPr>
          <w:color w:val="auto"/>
          <w:highlight w:val="none"/>
        </w:rPr>
        <w:instrText xml:space="preserve"> PAGEREF _Toc19010 \h </w:instrText>
      </w:r>
      <w:r>
        <w:rPr>
          <w:color w:val="auto"/>
          <w:highlight w:val="none"/>
        </w:rPr>
        <w:fldChar w:fldCharType="separate"/>
      </w:r>
      <w:r>
        <w:rPr>
          <w:color w:val="auto"/>
          <w:highlight w:val="none"/>
        </w:rPr>
        <w:t>30</w:t>
      </w:r>
      <w:r>
        <w:rPr>
          <w:color w:val="auto"/>
          <w:highlight w:val="none"/>
        </w:rPr>
        <w:fldChar w:fldCharType="end"/>
      </w:r>
      <w:r>
        <w:rPr>
          <w:color w:val="auto"/>
          <w:highlight w:val="none"/>
        </w:rPr>
        <w:fldChar w:fldCharType="end"/>
      </w:r>
    </w:p>
    <w:p>
      <w:pPr>
        <w:pStyle w:val="24"/>
        <w:tabs>
          <w:tab w:val="right" w:leader="dot" w:pos="9071"/>
        </w:tabs>
        <w:rPr>
          <w:color w:val="auto"/>
          <w:highlight w:val="none"/>
        </w:rPr>
      </w:pPr>
      <w:r>
        <w:rPr>
          <w:color w:val="auto"/>
          <w:highlight w:val="none"/>
        </w:rPr>
        <w:fldChar w:fldCharType="begin"/>
      </w:r>
      <w:r>
        <w:rPr>
          <w:color w:val="auto"/>
          <w:highlight w:val="none"/>
        </w:rPr>
        <w:instrText xml:space="preserve"> HYPERLINK \l _Toc7400 </w:instrText>
      </w:r>
      <w:r>
        <w:rPr>
          <w:color w:val="auto"/>
          <w:highlight w:val="none"/>
        </w:rPr>
        <w:fldChar w:fldCharType="separate"/>
      </w:r>
      <w:r>
        <w:rPr>
          <w:rFonts w:ascii="Times New Roman" w:hAnsi="Times New Roman" w:eastAsia="宋体"/>
          <w:color w:val="auto"/>
          <w:highlight w:val="none"/>
        </w:rPr>
        <w:t>第</w:t>
      </w:r>
      <w:r>
        <w:rPr>
          <w:rFonts w:hint="eastAsia" w:ascii="Times New Roman" w:hAnsi="Times New Roman" w:eastAsia="宋体"/>
          <w:color w:val="auto"/>
          <w:highlight w:val="none"/>
        </w:rPr>
        <w:t>三</w:t>
      </w:r>
      <w:r>
        <w:rPr>
          <w:rFonts w:ascii="Times New Roman" w:hAnsi="Times New Roman" w:eastAsia="宋体"/>
          <w:color w:val="auto"/>
          <w:highlight w:val="none"/>
        </w:rPr>
        <w:t>部分</w:t>
      </w:r>
      <w:r>
        <w:rPr>
          <w:rFonts w:hint="eastAsia" w:ascii="Times New Roman" w:hAnsi="Times New Roman" w:eastAsia="宋体"/>
          <w:color w:val="auto"/>
          <w:highlight w:val="none"/>
        </w:rPr>
        <w:t xml:space="preserve"> 价格组成文件</w:t>
      </w:r>
      <w:r>
        <w:rPr>
          <w:color w:val="auto"/>
          <w:highlight w:val="none"/>
        </w:rPr>
        <w:tab/>
      </w:r>
      <w:r>
        <w:rPr>
          <w:color w:val="auto"/>
          <w:highlight w:val="none"/>
        </w:rPr>
        <w:fldChar w:fldCharType="begin"/>
      </w:r>
      <w:r>
        <w:rPr>
          <w:color w:val="auto"/>
          <w:highlight w:val="none"/>
        </w:rPr>
        <w:instrText xml:space="preserve"> PAGEREF _Toc7400 \h </w:instrText>
      </w:r>
      <w:r>
        <w:rPr>
          <w:color w:val="auto"/>
          <w:highlight w:val="none"/>
        </w:rPr>
        <w:fldChar w:fldCharType="separate"/>
      </w:r>
      <w:r>
        <w:rPr>
          <w:color w:val="auto"/>
          <w:highlight w:val="none"/>
        </w:rPr>
        <w:t>31</w:t>
      </w:r>
      <w:r>
        <w:rPr>
          <w:color w:val="auto"/>
          <w:highlight w:val="none"/>
        </w:rPr>
        <w:fldChar w:fldCharType="end"/>
      </w:r>
      <w:r>
        <w:rPr>
          <w:color w:val="auto"/>
          <w:highlight w:val="none"/>
        </w:rPr>
        <w:fldChar w:fldCharType="end"/>
      </w:r>
    </w:p>
    <w:p>
      <w:pPr>
        <w:pStyle w:val="24"/>
        <w:tabs>
          <w:tab w:val="right" w:leader="dot" w:pos="9071"/>
        </w:tabs>
        <w:rPr>
          <w:color w:val="auto"/>
          <w:highlight w:val="none"/>
        </w:rPr>
      </w:pPr>
      <w:r>
        <w:rPr>
          <w:color w:val="auto"/>
          <w:highlight w:val="none"/>
        </w:rPr>
        <w:fldChar w:fldCharType="begin"/>
      </w:r>
      <w:r>
        <w:rPr>
          <w:color w:val="auto"/>
          <w:highlight w:val="none"/>
        </w:rPr>
        <w:instrText xml:space="preserve"> HYPERLINK \l _Toc30038 </w:instrText>
      </w:r>
      <w:r>
        <w:rPr>
          <w:color w:val="auto"/>
          <w:highlight w:val="none"/>
        </w:rPr>
        <w:fldChar w:fldCharType="separate"/>
      </w:r>
      <w:r>
        <w:rPr>
          <w:rFonts w:hint="eastAsia" w:ascii="宋体" w:hAnsi="宋体"/>
          <w:color w:val="auto"/>
          <w:szCs w:val="24"/>
          <w:highlight w:val="none"/>
        </w:rPr>
        <w:t>第四部分 合同条款</w:t>
      </w:r>
      <w:r>
        <w:rPr>
          <w:color w:val="auto"/>
          <w:highlight w:val="none"/>
        </w:rPr>
        <w:tab/>
      </w:r>
      <w:r>
        <w:rPr>
          <w:color w:val="auto"/>
          <w:highlight w:val="none"/>
        </w:rPr>
        <w:fldChar w:fldCharType="begin"/>
      </w:r>
      <w:r>
        <w:rPr>
          <w:color w:val="auto"/>
          <w:highlight w:val="none"/>
        </w:rPr>
        <w:instrText xml:space="preserve"> PAGEREF _Toc30038 \h </w:instrText>
      </w:r>
      <w:r>
        <w:rPr>
          <w:color w:val="auto"/>
          <w:highlight w:val="none"/>
        </w:rPr>
        <w:fldChar w:fldCharType="separate"/>
      </w:r>
      <w:r>
        <w:rPr>
          <w:color w:val="auto"/>
          <w:highlight w:val="none"/>
        </w:rPr>
        <w:t>34</w:t>
      </w:r>
      <w:r>
        <w:rPr>
          <w:color w:val="auto"/>
          <w:highlight w:val="none"/>
        </w:rPr>
        <w:fldChar w:fldCharType="end"/>
      </w:r>
      <w:r>
        <w:rPr>
          <w:color w:val="auto"/>
          <w:highlight w:val="none"/>
        </w:rPr>
        <w:fldChar w:fldCharType="end"/>
      </w:r>
    </w:p>
    <w:p>
      <w:pPr>
        <w:pStyle w:val="24"/>
        <w:tabs>
          <w:tab w:val="right" w:leader="dot" w:pos="9071"/>
        </w:tabs>
        <w:rPr>
          <w:color w:val="auto"/>
          <w:highlight w:val="none"/>
        </w:rPr>
      </w:pPr>
      <w:r>
        <w:rPr>
          <w:color w:val="auto"/>
          <w:highlight w:val="none"/>
        </w:rPr>
        <w:fldChar w:fldCharType="begin"/>
      </w:r>
      <w:r>
        <w:rPr>
          <w:color w:val="auto"/>
          <w:highlight w:val="none"/>
        </w:rPr>
        <w:instrText xml:space="preserve"> HYPERLINK \l _Toc11807 </w:instrText>
      </w:r>
      <w:r>
        <w:rPr>
          <w:color w:val="auto"/>
          <w:highlight w:val="none"/>
        </w:rPr>
        <w:fldChar w:fldCharType="separate"/>
      </w:r>
      <w:r>
        <w:rPr>
          <w:rFonts w:ascii="Times New Roman" w:hAnsi="Times New Roman" w:eastAsia="宋体"/>
          <w:color w:val="auto"/>
          <w:highlight w:val="none"/>
        </w:rPr>
        <w:t>第</w:t>
      </w:r>
      <w:r>
        <w:rPr>
          <w:rFonts w:hint="eastAsia" w:ascii="Times New Roman" w:hAnsi="Times New Roman" w:eastAsia="宋体"/>
          <w:color w:val="auto"/>
          <w:highlight w:val="none"/>
        </w:rPr>
        <w:t>五</w:t>
      </w:r>
      <w:r>
        <w:rPr>
          <w:rFonts w:ascii="Times New Roman" w:hAnsi="Times New Roman" w:eastAsia="宋体"/>
          <w:color w:val="auto"/>
          <w:highlight w:val="none"/>
        </w:rPr>
        <w:t>部分</w:t>
      </w:r>
      <w:r>
        <w:rPr>
          <w:rFonts w:hint="eastAsia" w:ascii="Times New Roman" w:hAnsi="Times New Roman" w:eastAsia="宋体"/>
          <w:color w:val="auto"/>
          <w:highlight w:val="none"/>
        </w:rPr>
        <w:t xml:space="preserve"> 技术规格书</w:t>
      </w:r>
      <w:r>
        <w:rPr>
          <w:color w:val="auto"/>
          <w:highlight w:val="none"/>
        </w:rPr>
        <w:tab/>
      </w:r>
      <w:r>
        <w:rPr>
          <w:color w:val="auto"/>
          <w:highlight w:val="none"/>
        </w:rPr>
        <w:fldChar w:fldCharType="begin"/>
      </w:r>
      <w:r>
        <w:rPr>
          <w:color w:val="auto"/>
          <w:highlight w:val="none"/>
        </w:rPr>
        <w:instrText xml:space="preserve"> PAGEREF _Toc11807 \h </w:instrText>
      </w:r>
      <w:r>
        <w:rPr>
          <w:color w:val="auto"/>
          <w:highlight w:val="none"/>
        </w:rPr>
        <w:fldChar w:fldCharType="separate"/>
      </w:r>
      <w:r>
        <w:rPr>
          <w:color w:val="auto"/>
          <w:highlight w:val="none"/>
        </w:rPr>
        <w:t>53</w:t>
      </w:r>
      <w:r>
        <w:rPr>
          <w:color w:val="auto"/>
          <w:highlight w:val="none"/>
        </w:rPr>
        <w:fldChar w:fldCharType="end"/>
      </w:r>
      <w:r>
        <w:rPr>
          <w:color w:val="auto"/>
          <w:highlight w:val="none"/>
        </w:rPr>
        <w:fldChar w:fldCharType="end"/>
      </w:r>
    </w:p>
    <w:p>
      <w:pPr>
        <w:pStyle w:val="24"/>
        <w:tabs>
          <w:tab w:val="right" w:leader="dot" w:pos="9071"/>
        </w:tabs>
        <w:rPr>
          <w:color w:val="auto"/>
          <w:highlight w:val="none"/>
        </w:rPr>
      </w:pPr>
      <w:r>
        <w:rPr>
          <w:color w:val="auto"/>
          <w:highlight w:val="none"/>
        </w:rPr>
        <w:fldChar w:fldCharType="begin"/>
      </w:r>
      <w:r>
        <w:rPr>
          <w:color w:val="auto"/>
          <w:highlight w:val="none"/>
        </w:rPr>
        <w:instrText xml:space="preserve"> HYPERLINK \l _Toc17485 </w:instrText>
      </w:r>
      <w:r>
        <w:rPr>
          <w:color w:val="auto"/>
          <w:highlight w:val="none"/>
        </w:rPr>
        <w:fldChar w:fldCharType="separate"/>
      </w:r>
      <w:r>
        <w:rPr>
          <w:rFonts w:ascii="宋体" w:hAnsi="宋体" w:eastAsia="宋体"/>
          <w:iCs/>
          <w:color w:val="auto"/>
          <w:highlight w:val="none"/>
        </w:rPr>
        <w:t>第</w:t>
      </w:r>
      <w:r>
        <w:rPr>
          <w:rFonts w:hint="eastAsia" w:ascii="宋体" w:hAnsi="宋体" w:eastAsia="宋体"/>
          <w:iCs/>
          <w:color w:val="auto"/>
          <w:highlight w:val="none"/>
        </w:rPr>
        <w:t>六</w:t>
      </w:r>
      <w:r>
        <w:rPr>
          <w:rFonts w:ascii="宋体" w:hAnsi="宋体" w:eastAsia="宋体"/>
          <w:iCs/>
          <w:color w:val="auto"/>
          <w:highlight w:val="none"/>
        </w:rPr>
        <w:t>部分</w:t>
      </w:r>
      <w:r>
        <w:rPr>
          <w:rFonts w:hint="eastAsia" w:ascii="宋体" w:hAnsi="宋体" w:eastAsia="宋体"/>
          <w:iCs/>
          <w:color w:val="auto"/>
          <w:highlight w:val="none"/>
        </w:rPr>
        <w:t xml:space="preserve"> </w:t>
      </w:r>
      <w:r>
        <w:rPr>
          <w:rFonts w:ascii="宋体" w:hAnsi="宋体" w:eastAsia="宋体"/>
          <w:iCs/>
          <w:color w:val="auto"/>
          <w:highlight w:val="none"/>
        </w:rPr>
        <w:t>合同附件</w:t>
      </w:r>
      <w:r>
        <w:rPr>
          <w:color w:val="auto"/>
          <w:highlight w:val="none"/>
        </w:rPr>
        <w:tab/>
      </w:r>
      <w:r>
        <w:rPr>
          <w:color w:val="auto"/>
          <w:highlight w:val="none"/>
        </w:rPr>
        <w:fldChar w:fldCharType="begin"/>
      </w:r>
      <w:r>
        <w:rPr>
          <w:color w:val="auto"/>
          <w:highlight w:val="none"/>
        </w:rPr>
        <w:instrText xml:space="preserve"> PAGEREF _Toc17485 \h </w:instrText>
      </w:r>
      <w:r>
        <w:rPr>
          <w:color w:val="auto"/>
          <w:highlight w:val="none"/>
        </w:rPr>
        <w:fldChar w:fldCharType="separate"/>
      </w:r>
      <w:r>
        <w:rPr>
          <w:color w:val="auto"/>
          <w:highlight w:val="none"/>
        </w:rPr>
        <w:t>54</w:t>
      </w:r>
      <w:r>
        <w:rPr>
          <w:color w:val="auto"/>
          <w:highlight w:val="none"/>
        </w:rPr>
        <w:fldChar w:fldCharType="end"/>
      </w:r>
      <w:r>
        <w:rPr>
          <w:color w:val="auto"/>
          <w:highlight w:val="none"/>
        </w:rPr>
        <w:fldChar w:fldCharType="end"/>
      </w:r>
    </w:p>
    <w:p>
      <w:pPr>
        <w:pStyle w:val="24"/>
        <w:tabs>
          <w:tab w:val="right" w:leader="dot" w:pos="9071"/>
        </w:tabs>
        <w:rPr>
          <w:color w:val="auto"/>
          <w:highlight w:val="none"/>
        </w:rPr>
      </w:pPr>
      <w:r>
        <w:rPr>
          <w:color w:val="auto"/>
          <w:highlight w:val="none"/>
        </w:rPr>
        <w:fldChar w:fldCharType="begin"/>
      </w:r>
      <w:r>
        <w:rPr>
          <w:color w:val="auto"/>
          <w:highlight w:val="none"/>
        </w:rPr>
        <w:instrText xml:space="preserve"> HYPERLINK \l _Toc16239 </w:instrText>
      </w:r>
      <w:r>
        <w:rPr>
          <w:color w:val="auto"/>
          <w:highlight w:val="none"/>
        </w:rPr>
        <w:fldChar w:fldCharType="separate"/>
      </w:r>
      <w:r>
        <w:rPr>
          <w:rFonts w:ascii="Times New Roman" w:hAnsi="Times New Roman" w:eastAsia="宋体"/>
          <w:color w:val="auto"/>
          <w:highlight w:val="none"/>
        </w:rPr>
        <w:t>第</w:t>
      </w:r>
      <w:r>
        <w:rPr>
          <w:rFonts w:hint="eastAsia" w:ascii="Times New Roman" w:hAnsi="Times New Roman" w:eastAsia="宋体"/>
          <w:color w:val="auto"/>
          <w:highlight w:val="none"/>
        </w:rPr>
        <w:t>七</w:t>
      </w:r>
      <w:r>
        <w:rPr>
          <w:rFonts w:ascii="Times New Roman" w:hAnsi="Times New Roman" w:eastAsia="宋体"/>
          <w:color w:val="auto"/>
          <w:highlight w:val="none"/>
        </w:rPr>
        <w:t>部分</w:t>
      </w:r>
      <w:r>
        <w:rPr>
          <w:rFonts w:hint="eastAsia" w:ascii="Times New Roman" w:hAnsi="Times New Roman" w:eastAsia="宋体"/>
          <w:color w:val="auto"/>
          <w:highlight w:val="none"/>
        </w:rPr>
        <w:t xml:space="preserve"> 比选文件</w:t>
      </w:r>
      <w:r>
        <w:rPr>
          <w:color w:val="auto"/>
          <w:highlight w:val="none"/>
        </w:rPr>
        <w:tab/>
      </w:r>
      <w:r>
        <w:rPr>
          <w:color w:val="auto"/>
          <w:highlight w:val="none"/>
        </w:rPr>
        <w:fldChar w:fldCharType="begin"/>
      </w:r>
      <w:r>
        <w:rPr>
          <w:color w:val="auto"/>
          <w:highlight w:val="none"/>
        </w:rPr>
        <w:instrText xml:space="preserve"> PAGEREF _Toc16239 \h </w:instrText>
      </w:r>
      <w:r>
        <w:rPr>
          <w:color w:val="auto"/>
          <w:highlight w:val="none"/>
        </w:rPr>
        <w:fldChar w:fldCharType="separate"/>
      </w:r>
      <w:r>
        <w:rPr>
          <w:color w:val="auto"/>
          <w:highlight w:val="none"/>
        </w:rPr>
        <w:t>63</w:t>
      </w:r>
      <w:r>
        <w:rPr>
          <w:color w:val="auto"/>
          <w:highlight w:val="none"/>
        </w:rPr>
        <w:fldChar w:fldCharType="end"/>
      </w:r>
      <w:r>
        <w:rPr>
          <w:color w:val="auto"/>
          <w:highlight w:val="none"/>
        </w:rPr>
        <w:fldChar w:fldCharType="end"/>
      </w:r>
    </w:p>
    <w:p>
      <w:pPr>
        <w:pStyle w:val="24"/>
        <w:tabs>
          <w:tab w:val="right" w:leader="dot" w:pos="9071"/>
        </w:tabs>
        <w:rPr>
          <w:color w:val="auto"/>
          <w:highlight w:val="none"/>
        </w:rPr>
      </w:pPr>
      <w:r>
        <w:rPr>
          <w:color w:val="auto"/>
          <w:highlight w:val="none"/>
        </w:rPr>
        <w:fldChar w:fldCharType="begin"/>
      </w:r>
      <w:r>
        <w:rPr>
          <w:color w:val="auto"/>
          <w:highlight w:val="none"/>
        </w:rPr>
        <w:instrText xml:space="preserve"> HYPERLINK \l _Toc23028 </w:instrText>
      </w:r>
      <w:r>
        <w:rPr>
          <w:color w:val="auto"/>
          <w:highlight w:val="none"/>
        </w:rPr>
        <w:fldChar w:fldCharType="separate"/>
      </w:r>
      <w:r>
        <w:rPr>
          <w:rFonts w:ascii="Times New Roman" w:hAnsi="Times New Roman" w:eastAsia="宋体"/>
          <w:color w:val="auto"/>
          <w:highlight w:val="none"/>
        </w:rPr>
        <w:t>第</w:t>
      </w:r>
      <w:r>
        <w:rPr>
          <w:rFonts w:hint="eastAsia" w:ascii="Times New Roman" w:hAnsi="Times New Roman" w:eastAsia="宋体"/>
          <w:color w:val="auto"/>
          <w:highlight w:val="none"/>
        </w:rPr>
        <w:t>八</w:t>
      </w:r>
      <w:r>
        <w:rPr>
          <w:rFonts w:ascii="Times New Roman" w:hAnsi="Times New Roman" w:eastAsia="宋体"/>
          <w:color w:val="auto"/>
          <w:highlight w:val="none"/>
        </w:rPr>
        <w:t>部分</w:t>
      </w:r>
      <w:r>
        <w:rPr>
          <w:rFonts w:hint="eastAsia" w:ascii="Times New Roman" w:hAnsi="Times New Roman" w:eastAsia="宋体"/>
          <w:color w:val="auto"/>
          <w:highlight w:val="none"/>
        </w:rPr>
        <w:t xml:space="preserve"> 比选申请文件</w:t>
      </w:r>
      <w:r>
        <w:rPr>
          <w:color w:val="auto"/>
          <w:highlight w:val="none"/>
        </w:rPr>
        <w:tab/>
      </w:r>
      <w:r>
        <w:rPr>
          <w:color w:val="auto"/>
          <w:highlight w:val="none"/>
        </w:rPr>
        <w:fldChar w:fldCharType="begin"/>
      </w:r>
      <w:r>
        <w:rPr>
          <w:color w:val="auto"/>
          <w:highlight w:val="none"/>
        </w:rPr>
        <w:instrText xml:space="preserve"> PAGEREF _Toc23028 \h </w:instrText>
      </w:r>
      <w:r>
        <w:rPr>
          <w:color w:val="auto"/>
          <w:highlight w:val="none"/>
        </w:rPr>
        <w:fldChar w:fldCharType="separate"/>
      </w:r>
      <w:r>
        <w:rPr>
          <w:color w:val="auto"/>
          <w:highlight w:val="none"/>
        </w:rPr>
        <w:t>64</w:t>
      </w:r>
      <w:r>
        <w:rPr>
          <w:color w:val="auto"/>
          <w:highlight w:val="none"/>
        </w:rPr>
        <w:fldChar w:fldCharType="end"/>
      </w:r>
      <w:r>
        <w:rPr>
          <w:color w:val="auto"/>
          <w:highlight w:val="none"/>
        </w:rPr>
        <w:fldChar w:fldCharType="end"/>
      </w:r>
    </w:p>
    <w:p>
      <w:pPr>
        <w:pStyle w:val="19"/>
        <w:tabs>
          <w:tab w:val="right" w:leader="dot" w:pos="9071"/>
        </w:tabs>
        <w:rPr>
          <w:color w:val="auto"/>
          <w:highlight w:val="none"/>
        </w:rPr>
      </w:pPr>
      <w:r>
        <w:rPr>
          <w:color w:val="auto"/>
          <w:highlight w:val="none"/>
        </w:rPr>
        <w:fldChar w:fldCharType="begin"/>
      </w:r>
      <w:r>
        <w:rPr>
          <w:color w:val="auto"/>
          <w:highlight w:val="none"/>
        </w:rPr>
        <w:instrText xml:space="preserve"> HYPERLINK \l _Toc22487 </w:instrText>
      </w:r>
      <w:r>
        <w:rPr>
          <w:color w:val="auto"/>
          <w:highlight w:val="none"/>
        </w:rPr>
        <w:fldChar w:fldCharType="separate"/>
      </w:r>
      <w:r>
        <w:rPr>
          <w:rFonts w:hint="eastAsia" w:hAnsi="宋体"/>
          <w:color w:val="auto"/>
          <w:szCs w:val="44"/>
          <w:highlight w:val="none"/>
        </w:rPr>
        <w:t>第四章 比选申请文件格式</w:t>
      </w:r>
      <w:r>
        <w:rPr>
          <w:color w:val="auto"/>
          <w:highlight w:val="none"/>
        </w:rPr>
        <w:tab/>
      </w:r>
      <w:r>
        <w:rPr>
          <w:color w:val="auto"/>
          <w:highlight w:val="none"/>
        </w:rPr>
        <w:fldChar w:fldCharType="begin"/>
      </w:r>
      <w:r>
        <w:rPr>
          <w:color w:val="auto"/>
          <w:highlight w:val="none"/>
        </w:rPr>
        <w:instrText xml:space="preserve"> PAGEREF _Toc22487 \h </w:instrText>
      </w:r>
      <w:r>
        <w:rPr>
          <w:color w:val="auto"/>
          <w:highlight w:val="none"/>
        </w:rPr>
        <w:fldChar w:fldCharType="separate"/>
      </w:r>
      <w:r>
        <w:rPr>
          <w:color w:val="auto"/>
          <w:highlight w:val="none"/>
        </w:rPr>
        <w:t>65</w:t>
      </w:r>
      <w:r>
        <w:rPr>
          <w:color w:val="auto"/>
          <w:highlight w:val="none"/>
        </w:rPr>
        <w:fldChar w:fldCharType="end"/>
      </w:r>
      <w:r>
        <w:rPr>
          <w:color w:val="auto"/>
          <w:highlight w:val="none"/>
        </w:rPr>
        <w:fldChar w:fldCharType="end"/>
      </w:r>
    </w:p>
    <w:p>
      <w:pPr>
        <w:pStyle w:val="19"/>
        <w:tabs>
          <w:tab w:val="right" w:leader="dot" w:pos="9071"/>
        </w:tabs>
        <w:rPr>
          <w:color w:val="auto"/>
          <w:highlight w:val="none"/>
        </w:rPr>
      </w:pPr>
      <w:r>
        <w:rPr>
          <w:color w:val="auto"/>
          <w:highlight w:val="none"/>
        </w:rPr>
        <w:fldChar w:fldCharType="begin"/>
      </w:r>
      <w:r>
        <w:rPr>
          <w:color w:val="auto"/>
          <w:highlight w:val="none"/>
        </w:rPr>
        <w:instrText xml:space="preserve"> HYPERLINK \l _Toc25165 </w:instrText>
      </w:r>
      <w:r>
        <w:rPr>
          <w:color w:val="auto"/>
          <w:highlight w:val="none"/>
        </w:rPr>
        <w:fldChar w:fldCharType="separate"/>
      </w:r>
      <w:r>
        <w:rPr>
          <w:color w:val="auto"/>
          <w:szCs w:val="24"/>
          <w:highlight w:val="none"/>
        </w:rPr>
        <w:t>A  资格审查</w:t>
      </w:r>
      <w:r>
        <w:rPr>
          <w:rFonts w:hint="eastAsia"/>
          <w:color w:val="auto"/>
          <w:szCs w:val="24"/>
          <w:highlight w:val="none"/>
        </w:rPr>
        <w:t>文件</w:t>
      </w:r>
      <w:r>
        <w:rPr>
          <w:color w:val="auto"/>
          <w:highlight w:val="none"/>
        </w:rPr>
        <w:tab/>
      </w:r>
      <w:r>
        <w:rPr>
          <w:color w:val="auto"/>
          <w:highlight w:val="none"/>
        </w:rPr>
        <w:fldChar w:fldCharType="begin"/>
      </w:r>
      <w:r>
        <w:rPr>
          <w:color w:val="auto"/>
          <w:highlight w:val="none"/>
        </w:rPr>
        <w:instrText xml:space="preserve"> PAGEREF _Toc25165 \h </w:instrText>
      </w:r>
      <w:r>
        <w:rPr>
          <w:color w:val="auto"/>
          <w:highlight w:val="none"/>
        </w:rPr>
        <w:fldChar w:fldCharType="separate"/>
      </w:r>
      <w:r>
        <w:rPr>
          <w:color w:val="auto"/>
          <w:highlight w:val="none"/>
        </w:rPr>
        <w:t>66</w:t>
      </w:r>
      <w:r>
        <w:rPr>
          <w:color w:val="auto"/>
          <w:highlight w:val="none"/>
        </w:rPr>
        <w:fldChar w:fldCharType="end"/>
      </w:r>
      <w:r>
        <w:rPr>
          <w:color w:val="auto"/>
          <w:highlight w:val="none"/>
        </w:rPr>
        <w:fldChar w:fldCharType="end"/>
      </w:r>
    </w:p>
    <w:p>
      <w:pPr>
        <w:pStyle w:val="19"/>
        <w:tabs>
          <w:tab w:val="right" w:leader="dot" w:pos="9071"/>
        </w:tabs>
        <w:rPr>
          <w:color w:val="auto"/>
          <w:highlight w:val="none"/>
        </w:rPr>
      </w:pPr>
      <w:r>
        <w:rPr>
          <w:color w:val="auto"/>
          <w:highlight w:val="none"/>
        </w:rPr>
        <w:fldChar w:fldCharType="begin"/>
      </w:r>
      <w:r>
        <w:rPr>
          <w:color w:val="auto"/>
          <w:highlight w:val="none"/>
        </w:rPr>
        <w:instrText xml:space="preserve"> HYPERLINK \l _Toc12605 </w:instrText>
      </w:r>
      <w:r>
        <w:rPr>
          <w:color w:val="auto"/>
          <w:highlight w:val="none"/>
        </w:rPr>
        <w:fldChar w:fldCharType="separate"/>
      </w:r>
      <w:r>
        <w:rPr>
          <w:rFonts w:hint="eastAsia" w:ascii="宋体" w:hAnsi="宋体"/>
          <w:i w:val="0"/>
          <w:color w:val="auto"/>
          <w:szCs w:val="21"/>
          <w:highlight w:val="none"/>
        </w:rPr>
        <w:t xml:space="preserve">A1 </w:t>
      </w:r>
      <w:r>
        <w:rPr>
          <w:rFonts w:ascii="宋体" w:hAnsi="宋体"/>
          <w:color w:val="auto"/>
          <w:highlight w:val="none"/>
        </w:rPr>
        <w:t>法定代表人授权书格式</w:t>
      </w:r>
      <w:r>
        <w:rPr>
          <w:color w:val="auto"/>
          <w:highlight w:val="none"/>
        </w:rPr>
        <w:tab/>
      </w:r>
      <w:r>
        <w:rPr>
          <w:color w:val="auto"/>
          <w:highlight w:val="none"/>
        </w:rPr>
        <w:fldChar w:fldCharType="begin"/>
      </w:r>
      <w:r>
        <w:rPr>
          <w:color w:val="auto"/>
          <w:highlight w:val="none"/>
        </w:rPr>
        <w:instrText xml:space="preserve"> PAGEREF _Toc12605 \h </w:instrText>
      </w:r>
      <w:r>
        <w:rPr>
          <w:color w:val="auto"/>
          <w:highlight w:val="none"/>
        </w:rPr>
        <w:fldChar w:fldCharType="separate"/>
      </w:r>
      <w:r>
        <w:rPr>
          <w:color w:val="auto"/>
          <w:highlight w:val="none"/>
        </w:rPr>
        <w:t>67</w:t>
      </w:r>
      <w:r>
        <w:rPr>
          <w:color w:val="auto"/>
          <w:highlight w:val="none"/>
        </w:rPr>
        <w:fldChar w:fldCharType="end"/>
      </w:r>
      <w:r>
        <w:rPr>
          <w:color w:val="auto"/>
          <w:highlight w:val="none"/>
        </w:rPr>
        <w:fldChar w:fldCharType="end"/>
      </w:r>
    </w:p>
    <w:p>
      <w:pPr>
        <w:pStyle w:val="19"/>
        <w:tabs>
          <w:tab w:val="right" w:leader="dot" w:pos="9071"/>
        </w:tabs>
        <w:rPr>
          <w:color w:val="auto"/>
          <w:highlight w:val="none"/>
        </w:rPr>
      </w:pPr>
      <w:r>
        <w:rPr>
          <w:color w:val="auto"/>
          <w:highlight w:val="none"/>
        </w:rPr>
        <w:fldChar w:fldCharType="begin"/>
      </w:r>
      <w:r>
        <w:rPr>
          <w:color w:val="auto"/>
          <w:highlight w:val="none"/>
        </w:rPr>
        <w:instrText xml:space="preserve"> HYPERLINK \l _Toc18789 </w:instrText>
      </w:r>
      <w:r>
        <w:rPr>
          <w:color w:val="auto"/>
          <w:highlight w:val="none"/>
        </w:rPr>
        <w:fldChar w:fldCharType="separate"/>
      </w:r>
      <w:r>
        <w:rPr>
          <w:rFonts w:hint="eastAsia" w:ascii="宋体" w:hAnsi="宋体"/>
          <w:i w:val="0"/>
          <w:color w:val="auto"/>
          <w:szCs w:val="21"/>
          <w:highlight w:val="none"/>
        </w:rPr>
        <w:t xml:space="preserve">A2 </w:t>
      </w:r>
      <w:r>
        <w:rPr>
          <w:rFonts w:ascii="宋体" w:hAnsi="宋体"/>
          <w:color w:val="auto"/>
          <w:highlight w:val="none"/>
        </w:rPr>
        <w:t>法定代表人资格证明书格式</w:t>
      </w:r>
      <w:r>
        <w:rPr>
          <w:color w:val="auto"/>
          <w:highlight w:val="none"/>
        </w:rPr>
        <w:tab/>
      </w:r>
      <w:r>
        <w:rPr>
          <w:color w:val="auto"/>
          <w:highlight w:val="none"/>
        </w:rPr>
        <w:fldChar w:fldCharType="begin"/>
      </w:r>
      <w:r>
        <w:rPr>
          <w:color w:val="auto"/>
          <w:highlight w:val="none"/>
        </w:rPr>
        <w:instrText xml:space="preserve"> PAGEREF _Toc18789 \h </w:instrText>
      </w:r>
      <w:r>
        <w:rPr>
          <w:color w:val="auto"/>
          <w:highlight w:val="none"/>
        </w:rPr>
        <w:fldChar w:fldCharType="separate"/>
      </w:r>
      <w:r>
        <w:rPr>
          <w:color w:val="auto"/>
          <w:highlight w:val="none"/>
        </w:rPr>
        <w:t>68</w:t>
      </w:r>
      <w:r>
        <w:rPr>
          <w:color w:val="auto"/>
          <w:highlight w:val="none"/>
        </w:rPr>
        <w:fldChar w:fldCharType="end"/>
      </w:r>
      <w:r>
        <w:rPr>
          <w:color w:val="auto"/>
          <w:highlight w:val="none"/>
        </w:rPr>
        <w:fldChar w:fldCharType="end"/>
      </w:r>
    </w:p>
    <w:p>
      <w:pPr>
        <w:pStyle w:val="19"/>
        <w:tabs>
          <w:tab w:val="right" w:leader="dot" w:pos="9071"/>
        </w:tabs>
        <w:rPr>
          <w:color w:val="auto"/>
          <w:highlight w:val="none"/>
        </w:rPr>
      </w:pPr>
      <w:r>
        <w:rPr>
          <w:color w:val="auto"/>
          <w:highlight w:val="none"/>
        </w:rPr>
        <w:fldChar w:fldCharType="begin"/>
      </w:r>
      <w:r>
        <w:rPr>
          <w:color w:val="auto"/>
          <w:highlight w:val="none"/>
        </w:rPr>
        <w:instrText xml:space="preserve"> HYPERLINK \l _Toc16953 </w:instrText>
      </w:r>
      <w:r>
        <w:rPr>
          <w:color w:val="auto"/>
          <w:highlight w:val="none"/>
        </w:rPr>
        <w:fldChar w:fldCharType="separate"/>
      </w:r>
      <w:r>
        <w:rPr>
          <w:rFonts w:hint="eastAsia" w:ascii="宋体" w:hAnsi="宋体"/>
          <w:color w:val="auto"/>
          <w:highlight w:val="none"/>
        </w:rPr>
        <w:t xml:space="preserve">A3 </w:t>
      </w:r>
      <w:r>
        <w:rPr>
          <w:rFonts w:ascii="宋体" w:hAnsi="宋体"/>
          <w:color w:val="auto"/>
          <w:highlight w:val="none"/>
        </w:rPr>
        <w:t>承诺书格式</w:t>
      </w:r>
      <w:r>
        <w:rPr>
          <w:color w:val="auto"/>
          <w:highlight w:val="none"/>
        </w:rPr>
        <w:tab/>
      </w:r>
      <w:r>
        <w:rPr>
          <w:color w:val="auto"/>
          <w:highlight w:val="none"/>
        </w:rPr>
        <w:fldChar w:fldCharType="begin"/>
      </w:r>
      <w:r>
        <w:rPr>
          <w:color w:val="auto"/>
          <w:highlight w:val="none"/>
        </w:rPr>
        <w:instrText xml:space="preserve"> PAGEREF _Toc16953 \h </w:instrText>
      </w:r>
      <w:r>
        <w:rPr>
          <w:color w:val="auto"/>
          <w:highlight w:val="none"/>
        </w:rPr>
        <w:fldChar w:fldCharType="separate"/>
      </w:r>
      <w:r>
        <w:rPr>
          <w:color w:val="auto"/>
          <w:highlight w:val="none"/>
        </w:rPr>
        <w:t>69</w:t>
      </w:r>
      <w:r>
        <w:rPr>
          <w:color w:val="auto"/>
          <w:highlight w:val="none"/>
        </w:rPr>
        <w:fldChar w:fldCharType="end"/>
      </w:r>
      <w:r>
        <w:rPr>
          <w:color w:val="auto"/>
          <w:highlight w:val="none"/>
        </w:rPr>
        <w:fldChar w:fldCharType="end"/>
      </w:r>
    </w:p>
    <w:p>
      <w:pPr>
        <w:pStyle w:val="19"/>
        <w:tabs>
          <w:tab w:val="right" w:leader="dot" w:pos="9071"/>
        </w:tabs>
        <w:rPr>
          <w:color w:val="auto"/>
          <w:highlight w:val="none"/>
        </w:rPr>
      </w:pPr>
      <w:r>
        <w:rPr>
          <w:color w:val="auto"/>
          <w:highlight w:val="none"/>
        </w:rPr>
        <w:fldChar w:fldCharType="begin"/>
      </w:r>
      <w:r>
        <w:rPr>
          <w:color w:val="auto"/>
          <w:highlight w:val="none"/>
        </w:rPr>
        <w:instrText xml:space="preserve"> HYPERLINK \l _Toc25413 </w:instrText>
      </w:r>
      <w:r>
        <w:rPr>
          <w:color w:val="auto"/>
          <w:highlight w:val="none"/>
        </w:rPr>
        <w:fldChar w:fldCharType="separate"/>
      </w:r>
      <w:r>
        <w:rPr>
          <w:rFonts w:ascii="宋体" w:hAnsi="宋体"/>
          <w:color w:val="auto"/>
          <w:highlight w:val="none"/>
        </w:rPr>
        <w:t>A</w:t>
      </w:r>
      <w:r>
        <w:rPr>
          <w:rFonts w:hint="eastAsia" w:ascii="宋体" w:hAnsi="宋体"/>
          <w:color w:val="auto"/>
          <w:highlight w:val="none"/>
        </w:rPr>
        <w:t>4  类似项目</w:t>
      </w:r>
      <w:r>
        <w:rPr>
          <w:rFonts w:ascii="宋体" w:hAnsi="宋体"/>
          <w:color w:val="auto"/>
          <w:highlight w:val="none"/>
        </w:rPr>
        <w:t>业绩表格式</w:t>
      </w:r>
      <w:r>
        <w:rPr>
          <w:color w:val="auto"/>
          <w:highlight w:val="none"/>
        </w:rPr>
        <w:tab/>
      </w:r>
      <w:r>
        <w:rPr>
          <w:color w:val="auto"/>
          <w:highlight w:val="none"/>
        </w:rPr>
        <w:fldChar w:fldCharType="begin"/>
      </w:r>
      <w:r>
        <w:rPr>
          <w:color w:val="auto"/>
          <w:highlight w:val="none"/>
        </w:rPr>
        <w:instrText xml:space="preserve"> PAGEREF _Toc25413 \h </w:instrText>
      </w:r>
      <w:r>
        <w:rPr>
          <w:color w:val="auto"/>
          <w:highlight w:val="none"/>
        </w:rPr>
        <w:fldChar w:fldCharType="separate"/>
      </w:r>
      <w:r>
        <w:rPr>
          <w:color w:val="auto"/>
          <w:highlight w:val="none"/>
        </w:rPr>
        <w:t>71</w:t>
      </w:r>
      <w:r>
        <w:rPr>
          <w:color w:val="auto"/>
          <w:highlight w:val="none"/>
        </w:rPr>
        <w:fldChar w:fldCharType="end"/>
      </w:r>
      <w:r>
        <w:rPr>
          <w:color w:val="auto"/>
          <w:highlight w:val="none"/>
        </w:rPr>
        <w:fldChar w:fldCharType="end"/>
      </w:r>
    </w:p>
    <w:p>
      <w:pPr>
        <w:pStyle w:val="19"/>
        <w:tabs>
          <w:tab w:val="right" w:leader="dot" w:pos="9071"/>
        </w:tabs>
        <w:rPr>
          <w:color w:val="auto"/>
          <w:highlight w:val="none"/>
        </w:rPr>
      </w:pPr>
      <w:r>
        <w:rPr>
          <w:color w:val="auto"/>
          <w:highlight w:val="none"/>
        </w:rPr>
        <w:fldChar w:fldCharType="begin"/>
      </w:r>
      <w:r>
        <w:rPr>
          <w:color w:val="auto"/>
          <w:highlight w:val="none"/>
        </w:rPr>
        <w:instrText xml:space="preserve"> HYPERLINK \l _Toc12086 </w:instrText>
      </w:r>
      <w:r>
        <w:rPr>
          <w:color w:val="auto"/>
          <w:highlight w:val="none"/>
        </w:rPr>
        <w:fldChar w:fldCharType="separate"/>
      </w:r>
      <w:r>
        <w:rPr>
          <w:rFonts w:ascii="宋体" w:hAnsi="宋体"/>
          <w:color w:val="auto"/>
          <w:szCs w:val="24"/>
          <w:highlight w:val="none"/>
        </w:rPr>
        <w:t xml:space="preserve">B </w:t>
      </w:r>
      <w:r>
        <w:rPr>
          <w:rFonts w:hint="eastAsia" w:ascii="宋体" w:hAnsi="宋体"/>
          <w:color w:val="auto"/>
          <w:szCs w:val="24"/>
          <w:highlight w:val="none"/>
        </w:rPr>
        <w:t>价格文件</w:t>
      </w:r>
      <w:r>
        <w:rPr>
          <w:color w:val="auto"/>
          <w:highlight w:val="none"/>
        </w:rPr>
        <w:tab/>
      </w:r>
      <w:r>
        <w:rPr>
          <w:color w:val="auto"/>
          <w:highlight w:val="none"/>
        </w:rPr>
        <w:fldChar w:fldCharType="begin"/>
      </w:r>
      <w:r>
        <w:rPr>
          <w:color w:val="auto"/>
          <w:highlight w:val="none"/>
        </w:rPr>
        <w:instrText xml:space="preserve"> PAGEREF _Toc12086 \h </w:instrText>
      </w:r>
      <w:r>
        <w:rPr>
          <w:color w:val="auto"/>
          <w:highlight w:val="none"/>
        </w:rPr>
        <w:fldChar w:fldCharType="separate"/>
      </w:r>
      <w:r>
        <w:rPr>
          <w:color w:val="auto"/>
          <w:highlight w:val="none"/>
        </w:rPr>
        <w:t>72</w:t>
      </w:r>
      <w:r>
        <w:rPr>
          <w:color w:val="auto"/>
          <w:highlight w:val="none"/>
        </w:rPr>
        <w:fldChar w:fldCharType="end"/>
      </w:r>
      <w:r>
        <w:rPr>
          <w:color w:val="auto"/>
          <w:highlight w:val="none"/>
        </w:rPr>
        <w:fldChar w:fldCharType="end"/>
      </w:r>
    </w:p>
    <w:p>
      <w:pPr>
        <w:pStyle w:val="24"/>
        <w:tabs>
          <w:tab w:val="right" w:leader="dot" w:pos="9071"/>
        </w:tabs>
        <w:rPr>
          <w:color w:val="auto"/>
          <w:highlight w:val="none"/>
        </w:rPr>
      </w:pPr>
      <w:r>
        <w:rPr>
          <w:color w:val="auto"/>
          <w:highlight w:val="none"/>
        </w:rPr>
        <w:fldChar w:fldCharType="begin"/>
      </w:r>
      <w:r>
        <w:rPr>
          <w:color w:val="auto"/>
          <w:highlight w:val="none"/>
        </w:rPr>
        <w:instrText xml:space="preserve"> HYPERLINK \l _Toc2030 </w:instrText>
      </w:r>
      <w:r>
        <w:rPr>
          <w:color w:val="auto"/>
          <w:highlight w:val="none"/>
        </w:rPr>
        <w:fldChar w:fldCharType="separate"/>
      </w:r>
      <w:r>
        <w:rPr>
          <w:rFonts w:ascii="宋体" w:hAnsi="宋体" w:eastAsia="宋体"/>
          <w:color w:val="auto"/>
          <w:szCs w:val="21"/>
          <w:highlight w:val="none"/>
        </w:rPr>
        <w:t>B1比选申请报价一览表</w:t>
      </w:r>
      <w:r>
        <w:rPr>
          <w:color w:val="auto"/>
          <w:highlight w:val="none"/>
        </w:rPr>
        <w:tab/>
      </w:r>
      <w:r>
        <w:rPr>
          <w:color w:val="auto"/>
          <w:highlight w:val="none"/>
        </w:rPr>
        <w:fldChar w:fldCharType="begin"/>
      </w:r>
      <w:r>
        <w:rPr>
          <w:color w:val="auto"/>
          <w:highlight w:val="none"/>
        </w:rPr>
        <w:instrText xml:space="preserve"> PAGEREF _Toc2030 \h </w:instrText>
      </w:r>
      <w:r>
        <w:rPr>
          <w:color w:val="auto"/>
          <w:highlight w:val="none"/>
        </w:rPr>
        <w:fldChar w:fldCharType="separate"/>
      </w:r>
      <w:r>
        <w:rPr>
          <w:color w:val="auto"/>
          <w:highlight w:val="none"/>
        </w:rPr>
        <w:t>74</w:t>
      </w:r>
      <w:r>
        <w:rPr>
          <w:color w:val="auto"/>
          <w:highlight w:val="none"/>
        </w:rPr>
        <w:fldChar w:fldCharType="end"/>
      </w:r>
      <w:r>
        <w:rPr>
          <w:color w:val="auto"/>
          <w:highlight w:val="none"/>
        </w:rPr>
        <w:fldChar w:fldCharType="end"/>
      </w:r>
    </w:p>
    <w:p>
      <w:pPr>
        <w:pStyle w:val="24"/>
        <w:tabs>
          <w:tab w:val="right" w:leader="dot" w:pos="9071"/>
        </w:tabs>
        <w:rPr>
          <w:color w:val="auto"/>
          <w:highlight w:val="none"/>
        </w:rPr>
      </w:pPr>
      <w:r>
        <w:rPr>
          <w:color w:val="auto"/>
          <w:highlight w:val="none"/>
        </w:rPr>
        <w:fldChar w:fldCharType="begin"/>
      </w:r>
      <w:r>
        <w:rPr>
          <w:color w:val="auto"/>
          <w:highlight w:val="none"/>
        </w:rPr>
        <w:instrText xml:space="preserve"> HYPERLINK \l _Toc7619 </w:instrText>
      </w:r>
      <w:r>
        <w:rPr>
          <w:color w:val="auto"/>
          <w:highlight w:val="none"/>
        </w:rPr>
        <w:fldChar w:fldCharType="separate"/>
      </w:r>
      <w:r>
        <w:rPr>
          <w:rFonts w:ascii="宋体" w:hAnsi="宋体" w:eastAsia="宋体"/>
          <w:color w:val="auto"/>
          <w:szCs w:val="21"/>
          <w:highlight w:val="none"/>
        </w:rPr>
        <w:t>B2比选申请函格式</w:t>
      </w:r>
      <w:r>
        <w:rPr>
          <w:color w:val="auto"/>
          <w:highlight w:val="none"/>
        </w:rPr>
        <w:tab/>
      </w:r>
      <w:r>
        <w:rPr>
          <w:color w:val="auto"/>
          <w:highlight w:val="none"/>
        </w:rPr>
        <w:fldChar w:fldCharType="begin"/>
      </w:r>
      <w:r>
        <w:rPr>
          <w:color w:val="auto"/>
          <w:highlight w:val="none"/>
        </w:rPr>
        <w:instrText xml:space="preserve"> PAGEREF _Toc7619 \h </w:instrText>
      </w:r>
      <w:r>
        <w:rPr>
          <w:color w:val="auto"/>
          <w:highlight w:val="none"/>
        </w:rPr>
        <w:fldChar w:fldCharType="separate"/>
      </w:r>
      <w:r>
        <w:rPr>
          <w:color w:val="auto"/>
          <w:highlight w:val="none"/>
        </w:rPr>
        <w:t>75</w:t>
      </w:r>
      <w:r>
        <w:rPr>
          <w:color w:val="auto"/>
          <w:highlight w:val="none"/>
        </w:rPr>
        <w:fldChar w:fldCharType="end"/>
      </w:r>
      <w:r>
        <w:rPr>
          <w:color w:val="auto"/>
          <w:highlight w:val="none"/>
        </w:rPr>
        <w:fldChar w:fldCharType="end"/>
      </w:r>
    </w:p>
    <w:p>
      <w:pPr>
        <w:pStyle w:val="24"/>
        <w:tabs>
          <w:tab w:val="right" w:leader="dot" w:pos="9071"/>
        </w:tabs>
        <w:rPr>
          <w:color w:val="auto"/>
          <w:highlight w:val="none"/>
        </w:rPr>
      </w:pPr>
      <w:r>
        <w:rPr>
          <w:color w:val="auto"/>
          <w:highlight w:val="none"/>
        </w:rPr>
        <w:fldChar w:fldCharType="begin"/>
      </w:r>
      <w:r>
        <w:rPr>
          <w:color w:val="auto"/>
          <w:highlight w:val="none"/>
        </w:rPr>
        <w:instrText xml:space="preserve"> HYPERLINK \l _Toc14359 </w:instrText>
      </w:r>
      <w:r>
        <w:rPr>
          <w:color w:val="auto"/>
          <w:highlight w:val="none"/>
        </w:rPr>
        <w:fldChar w:fldCharType="separate"/>
      </w:r>
      <w:r>
        <w:rPr>
          <w:rFonts w:ascii="宋体" w:hAnsi="宋体" w:eastAsia="宋体"/>
          <w:color w:val="auto"/>
          <w:szCs w:val="21"/>
          <w:highlight w:val="none"/>
        </w:rPr>
        <w:t>B3比选申请报价表格式</w:t>
      </w:r>
      <w:r>
        <w:rPr>
          <w:color w:val="auto"/>
          <w:highlight w:val="none"/>
        </w:rPr>
        <w:tab/>
      </w:r>
      <w:r>
        <w:rPr>
          <w:color w:val="auto"/>
          <w:highlight w:val="none"/>
        </w:rPr>
        <w:fldChar w:fldCharType="begin"/>
      </w:r>
      <w:r>
        <w:rPr>
          <w:color w:val="auto"/>
          <w:highlight w:val="none"/>
        </w:rPr>
        <w:instrText xml:space="preserve"> PAGEREF _Toc14359 \h </w:instrText>
      </w:r>
      <w:r>
        <w:rPr>
          <w:color w:val="auto"/>
          <w:highlight w:val="none"/>
        </w:rPr>
        <w:fldChar w:fldCharType="separate"/>
      </w:r>
      <w:r>
        <w:rPr>
          <w:color w:val="auto"/>
          <w:highlight w:val="none"/>
        </w:rPr>
        <w:t>76</w:t>
      </w:r>
      <w:r>
        <w:rPr>
          <w:color w:val="auto"/>
          <w:highlight w:val="none"/>
        </w:rPr>
        <w:fldChar w:fldCharType="end"/>
      </w:r>
      <w:r>
        <w:rPr>
          <w:color w:val="auto"/>
          <w:highlight w:val="none"/>
        </w:rPr>
        <w:fldChar w:fldCharType="end"/>
      </w:r>
    </w:p>
    <w:p>
      <w:pPr>
        <w:pStyle w:val="19"/>
        <w:tabs>
          <w:tab w:val="right" w:leader="dot" w:pos="9071"/>
        </w:tabs>
        <w:rPr>
          <w:color w:val="auto"/>
          <w:highlight w:val="none"/>
        </w:rPr>
      </w:pPr>
      <w:r>
        <w:rPr>
          <w:color w:val="auto"/>
          <w:highlight w:val="none"/>
        </w:rPr>
        <w:fldChar w:fldCharType="begin"/>
      </w:r>
      <w:r>
        <w:rPr>
          <w:color w:val="auto"/>
          <w:highlight w:val="none"/>
        </w:rPr>
        <w:instrText xml:space="preserve"> HYPERLINK \l _Toc29652 </w:instrText>
      </w:r>
      <w:r>
        <w:rPr>
          <w:color w:val="auto"/>
          <w:highlight w:val="none"/>
        </w:rPr>
        <w:fldChar w:fldCharType="separate"/>
      </w:r>
      <w:r>
        <w:rPr>
          <w:rFonts w:hint="eastAsia"/>
          <w:color w:val="auto"/>
          <w:szCs w:val="24"/>
          <w:highlight w:val="none"/>
        </w:rPr>
        <w:t>C</w:t>
      </w:r>
      <w:r>
        <w:rPr>
          <w:rFonts w:hAnsi="宋体"/>
          <w:color w:val="auto"/>
          <w:szCs w:val="24"/>
          <w:highlight w:val="none"/>
        </w:rPr>
        <w:t>技术</w:t>
      </w:r>
      <w:r>
        <w:rPr>
          <w:rFonts w:hint="eastAsia" w:hAnsi="宋体"/>
          <w:color w:val="auto"/>
          <w:szCs w:val="24"/>
          <w:highlight w:val="none"/>
        </w:rPr>
        <w:t>文件</w:t>
      </w:r>
      <w:r>
        <w:rPr>
          <w:color w:val="auto"/>
          <w:highlight w:val="none"/>
        </w:rPr>
        <w:tab/>
      </w:r>
      <w:r>
        <w:rPr>
          <w:color w:val="auto"/>
          <w:highlight w:val="none"/>
        </w:rPr>
        <w:fldChar w:fldCharType="begin"/>
      </w:r>
      <w:r>
        <w:rPr>
          <w:color w:val="auto"/>
          <w:highlight w:val="none"/>
        </w:rPr>
        <w:instrText xml:space="preserve"> PAGEREF _Toc29652 \h </w:instrText>
      </w:r>
      <w:r>
        <w:rPr>
          <w:color w:val="auto"/>
          <w:highlight w:val="none"/>
        </w:rPr>
        <w:fldChar w:fldCharType="separate"/>
      </w:r>
      <w:r>
        <w:rPr>
          <w:color w:val="auto"/>
          <w:highlight w:val="none"/>
        </w:rPr>
        <w:t>86</w:t>
      </w:r>
      <w:r>
        <w:rPr>
          <w:color w:val="auto"/>
          <w:highlight w:val="none"/>
        </w:rPr>
        <w:fldChar w:fldCharType="end"/>
      </w:r>
      <w:r>
        <w:rPr>
          <w:color w:val="auto"/>
          <w:highlight w:val="none"/>
        </w:rPr>
        <w:fldChar w:fldCharType="end"/>
      </w:r>
    </w:p>
    <w:p>
      <w:pPr>
        <w:pStyle w:val="24"/>
        <w:tabs>
          <w:tab w:val="right" w:leader="dot" w:pos="9071"/>
        </w:tabs>
        <w:rPr>
          <w:color w:val="auto"/>
          <w:highlight w:val="none"/>
        </w:rPr>
      </w:pPr>
      <w:r>
        <w:rPr>
          <w:color w:val="auto"/>
          <w:highlight w:val="none"/>
        </w:rPr>
        <w:fldChar w:fldCharType="begin"/>
      </w:r>
      <w:r>
        <w:rPr>
          <w:color w:val="auto"/>
          <w:highlight w:val="none"/>
        </w:rPr>
        <w:instrText xml:space="preserve"> HYPERLINK \l _Toc1503 </w:instrText>
      </w:r>
      <w:r>
        <w:rPr>
          <w:color w:val="auto"/>
          <w:highlight w:val="none"/>
        </w:rPr>
        <w:fldChar w:fldCharType="separate"/>
      </w:r>
      <w:r>
        <w:rPr>
          <w:rFonts w:hint="eastAsia" w:ascii="宋体" w:hAnsi="宋体"/>
          <w:color w:val="auto"/>
          <w:szCs w:val="48"/>
          <w:highlight w:val="none"/>
        </w:rPr>
        <w:t>项目比选申请文件</w:t>
      </w:r>
      <w:r>
        <w:rPr>
          <w:color w:val="auto"/>
          <w:highlight w:val="none"/>
        </w:rPr>
        <w:tab/>
      </w:r>
      <w:r>
        <w:rPr>
          <w:color w:val="auto"/>
          <w:highlight w:val="none"/>
        </w:rPr>
        <w:fldChar w:fldCharType="begin"/>
      </w:r>
      <w:r>
        <w:rPr>
          <w:color w:val="auto"/>
          <w:highlight w:val="none"/>
        </w:rPr>
        <w:instrText xml:space="preserve"> PAGEREF _Toc1503 \h </w:instrText>
      </w:r>
      <w:r>
        <w:rPr>
          <w:color w:val="auto"/>
          <w:highlight w:val="none"/>
        </w:rPr>
        <w:fldChar w:fldCharType="separate"/>
      </w:r>
      <w:r>
        <w:rPr>
          <w:color w:val="auto"/>
          <w:highlight w:val="none"/>
        </w:rPr>
        <w:t>86</w:t>
      </w:r>
      <w:r>
        <w:rPr>
          <w:color w:val="auto"/>
          <w:highlight w:val="none"/>
        </w:rPr>
        <w:fldChar w:fldCharType="end"/>
      </w:r>
      <w:r>
        <w:rPr>
          <w:color w:val="auto"/>
          <w:highlight w:val="none"/>
        </w:rPr>
        <w:fldChar w:fldCharType="end"/>
      </w:r>
    </w:p>
    <w:p>
      <w:pPr>
        <w:pStyle w:val="24"/>
        <w:tabs>
          <w:tab w:val="right" w:leader="dot" w:pos="9071"/>
        </w:tabs>
        <w:rPr>
          <w:color w:val="auto"/>
          <w:highlight w:val="none"/>
        </w:rPr>
      </w:pPr>
      <w:r>
        <w:rPr>
          <w:color w:val="auto"/>
          <w:highlight w:val="none"/>
        </w:rPr>
        <w:fldChar w:fldCharType="begin"/>
      </w:r>
      <w:r>
        <w:rPr>
          <w:color w:val="auto"/>
          <w:highlight w:val="none"/>
        </w:rPr>
        <w:instrText xml:space="preserve"> HYPERLINK \l _Toc4011 </w:instrText>
      </w:r>
      <w:r>
        <w:rPr>
          <w:color w:val="auto"/>
          <w:highlight w:val="none"/>
        </w:rPr>
        <w:fldChar w:fldCharType="separate"/>
      </w:r>
      <w:r>
        <w:rPr>
          <w:rFonts w:hint="eastAsia" w:ascii="华文中宋" w:eastAsia="华文中宋"/>
          <w:color w:val="auto"/>
          <w:szCs w:val="48"/>
          <w:highlight w:val="none"/>
        </w:rPr>
        <w:t>技术文件</w:t>
      </w:r>
      <w:r>
        <w:rPr>
          <w:color w:val="auto"/>
          <w:highlight w:val="none"/>
        </w:rPr>
        <w:tab/>
      </w:r>
      <w:r>
        <w:rPr>
          <w:color w:val="auto"/>
          <w:highlight w:val="none"/>
        </w:rPr>
        <w:fldChar w:fldCharType="begin"/>
      </w:r>
      <w:r>
        <w:rPr>
          <w:color w:val="auto"/>
          <w:highlight w:val="none"/>
        </w:rPr>
        <w:instrText xml:space="preserve"> PAGEREF _Toc4011 \h </w:instrText>
      </w:r>
      <w:r>
        <w:rPr>
          <w:color w:val="auto"/>
          <w:highlight w:val="none"/>
        </w:rPr>
        <w:fldChar w:fldCharType="separate"/>
      </w:r>
      <w:r>
        <w:rPr>
          <w:color w:val="auto"/>
          <w:highlight w:val="none"/>
        </w:rPr>
        <w:t>86</w:t>
      </w:r>
      <w:r>
        <w:rPr>
          <w:color w:val="auto"/>
          <w:highlight w:val="none"/>
        </w:rPr>
        <w:fldChar w:fldCharType="end"/>
      </w:r>
      <w:r>
        <w:rPr>
          <w:color w:val="auto"/>
          <w:highlight w:val="none"/>
        </w:rPr>
        <w:fldChar w:fldCharType="end"/>
      </w:r>
    </w:p>
    <w:p>
      <w:pPr>
        <w:pStyle w:val="24"/>
        <w:tabs>
          <w:tab w:val="right" w:leader="dot" w:pos="9071"/>
        </w:tabs>
        <w:rPr>
          <w:color w:val="auto"/>
          <w:highlight w:val="none"/>
        </w:rPr>
      </w:pPr>
      <w:r>
        <w:rPr>
          <w:color w:val="auto"/>
          <w:highlight w:val="none"/>
        </w:rPr>
        <w:fldChar w:fldCharType="begin"/>
      </w:r>
      <w:r>
        <w:rPr>
          <w:color w:val="auto"/>
          <w:highlight w:val="none"/>
        </w:rPr>
        <w:instrText xml:space="preserve"> HYPERLINK \l _Toc16891 </w:instrText>
      </w:r>
      <w:r>
        <w:rPr>
          <w:color w:val="auto"/>
          <w:highlight w:val="none"/>
        </w:rPr>
        <w:fldChar w:fldCharType="separate"/>
      </w:r>
      <w:r>
        <w:rPr>
          <w:rFonts w:hint="eastAsia" w:ascii="宋体" w:hAnsi="宋体" w:eastAsia="宋体"/>
          <w:color w:val="auto"/>
          <w:szCs w:val="21"/>
          <w:highlight w:val="none"/>
        </w:rPr>
        <w:t xml:space="preserve">C1 </w:t>
      </w:r>
      <w:r>
        <w:rPr>
          <w:rFonts w:hint="eastAsia" w:ascii="宋体" w:hAnsi="宋体"/>
          <w:color w:val="auto"/>
          <w:szCs w:val="21"/>
          <w:highlight w:val="none"/>
        </w:rPr>
        <w:t>技术需求偏离表格式</w:t>
      </w:r>
      <w:r>
        <w:rPr>
          <w:color w:val="auto"/>
          <w:highlight w:val="none"/>
        </w:rPr>
        <w:tab/>
      </w:r>
      <w:r>
        <w:rPr>
          <w:color w:val="auto"/>
          <w:highlight w:val="none"/>
        </w:rPr>
        <w:fldChar w:fldCharType="begin"/>
      </w:r>
      <w:r>
        <w:rPr>
          <w:color w:val="auto"/>
          <w:highlight w:val="none"/>
        </w:rPr>
        <w:instrText xml:space="preserve"> PAGEREF _Toc16891 \h </w:instrText>
      </w:r>
      <w:r>
        <w:rPr>
          <w:color w:val="auto"/>
          <w:highlight w:val="none"/>
        </w:rPr>
        <w:fldChar w:fldCharType="separate"/>
      </w:r>
      <w:r>
        <w:rPr>
          <w:color w:val="auto"/>
          <w:highlight w:val="none"/>
        </w:rPr>
        <w:t>88</w:t>
      </w:r>
      <w:r>
        <w:rPr>
          <w:color w:val="auto"/>
          <w:highlight w:val="none"/>
        </w:rPr>
        <w:fldChar w:fldCharType="end"/>
      </w:r>
      <w:r>
        <w:rPr>
          <w:color w:val="auto"/>
          <w:highlight w:val="none"/>
        </w:rPr>
        <w:fldChar w:fldCharType="end"/>
      </w:r>
    </w:p>
    <w:p>
      <w:pPr>
        <w:pStyle w:val="24"/>
        <w:tabs>
          <w:tab w:val="right" w:leader="dot" w:pos="9071"/>
        </w:tabs>
        <w:rPr>
          <w:color w:val="auto"/>
          <w:highlight w:val="none"/>
        </w:rPr>
      </w:pPr>
      <w:r>
        <w:rPr>
          <w:color w:val="auto"/>
          <w:highlight w:val="none"/>
        </w:rPr>
        <w:fldChar w:fldCharType="begin"/>
      </w:r>
      <w:r>
        <w:rPr>
          <w:color w:val="auto"/>
          <w:highlight w:val="none"/>
        </w:rPr>
        <w:instrText xml:space="preserve"> HYPERLINK \l _Toc13357 </w:instrText>
      </w:r>
      <w:r>
        <w:rPr>
          <w:color w:val="auto"/>
          <w:highlight w:val="none"/>
        </w:rPr>
        <w:fldChar w:fldCharType="separate"/>
      </w:r>
      <w:r>
        <w:rPr>
          <w:rFonts w:hint="eastAsia" w:ascii="宋体" w:hAnsi="宋体" w:eastAsia="宋体"/>
          <w:color w:val="auto"/>
          <w:szCs w:val="21"/>
          <w:highlight w:val="none"/>
        </w:rPr>
        <w:t>C2</w:t>
      </w:r>
      <w:r>
        <w:rPr>
          <w:rFonts w:ascii="宋体" w:hAnsi="宋体" w:eastAsia="宋体"/>
          <w:color w:val="auto"/>
          <w:szCs w:val="21"/>
          <w:highlight w:val="none"/>
        </w:rPr>
        <w:t>按期</w:t>
      </w:r>
      <w:r>
        <w:rPr>
          <w:rFonts w:hint="eastAsia" w:ascii="宋体" w:hAnsi="宋体" w:eastAsia="宋体"/>
          <w:color w:val="auto"/>
          <w:szCs w:val="21"/>
          <w:highlight w:val="none"/>
        </w:rPr>
        <w:t>完成</w:t>
      </w:r>
      <w:r>
        <w:rPr>
          <w:rFonts w:ascii="宋体" w:hAnsi="宋体" w:eastAsia="宋体"/>
          <w:color w:val="auto"/>
          <w:szCs w:val="21"/>
          <w:highlight w:val="none"/>
        </w:rPr>
        <w:t>承诺书</w:t>
      </w:r>
      <w:r>
        <w:rPr>
          <w:color w:val="auto"/>
          <w:highlight w:val="none"/>
        </w:rPr>
        <w:tab/>
      </w:r>
      <w:r>
        <w:rPr>
          <w:color w:val="auto"/>
          <w:highlight w:val="none"/>
        </w:rPr>
        <w:fldChar w:fldCharType="begin"/>
      </w:r>
      <w:r>
        <w:rPr>
          <w:color w:val="auto"/>
          <w:highlight w:val="none"/>
        </w:rPr>
        <w:instrText xml:space="preserve"> PAGEREF _Toc13357 \h </w:instrText>
      </w:r>
      <w:r>
        <w:rPr>
          <w:color w:val="auto"/>
          <w:highlight w:val="none"/>
        </w:rPr>
        <w:fldChar w:fldCharType="separate"/>
      </w:r>
      <w:r>
        <w:rPr>
          <w:color w:val="auto"/>
          <w:highlight w:val="none"/>
        </w:rPr>
        <w:t>98</w:t>
      </w:r>
      <w:r>
        <w:rPr>
          <w:color w:val="auto"/>
          <w:highlight w:val="none"/>
        </w:rPr>
        <w:fldChar w:fldCharType="end"/>
      </w:r>
      <w:r>
        <w:rPr>
          <w:color w:val="auto"/>
          <w:highlight w:val="none"/>
        </w:rPr>
        <w:fldChar w:fldCharType="end"/>
      </w:r>
    </w:p>
    <w:p>
      <w:pPr>
        <w:pStyle w:val="24"/>
        <w:tabs>
          <w:tab w:val="right" w:leader="dot" w:pos="9071"/>
        </w:tabs>
        <w:rPr>
          <w:color w:val="auto"/>
          <w:highlight w:val="none"/>
        </w:rPr>
      </w:pPr>
      <w:r>
        <w:rPr>
          <w:color w:val="auto"/>
          <w:highlight w:val="none"/>
        </w:rPr>
        <w:fldChar w:fldCharType="begin"/>
      </w:r>
      <w:r>
        <w:rPr>
          <w:color w:val="auto"/>
          <w:highlight w:val="none"/>
        </w:rPr>
        <w:instrText xml:space="preserve"> HYPERLINK \l _Toc11932 </w:instrText>
      </w:r>
      <w:r>
        <w:rPr>
          <w:color w:val="auto"/>
          <w:highlight w:val="none"/>
        </w:rPr>
        <w:fldChar w:fldCharType="separate"/>
      </w:r>
      <w:r>
        <w:rPr>
          <w:rFonts w:hint="eastAsia" w:ascii="宋体" w:hAnsi="宋体" w:eastAsia="宋体"/>
          <w:color w:val="auto"/>
          <w:szCs w:val="21"/>
          <w:highlight w:val="none"/>
        </w:rPr>
        <w:t>C3售后服务承诺书</w:t>
      </w:r>
      <w:r>
        <w:rPr>
          <w:color w:val="auto"/>
          <w:highlight w:val="none"/>
        </w:rPr>
        <w:tab/>
      </w:r>
      <w:r>
        <w:rPr>
          <w:color w:val="auto"/>
          <w:highlight w:val="none"/>
        </w:rPr>
        <w:fldChar w:fldCharType="begin"/>
      </w:r>
      <w:r>
        <w:rPr>
          <w:color w:val="auto"/>
          <w:highlight w:val="none"/>
        </w:rPr>
        <w:instrText xml:space="preserve"> PAGEREF _Toc11932 \h </w:instrText>
      </w:r>
      <w:r>
        <w:rPr>
          <w:color w:val="auto"/>
          <w:highlight w:val="none"/>
        </w:rPr>
        <w:fldChar w:fldCharType="separate"/>
      </w:r>
      <w:r>
        <w:rPr>
          <w:color w:val="auto"/>
          <w:highlight w:val="none"/>
        </w:rPr>
        <w:t>99</w:t>
      </w:r>
      <w:r>
        <w:rPr>
          <w:color w:val="auto"/>
          <w:highlight w:val="none"/>
        </w:rPr>
        <w:fldChar w:fldCharType="end"/>
      </w:r>
      <w:r>
        <w:rPr>
          <w:color w:val="auto"/>
          <w:highlight w:val="none"/>
        </w:rPr>
        <w:fldChar w:fldCharType="end"/>
      </w:r>
    </w:p>
    <w:p>
      <w:pPr>
        <w:pStyle w:val="24"/>
        <w:tabs>
          <w:tab w:val="right" w:leader="dot" w:pos="9071"/>
        </w:tabs>
        <w:rPr>
          <w:color w:val="auto"/>
          <w:highlight w:val="none"/>
        </w:rPr>
      </w:pPr>
      <w:r>
        <w:rPr>
          <w:color w:val="auto"/>
          <w:highlight w:val="none"/>
        </w:rPr>
        <w:fldChar w:fldCharType="begin"/>
      </w:r>
      <w:r>
        <w:rPr>
          <w:color w:val="auto"/>
          <w:highlight w:val="none"/>
        </w:rPr>
        <w:instrText xml:space="preserve"> HYPERLINK \l _Toc31859 </w:instrText>
      </w:r>
      <w:r>
        <w:rPr>
          <w:color w:val="auto"/>
          <w:highlight w:val="none"/>
        </w:rPr>
        <w:fldChar w:fldCharType="separate"/>
      </w:r>
      <w:r>
        <w:rPr>
          <w:rFonts w:hint="eastAsia" w:ascii="宋体" w:hAnsi="宋体" w:eastAsia="宋体"/>
          <w:color w:val="auto"/>
          <w:szCs w:val="21"/>
          <w:highlight w:val="none"/>
        </w:rPr>
        <w:t>C</w:t>
      </w:r>
      <w:r>
        <w:rPr>
          <w:rFonts w:ascii="宋体" w:hAnsi="宋体" w:eastAsia="宋体"/>
          <w:color w:val="auto"/>
          <w:szCs w:val="21"/>
          <w:highlight w:val="none"/>
        </w:rPr>
        <w:t>4</w:t>
      </w:r>
      <w:r>
        <w:rPr>
          <w:rFonts w:hint="eastAsia" w:ascii="宋体" w:hAnsi="宋体" w:eastAsia="宋体"/>
          <w:color w:val="auto"/>
          <w:szCs w:val="21"/>
          <w:highlight w:val="none"/>
        </w:rPr>
        <w:t>商务响应表</w:t>
      </w:r>
      <w:r>
        <w:rPr>
          <w:rFonts w:ascii="宋体" w:hAnsi="宋体" w:eastAsia="宋体"/>
          <w:color w:val="auto"/>
          <w:szCs w:val="21"/>
          <w:highlight w:val="none"/>
        </w:rPr>
        <w:t>格式</w:t>
      </w:r>
      <w:r>
        <w:rPr>
          <w:color w:val="auto"/>
          <w:highlight w:val="none"/>
        </w:rPr>
        <w:tab/>
      </w:r>
      <w:r>
        <w:rPr>
          <w:color w:val="auto"/>
          <w:highlight w:val="none"/>
        </w:rPr>
        <w:fldChar w:fldCharType="begin"/>
      </w:r>
      <w:r>
        <w:rPr>
          <w:color w:val="auto"/>
          <w:highlight w:val="none"/>
        </w:rPr>
        <w:instrText xml:space="preserve"> PAGEREF _Toc31859 \h </w:instrText>
      </w:r>
      <w:r>
        <w:rPr>
          <w:color w:val="auto"/>
          <w:highlight w:val="none"/>
        </w:rPr>
        <w:fldChar w:fldCharType="separate"/>
      </w:r>
      <w:r>
        <w:rPr>
          <w:color w:val="auto"/>
          <w:highlight w:val="none"/>
        </w:rPr>
        <w:t>100</w:t>
      </w:r>
      <w:r>
        <w:rPr>
          <w:color w:val="auto"/>
          <w:highlight w:val="none"/>
        </w:rPr>
        <w:fldChar w:fldCharType="end"/>
      </w:r>
      <w:r>
        <w:rPr>
          <w:color w:val="auto"/>
          <w:highlight w:val="none"/>
        </w:rPr>
        <w:fldChar w:fldCharType="end"/>
      </w:r>
    </w:p>
    <w:p>
      <w:pPr>
        <w:pStyle w:val="19"/>
        <w:tabs>
          <w:tab w:val="right" w:leader="dot" w:pos="9071"/>
        </w:tabs>
        <w:rPr>
          <w:color w:val="auto"/>
          <w:highlight w:val="none"/>
        </w:rPr>
      </w:pPr>
      <w:r>
        <w:rPr>
          <w:color w:val="auto"/>
          <w:highlight w:val="none"/>
        </w:rPr>
        <w:fldChar w:fldCharType="begin"/>
      </w:r>
      <w:r>
        <w:rPr>
          <w:color w:val="auto"/>
          <w:highlight w:val="none"/>
        </w:rPr>
        <w:instrText xml:space="preserve"> HYPERLINK \l _Toc5793 </w:instrText>
      </w:r>
      <w:r>
        <w:rPr>
          <w:color w:val="auto"/>
          <w:highlight w:val="none"/>
        </w:rPr>
        <w:fldChar w:fldCharType="separate"/>
      </w:r>
      <w:r>
        <w:rPr>
          <w:rFonts w:hint="eastAsia" w:ascii="宋体" w:hAnsi="宋体" w:eastAsia="宋体"/>
          <w:color w:val="auto"/>
          <w:highlight w:val="none"/>
        </w:rPr>
        <w:t>第五章用户需求书</w:t>
      </w:r>
      <w:r>
        <w:rPr>
          <w:color w:val="auto"/>
          <w:highlight w:val="none"/>
        </w:rPr>
        <w:tab/>
      </w:r>
      <w:r>
        <w:rPr>
          <w:color w:val="auto"/>
          <w:highlight w:val="none"/>
        </w:rPr>
        <w:fldChar w:fldCharType="begin"/>
      </w:r>
      <w:r>
        <w:rPr>
          <w:color w:val="auto"/>
          <w:highlight w:val="none"/>
        </w:rPr>
        <w:instrText xml:space="preserve"> PAGEREF _Toc5793 \h </w:instrText>
      </w:r>
      <w:r>
        <w:rPr>
          <w:color w:val="auto"/>
          <w:highlight w:val="none"/>
        </w:rPr>
        <w:fldChar w:fldCharType="separate"/>
      </w:r>
      <w:r>
        <w:rPr>
          <w:color w:val="auto"/>
          <w:highlight w:val="none"/>
        </w:rPr>
        <w:t>101</w:t>
      </w:r>
      <w:r>
        <w:rPr>
          <w:color w:val="auto"/>
          <w:highlight w:val="none"/>
        </w:rPr>
        <w:fldChar w:fldCharType="end"/>
      </w:r>
      <w:r>
        <w:rPr>
          <w:color w:val="auto"/>
          <w:highlight w:val="none"/>
        </w:rPr>
        <w:fldChar w:fldCharType="end"/>
      </w:r>
    </w:p>
    <w:p>
      <w:pPr>
        <w:pStyle w:val="24"/>
        <w:tabs>
          <w:tab w:val="right" w:leader="dot" w:pos="9071"/>
        </w:tabs>
        <w:rPr>
          <w:color w:val="auto"/>
          <w:highlight w:val="none"/>
        </w:rPr>
      </w:pPr>
      <w:r>
        <w:rPr>
          <w:color w:val="auto"/>
          <w:highlight w:val="none"/>
        </w:rPr>
        <w:fldChar w:fldCharType="begin"/>
      </w:r>
      <w:r>
        <w:rPr>
          <w:color w:val="auto"/>
          <w:highlight w:val="none"/>
        </w:rPr>
        <w:instrText xml:space="preserve"> HYPERLINK \l _Toc6837 </w:instrText>
      </w:r>
      <w:r>
        <w:rPr>
          <w:color w:val="auto"/>
          <w:highlight w:val="none"/>
        </w:rPr>
        <w:fldChar w:fldCharType="separate"/>
      </w:r>
      <w:r>
        <w:rPr>
          <w:rFonts w:hint="eastAsia" w:ascii="宋体" w:hAnsi="宋体"/>
          <w:color w:val="auto"/>
          <w:kern w:val="58"/>
          <w:highlight w:val="none"/>
        </w:rPr>
        <w:t xml:space="preserve">一、 </w:t>
      </w:r>
      <w:r>
        <w:rPr>
          <w:rFonts w:hint="eastAsia" w:ascii="宋体" w:hAnsi="宋体"/>
          <w:color w:val="auto"/>
          <w:kern w:val="58"/>
          <w:highlight w:val="none"/>
        </w:rPr>
        <w:t>技术需求及数量表</w:t>
      </w:r>
      <w:r>
        <w:rPr>
          <w:color w:val="auto"/>
          <w:highlight w:val="none"/>
        </w:rPr>
        <w:tab/>
      </w:r>
      <w:r>
        <w:rPr>
          <w:color w:val="auto"/>
          <w:highlight w:val="none"/>
        </w:rPr>
        <w:fldChar w:fldCharType="begin"/>
      </w:r>
      <w:r>
        <w:rPr>
          <w:color w:val="auto"/>
          <w:highlight w:val="none"/>
        </w:rPr>
        <w:instrText xml:space="preserve"> PAGEREF _Toc6837 \h </w:instrText>
      </w:r>
      <w:r>
        <w:rPr>
          <w:color w:val="auto"/>
          <w:highlight w:val="none"/>
        </w:rPr>
        <w:fldChar w:fldCharType="separate"/>
      </w:r>
      <w:r>
        <w:rPr>
          <w:color w:val="auto"/>
          <w:highlight w:val="none"/>
        </w:rPr>
        <w:t>101</w:t>
      </w:r>
      <w:r>
        <w:rPr>
          <w:color w:val="auto"/>
          <w:highlight w:val="none"/>
        </w:rPr>
        <w:fldChar w:fldCharType="end"/>
      </w:r>
      <w:r>
        <w:rPr>
          <w:color w:val="auto"/>
          <w:highlight w:val="none"/>
        </w:rPr>
        <w:fldChar w:fldCharType="end"/>
      </w:r>
    </w:p>
    <w:p>
      <w:pPr>
        <w:pStyle w:val="24"/>
        <w:tabs>
          <w:tab w:val="right" w:leader="dot" w:pos="9071"/>
        </w:tabs>
        <w:rPr>
          <w:color w:val="auto"/>
          <w:highlight w:val="none"/>
        </w:rPr>
      </w:pPr>
      <w:r>
        <w:rPr>
          <w:color w:val="auto"/>
          <w:highlight w:val="none"/>
        </w:rPr>
        <w:fldChar w:fldCharType="begin"/>
      </w:r>
      <w:r>
        <w:rPr>
          <w:color w:val="auto"/>
          <w:highlight w:val="none"/>
        </w:rPr>
        <w:instrText xml:space="preserve"> HYPERLINK \l _Toc26220 </w:instrText>
      </w:r>
      <w:r>
        <w:rPr>
          <w:color w:val="auto"/>
          <w:highlight w:val="none"/>
        </w:rPr>
        <w:fldChar w:fldCharType="separate"/>
      </w:r>
      <w:r>
        <w:rPr>
          <w:rFonts w:hint="eastAsia" w:ascii="宋体" w:hAnsi="宋体"/>
          <w:color w:val="auto"/>
          <w:kern w:val="58"/>
          <w:highlight w:val="none"/>
        </w:rPr>
        <w:t xml:space="preserve">二、 </w:t>
      </w:r>
      <w:r>
        <w:rPr>
          <w:rFonts w:hint="eastAsia" w:ascii="宋体" w:hAnsi="宋体"/>
          <w:color w:val="auto"/>
          <w:kern w:val="58"/>
          <w:highlight w:val="none"/>
          <w:lang w:val="en-US" w:eastAsia="zh-CN"/>
        </w:rPr>
        <w:t>项目概述</w:t>
      </w:r>
      <w:r>
        <w:rPr>
          <w:color w:val="auto"/>
          <w:highlight w:val="none"/>
        </w:rPr>
        <w:tab/>
      </w:r>
      <w:r>
        <w:rPr>
          <w:color w:val="auto"/>
          <w:highlight w:val="none"/>
        </w:rPr>
        <w:fldChar w:fldCharType="begin"/>
      </w:r>
      <w:r>
        <w:rPr>
          <w:color w:val="auto"/>
          <w:highlight w:val="none"/>
        </w:rPr>
        <w:instrText xml:space="preserve"> PAGEREF _Toc26220 \h </w:instrText>
      </w:r>
      <w:r>
        <w:rPr>
          <w:color w:val="auto"/>
          <w:highlight w:val="none"/>
        </w:rPr>
        <w:fldChar w:fldCharType="separate"/>
      </w:r>
      <w:r>
        <w:rPr>
          <w:color w:val="auto"/>
          <w:highlight w:val="none"/>
        </w:rPr>
        <w:t>109</w:t>
      </w:r>
      <w:r>
        <w:rPr>
          <w:color w:val="auto"/>
          <w:highlight w:val="none"/>
        </w:rPr>
        <w:fldChar w:fldCharType="end"/>
      </w:r>
      <w:r>
        <w:rPr>
          <w:color w:val="auto"/>
          <w:highlight w:val="none"/>
        </w:rPr>
        <w:fldChar w:fldCharType="end"/>
      </w:r>
    </w:p>
    <w:p>
      <w:pPr>
        <w:pStyle w:val="24"/>
        <w:tabs>
          <w:tab w:val="right" w:leader="dot" w:pos="9071"/>
        </w:tabs>
        <w:rPr>
          <w:color w:val="auto"/>
          <w:highlight w:val="none"/>
        </w:rPr>
      </w:pPr>
      <w:r>
        <w:rPr>
          <w:color w:val="auto"/>
          <w:highlight w:val="none"/>
        </w:rPr>
        <w:fldChar w:fldCharType="begin"/>
      </w:r>
      <w:r>
        <w:rPr>
          <w:color w:val="auto"/>
          <w:highlight w:val="none"/>
        </w:rPr>
        <w:instrText xml:space="preserve"> HYPERLINK \l _Toc22625 </w:instrText>
      </w:r>
      <w:r>
        <w:rPr>
          <w:color w:val="auto"/>
          <w:highlight w:val="none"/>
        </w:rPr>
        <w:fldChar w:fldCharType="separate"/>
      </w:r>
      <w:r>
        <w:rPr>
          <w:rFonts w:hint="eastAsia" w:asciiTheme="minorEastAsia" w:hAnsiTheme="minorEastAsia" w:eastAsiaTheme="minorEastAsia"/>
          <w:color w:val="auto"/>
          <w:szCs w:val="21"/>
          <w:highlight w:val="none"/>
          <w:lang w:val="en-US" w:eastAsia="zh-CN"/>
        </w:rPr>
        <w:t xml:space="preserve">三、 </w:t>
      </w:r>
      <w:r>
        <w:rPr>
          <w:rFonts w:hint="eastAsia" w:ascii="宋体" w:hAnsi="宋体"/>
          <w:color w:val="auto"/>
          <w:kern w:val="58"/>
          <w:highlight w:val="none"/>
          <w:lang w:val="en-US" w:eastAsia="zh-CN"/>
        </w:rPr>
        <w:t>项目内容及要求</w:t>
      </w:r>
      <w:r>
        <w:rPr>
          <w:color w:val="auto"/>
          <w:highlight w:val="none"/>
        </w:rPr>
        <w:tab/>
      </w:r>
      <w:r>
        <w:rPr>
          <w:color w:val="auto"/>
          <w:highlight w:val="none"/>
        </w:rPr>
        <w:fldChar w:fldCharType="begin"/>
      </w:r>
      <w:r>
        <w:rPr>
          <w:color w:val="auto"/>
          <w:highlight w:val="none"/>
        </w:rPr>
        <w:instrText xml:space="preserve"> PAGEREF _Toc22625 \h </w:instrText>
      </w:r>
      <w:r>
        <w:rPr>
          <w:color w:val="auto"/>
          <w:highlight w:val="none"/>
        </w:rPr>
        <w:fldChar w:fldCharType="separate"/>
      </w:r>
      <w:r>
        <w:rPr>
          <w:color w:val="auto"/>
          <w:highlight w:val="none"/>
        </w:rPr>
        <w:t>109</w:t>
      </w:r>
      <w:r>
        <w:rPr>
          <w:color w:val="auto"/>
          <w:highlight w:val="none"/>
        </w:rPr>
        <w:fldChar w:fldCharType="end"/>
      </w:r>
      <w:r>
        <w:rPr>
          <w:color w:val="auto"/>
          <w:highlight w:val="none"/>
        </w:rPr>
        <w:fldChar w:fldCharType="end"/>
      </w:r>
    </w:p>
    <w:p>
      <w:pPr>
        <w:pStyle w:val="24"/>
        <w:tabs>
          <w:tab w:val="right" w:leader="dot" w:pos="9071"/>
        </w:tabs>
        <w:rPr>
          <w:color w:val="auto"/>
          <w:highlight w:val="none"/>
        </w:rPr>
      </w:pPr>
      <w:r>
        <w:rPr>
          <w:color w:val="auto"/>
          <w:highlight w:val="none"/>
        </w:rPr>
        <w:fldChar w:fldCharType="begin"/>
      </w:r>
      <w:r>
        <w:rPr>
          <w:color w:val="auto"/>
          <w:highlight w:val="none"/>
        </w:rPr>
        <w:instrText xml:space="preserve"> HYPERLINK \l _Toc11368 </w:instrText>
      </w:r>
      <w:r>
        <w:rPr>
          <w:color w:val="auto"/>
          <w:highlight w:val="none"/>
        </w:rPr>
        <w:fldChar w:fldCharType="separate"/>
      </w:r>
      <w:r>
        <w:rPr>
          <w:rFonts w:hint="eastAsia" w:ascii="宋体" w:hAnsi="宋体"/>
          <w:color w:val="auto"/>
          <w:kern w:val="58"/>
          <w:highlight w:val="none"/>
        </w:rPr>
        <w:t xml:space="preserve">四、 </w:t>
      </w:r>
      <w:r>
        <w:rPr>
          <w:rFonts w:hint="eastAsia" w:ascii="宋体" w:hAnsi="宋体"/>
          <w:color w:val="auto"/>
          <w:kern w:val="58"/>
          <w:highlight w:val="none"/>
        </w:rPr>
        <w:t>时间节点及交货要求</w:t>
      </w:r>
      <w:r>
        <w:rPr>
          <w:color w:val="auto"/>
          <w:highlight w:val="none"/>
        </w:rPr>
        <w:tab/>
      </w:r>
      <w:r>
        <w:rPr>
          <w:color w:val="auto"/>
          <w:highlight w:val="none"/>
        </w:rPr>
        <w:fldChar w:fldCharType="begin"/>
      </w:r>
      <w:r>
        <w:rPr>
          <w:color w:val="auto"/>
          <w:highlight w:val="none"/>
        </w:rPr>
        <w:instrText xml:space="preserve"> PAGEREF _Toc11368 \h </w:instrText>
      </w:r>
      <w:r>
        <w:rPr>
          <w:color w:val="auto"/>
          <w:highlight w:val="none"/>
        </w:rPr>
        <w:fldChar w:fldCharType="separate"/>
      </w:r>
      <w:r>
        <w:rPr>
          <w:color w:val="auto"/>
          <w:highlight w:val="none"/>
        </w:rPr>
        <w:t>113</w:t>
      </w:r>
      <w:r>
        <w:rPr>
          <w:color w:val="auto"/>
          <w:highlight w:val="none"/>
        </w:rPr>
        <w:fldChar w:fldCharType="end"/>
      </w:r>
      <w:r>
        <w:rPr>
          <w:color w:val="auto"/>
          <w:highlight w:val="none"/>
        </w:rPr>
        <w:fldChar w:fldCharType="end"/>
      </w:r>
    </w:p>
    <w:p>
      <w:pPr>
        <w:pStyle w:val="24"/>
        <w:tabs>
          <w:tab w:val="right" w:leader="dot" w:pos="9071"/>
        </w:tabs>
        <w:rPr>
          <w:color w:val="auto"/>
          <w:highlight w:val="none"/>
        </w:rPr>
      </w:pPr>
      <w:r>
        <w:rPr>
          <w:color w:val="auto"/>
          <w:highlight w:val="none"/>
        </w:rPr>
        <w:fldChar w:fldCharType="begin"/>
      </w:r>
      <w:r>
        <w:rPr>
          <w:color w:val="auto"/>
          <w:highlight w:val="none"/>
        </w:rPr>
        <w:instrText xml:space="preserve"> HYPERLINK \l _Toc30480 </w:instrText>
      </w:r>
      <w:r>
        <w:rPr>
          <w:color w:val="auto"/>
          <w:highlight w:val="none"/>
        </w:rPr>
        <w:fldChar w:fldCharType="separate"/>
      </w:r>
      <w:r>
        <w:rPr>
          <w:rFonts w:hint="eastAsia" w:ascii="宋体" w:hAnsi="宋体"/>
          <w:color w:val="auto"/>
          <w:kern w:val="58"/>
          <w:highlight w:val="none"/>
        </w:rPr>
        <w:t xml:space="preserve">五、 </w:t>
      </w:r>
      <w:r>
        <w:rPr>
          <w:rFonts w:hint="eastAsia" w:ascii="宋体" w:hAnsi="宋体"/>
          <w:color w:val="auto"/>
          <w:kern w:val="58"/>
          <w:highlight w:val="none"/>
        </w:rPr>
        <w:t>其他要求</w:t>
      </w:r>
      <w:r>
        <w:rPr>
          <w:color w:val="auto"/>
          <w:highlight w:val="none"/>
        </w:rPr>
        <w:tab/>
      </w:r>
      <w:r>
        <w:rPr>
          <w:color w:val="auto"/>
          <w:highlight w:val="none"/>
        </w:rPr>
        <w:fldChar w:fldCharType="begin"/>
      </w:r>
      <w:r>
        <w:rPr>
          <w:color w:val="auto"/>
          <w:highlight w:val="none"/>
        </w:rPr>
        <w:instrText xml:space="preserve"> PAGEREF _Toc30480 \h </w:instrText>
      </w:r>
      <w:r>
        <w:rPr>
          <w:color w:val="auto"/>
          <w:highlight w:val="none"/>
        </w:rPr>
        <w:fldChar w:fldCharType="separate"/>
      </w:r>
      <w:r>
        <w:rPr>
          <w:color w:val="auto"/>
          <w:highlight w:val="none"/>
        </w:rPr>
        <w:t>113</w:t>
      </w:r>
      <w:r>
        <w:rPr>
          <w:color w:val="auto"/>
          <w:highlight w:val="none"/>
        </w:rPr>
        <w:fldChar w:fldCharType="end"/>
      </w:r>
      <w:r>
        <w:rPr>
          <w:color w:val="auto"/>
          <w:highlight w:val="none"/>
        </w:rPr>
        <w:fldChar w:fldCharType="end"/>
      </w:r>
    </w:p>
    <w:p>
      <w:pPr>
        <w:pStyle w:val="24"/>
        <w:tabs>
          <w:tab w:val="right" w:leader="dot" w:pos="9071"/>
        </w:tabs>
        <w:rPr>
          <w:color w:val="auto"/>
          <w:highlight w:val="none"/>
        </w:rPr>
      </w:pPr>
      <w:r>
        <w:rPr>
          <w:color w:val="auto"/>
          <w:highlight w:val="none"/>
        </w:rPr>
        <w:fldChar w:fldCharType="begin"/>
      </w:r>
      <w:r>
        <w:rPr>
          <w:color w:val="auto"/>
          <w:highlight w:val="none"/>
        </w:rPr>
        <w:instrText xml:space="preserve"> HYPERLINK \l _Toc13712 </w:instrText>
      </w:r>
      <w:r>
        <w:rPr>
          <w:color w:val="auto"/>
          <w:highlight w:val="none"/>
        </w:rPr>
        <w:fldChar w:fldCharType="separate"/>
      </w:r>
      <w:r>
        <w:rPr>
          <w:rFonts w:hint="eastAsia" w:ascii="宋体" w:hAnsi="宋体" w:cs="Times New Roman"/>
          <w:color w:val="auto"/>
          <w:kern w:val="58"/>
          <w:highlight w:val="none"/>
        </w:rPr>
        <w:t xml:space="preserve">六、 </w:t>
      </w:r>
      <w:r>
        <w:rPr>
          <w:rFonts w:hint="eastAsia" w:ascii="宋体" w:hAnsi="宋体" w:cs="Times New Roman"/>
          <w:color w:val="auto"/>
          <w:kern w:val="58"/>
          <w:highlight w:val="none"/>
        </w:rPr>
        <w:t>验收程序</w:t>
      </w:r>
      <w:r>
        <w:rPr>
          <w:color w:val="auto"/>
          <w:highlight w:val="none"/>
        </w:rPr>
        <w:tab/>
      </w:r>
      <w:r>
        <w:rPr>
          <w:color w:val="auto"/>
          <w:highlight w:val="none"/>
        </w:rPr>
        <w:fldChar w:fldCharType="begin"/>
      </w:r>
      <w:r>
        <w:rPr>
          <w:color w:val="auto"/>
          <w:highlight w:val="none"/>
        </w:rPr>
        <w:instrText xml:space="preserve"> PAGEREF _Toc13712 \h </w:instrText>
      </w:r>
      <w:r>
        <w:rPr>
          <w:color w:val="auto"/>
          <w:highlight w:val="none"/>
        </w:rPr>
        <w:fldChar w:fldCharType="separate"/>
      </w:r>
      <w:r>
        <w:rPr>
          <w:color w:val="auto"/>
          <w:highlight w:val="none"/>
        </w:rPr>
        <w:t>114</w:t>
      </w:r>
      <w:r>
        <w:rPr>
          <w:color w:val="auto"/>
          <w:highlight w:val="none"/>
        </w:rPr>
        <w:fldChar w:fldCharType="end"/>
      </w:r>
      <w:r>
        <w:rPr>
          <w:color w:val="auto"/>
          <w:highlight w:val="none"/>
        </w:rPr>
        <w:fldChar w:fldCharType="end"/>
      </w:r>
    </w:p>
    <w:p>
      <w:pPr>
        <w:pStyle w:val="19"/>
        <w:tabs>
          <w:tab w:val="right" w:leader="dot" w:pos="9071"/>
        </w:tabs>
        <w:rPr>
          <w:color w:val="auto"/>
          <w:highlight w:val="none"/>
        </w:rPr>
      </w:pPr>
      <w:r>
        <w:rPr>
          <w:color w:val="auto"/>
          <w:highlight w:val="none"/>
        </w:rPr>
        <w:fldChar w:fldCharType="begin"/>
      </w:r>
      <w:r>
        <w:rPr>
          <w:color w:val="auto"/>
          <w:highlight w:val="none"/>
        </w:rPr>
        <w:instrText xml:space="preserve"> HYPERLINK \l _Toc1685 </w:instrText>
      </w:r>
      <w:r>
        <w:rPr>
          <w:color w:val="auto"/>
          <w:highlight w:val="none"/>
        </w:rPr>
        <w:fldChar w:fldCharType="separate"/>
      </w:r>
      <w:r>
        <w:rPr>
          <w:rFonts w:hint="eastAsia" w:hAnsi="宋体"/>
          <w:color w:val="auto"/>
          <w:highlight w:val="none"/>
        </w:rPr>
        <w:t>第六章 评分办法</w:t>
      </w:r>
      <w:r>
        <w:rPr>
          <w:color w:val="auto"/>
          <w:highlight w:val="none"/>
        </w:rPr>
        <w:tab/>
      </w:r>
      <w:r>
        <w:rPr>
          <w:color w:val="auto"/>
          <w:highlight w:val="none"/>
        </w:rPr>
        <w:fldChar w:fldCharType="begin"/>
      </w:r>
      <w:r>
        <w:rPr>
          <w:color w:val="auto"/>
          <w:highlight w:val="none"/>
        </w:rPr>
        <w:instrText xml:space="preserve"> PAGEREF _Toc1685 \h </w:instrText>
      </w:r>
      <w:r>
        <w:rPr>
          <w:color w:val="auto"/>
          <w:highlight w:val="none"/>
        </w:rPr>
        <w:fldChar w:fldCharType="separate"/>
      </w:r>
      <w:r>
        <w:rPr>
          <w:color w:val="auto"/>
          <w:highlight w:val="none"/>
        </w:rPr>
        <w:t>116</w:t>
      </w:r>
      <w:r>
        <w:rPr>
          <w:color w:val="auto"/>
          <w:highlight w:val="none"/>
        </w:rPr>
        <w:fldChar w:fldCharType="end"/>
      </w:r>
      <w:r>
        <w:rPr>
          <w:color w:val="auto"/>
          <w:highlight w:val="none"/>
        </w:rPr>
        <w:fldChar w:fldCharType="end"/>
      </w:r>
    </w:p>
    <w:p>
      <w:pPr>
        <w:pStyle w:val="24"/>
        <w:tabs>
          <w:tab w:val="right" w:leader="dot" w:pos="9071"/>
        </w:tabs>
        <w:rPr>
          <w:color w:val="auto"/>
          <w:highlight w:val="none"/>
        </w:rPr>
      </w:pPr>
      <w:r>
        <w:rPr>
          <w:color w:val="auto"/>
          <w:highlight w:val="none"/>
        </w:rPr>
        <w:fldChar w:fldCharType="begin"/>
      </w:r>
      <w:r>
        <w:rPr>
          <w:color w:val="auto"/>
          <w:highlight w:val="none"/>
        </w:rPr>
        <w:instrText xml:space="preserve"> HYPERLINK \l _Toc30250 </w:instrText>
      </w:r>
      <w:r>
        <w:rPr>
          <w:color w:val="auto"/>
          <w:highlight w:val="none"/>
        </w:rPr>
        <w:fldChar w:fldCharType="separate"/>
      </w:r>
      <w:r>
        <w:rPr>
          <w:rFonts w:hint="eastAsia" w:ascii="宋体" w:hAnsi="宋体" w:cs="Arial"/>
          <w:bCs/>
          <w:color w:val="auto"/>
          <w:szCs w:val="28"/>
          <w:highlight w:val="none"/>
        </w:rPr>
        <w:t>一、评审原则</w:t>
      </w:r>
      <w:r>
        <w:rPr>
          <w:color w:val="auto"/>
          <w:highlight w:val="none"/>
        </w:rPr>
        <w:tab/>
      </w:r>
      <w:r>
        <w:rPr>
          <w:color w:val="auto"/>
          <w:highlight w:val="none"/>
        </w:rPr>
        <w:fldChar w:fldCharType="begin"/>
      </w:r>
      <w:r>
        <w:rPr>
          <w:color w:val="auto"/>
          <w:highlight w:val="none"/>
        </w:rPr>
        <w:instrText xml:space="preserve"> PAGEREF _Toc30250 \h </w:instrText>
      </w:r>
      <w:r>
        <w:rPr>
          <w:color w:val="auto"/>
          <w:highlight w:val="none"/>
        </w:rPr>
        <w:fldChar w:fldCharType="separate"/>
      </w:r>
      <w:r>
        <w:rPr>
          <w:color w:val="auto"/>
          <w:highlight w:val="none"/>
        </w:rPr>
        <w:t>116</w:t>
      </w:r>
      <w:r>
        <w:rPr>
          <w:color w:val="auto"/>
          <w:highlight w:val="none"/>
        </w:rPr>
        <w:fldChar w:fldCharType="end"/>
      </w:r>
      <w:r>
        <w:rPr>
          <w:color w:val="auto"/>
          <w:highlight w:val="none"/>
        </w:rPr>
        <w:fldChar w:fldCharType="end"/>
      </w:r>
    </w:p>
    <w:p>
      <w:pPr>
        <w:pStyle w:val="24"/>
        <w:tabs>
          <w:tab w:val="right" w:leader="dot" w:pos="9071"/>
        </w:tabs>
        <w:rPr>
          <w:color w:val="auto"/>
          <w:highlight w:val="none"/>
        </w:rPr>
      </w:pPr>
      <w:r>
        <w:rPr>
          <w:color w:val="auto"/>
          <w:highlight w:val="none"/>
        </w:rPr>
        <w:fldChar w:fldCharType="begin"/>
      </w:r>
      <w:r>
        <w:rPr>
          <w:color w:val="auto"/>
          <w:highlight w:val="none"/>
        </w:rPr>
        <w:instrText xml:space="preserve"> HYPERLINK \l _Toc9970 </w:instrText>
      </w:r>
      <w:r>
        <w:rPr>
          <w:color w:val="auto"/>
          <w:highlight w:val="none"/>
        </w:rPr>
        <w:fldChar w:fldCharType="separate"/>
      </w:r>
      <w:r>
        <w:rPr>
          <w:rFonts w:hint="eastAsia" w:ascii="宋体" w:hAnsi="宋体" w:cs="Arial"/>
          <w:bCs/>
          <w:color w:val="auto"/>
          <w:szCs w:val="28"/>
          <w:highlight w:val="none"/>
        </w:rPr>
        <w:t>二、评定方法</w:t>
      </w:r>
      <w:r>
        <w:rPr>
          <w:color w:val="auto"/>
          <w:highlight w:val="none"/>
        </w:rPr>
        <w:tab/>
      </w:r>
      <w:r>
        <w:rPr>
          <w:color w:val="auto"/>
          <w:highlight w:val="none"/>
        </w:rPr>
        <w:fldChar w:fldCharType="begin"/>
      </w:r>
      <w:r>
        <w:rPr>
          <w:color w:val="auto"/>
          <w:highlight w:val="none"/>
        </w:rPr>
        <w:instrText xml:space="preserve"> PAGEREF _Toc9970 \h </w:instrText>
      </w:r>
      <w:r>
        <w:rPr>
          <w:color w:val="auto"/>
          <w:highlight w:val="none"/>
        </w:rPr>
        <w:fldChar w:fldCharType="separate"/>
      </w:r>
      <w:r>
        <w:rPr>
          <w:color w:val="auto"/>
          <w:highlight w:val="none"/>
        </w:rPr>
        <w:t>116</w:t>
      </w:r>
      <w:r>
        <w:rPr>
          <w:color w:val="auto"/>
          <w:highlight w:val="none"/>
        </w:rPr>
        <w:fldChar w:fldCharType="end"/>
      </w:r>
      <w:r>
        <w:rPr>
          <w:color w:val="auto"/>
          <w:highlight w:val="none"/>
        </w:rPr>
        <w:fldChar w:fldCharType="end"/>
      </w:r>
    </w:p>
    <w:p>
      <w:pPr>
        <w:pStyle w:val="24"/>
        <w:tabs>
          <w:tab w:val="right" w:leader="dot" w:pos="9071"/>
        </w:tabs>
        <w:rPr>
          <w:color w:val="auto"/>
          <w:highlight w:val="none"/>
        </w:rPr>
      </w:pPr>
      <w:r>
        <w:rPr>
          <w:color w:val="auto"/>
          <w:highlight w:val="none"/>
        </w:rPr>
        <w:fldChar w:fldCharType="begin"/>
      </w:r>
      <w:r>
        <w:rPr>
          <w:color w:val="auto"/>
          <w:highlight w:val="none"/>
        </w:rPr>
        <w:instrText xml:space="preserve"> HYPERLINK \l _Toc24502 </w:instrText>
      </w:r>
      <w:r>
        <w:rPr>
          <w:color w:val="auto"/>
          <w:highlight w:val="none"/>
        </w:rPr>
        <w:fldChar w:fldCharType="separate"/>
      </w:r>
      <w:r>
        <w:rPr>
          <w:rFonts w:hint="eastAsia" w:ascii="宋体" w:hAnsi="宋体" w:cs="Arial"/>
          <w:bCs/>
          <w:color w:val="auto"/>
          <w:szCs w:val="28"/>
          <w:highlight w:val="none"/>
        </w:rPr>
        <w:t>三、评审流程</w:t>
      </w:r>
      <w:r>
        <w:rPr>
          <w:color w:val="auto"/>
          <w:highlight w:val="none"/>
        </w:rPr>
        <w:tab/>
      </w:r>
      <w:r>
        <w:rPr>
          <w:color w:val="auto"/>
          <w:highlight w:val="none"/>
        </w:rPr>
        <w:fldChar w:fldCharType="begin"/>
      </w:r>
      <w:r>
        <w:rPr>
          <w:color w:val="auto"/>
          <w:highlight w:val="none"/>
        </w:rPr>
        <w:instrText xml:space="preserve"> PAGEREF _Toc24502 \h </w:instrText>
      </w:r>
      <w:r>
        <w:rPr>
          <w:color w:val="auto"/>
          <w:highlight w:val="none"/>
        </w:rPr>
        <w:fldChar w:fldCharType="separate"/>
      </w:r>
      <w:r>
        <w:rPr>
          <w:color w:val="auto"/>
          <w:highlight w:val="none"/>
        </w:rPr>
        <w:t>116</w:t>
      </w:r>
      <w:r>
        <w:rPr>
          <w:color w:val="auto"/>
          <w:highlight w:val="none"/>
        </w:rPr>
        <w:fldChar w:fldCharType="end"/>
      </w:r>
      <w:r>
        <w:rPr>
          <w:color w:val="auto"/>
          <w:highlight w:val="none"/>
        </w:rPr>
        <w:fldChar w:fldCharType="end"/>
      </w:r>
    </w:p>
    <w:p>
      <w:pPr>
        <w:pStyle w:val="19"/>
        <w:tabs>
          <w:tab w:val="right" w:leader="dot" w:pos="9071"/>
        </w:tabs>
        <w:rPr>
          <w:color w:val="auto"/>
          <w:highlight w:val="none"/>
        </w:rPr>
      </w:pPr>
      <w:r>
        <w:rPr>
          <w:color w:val="auto"/>
          <w:highlight w:val="none"/>
        </w:rPr>
        <w:fldChar w:fldCharType="begin"/>
      </w:r>
      <w:r>
        <w:rPr>
          <w:color w:val="auto"/>
          <w:highlight w:val="none"/>
        </w:rPr>
        <w:instrText xml:space="preserve"> HYPERLINK \l _Toc14084 </w:instrText>
      </w:r>
      <w:r>
        <w:rPr>
          <w:color w:val="auto"/>
          <w:highlight w:val="none"/>
        </w:rPr>
        <w:fldChar w:fldCharType="separate"/>
      </w:r>
      <w:r>
        <w:rPr>
          <w:rFonts w:hint="eastAsia"/>
          <w:color w:val="auto"/>
          <w:highlight w:val="none"/>
        </w:rPr>
        <w:t>附表一：资格审查表</w:t>
      </w:r>
      <w:r>
        <w:rPr>
          <w:color w:val="auto"/>
          <w:highlight w:val="none"/>
        </w:rPr>
        <w:tab/>
      </w:r>
      <w:r>
        <w:rPr>
          <w:color w:val="auto"/>
          <w:highlight w:val="none"/>
        </w:rPr>
        <w:fldChar w:fldCharType="begin"/>
      </w:r>
      <w:r>
        <w:rPr>
          <w:color w:val="auto"/>
          <w:highlight w:val="none"/>
        </w:rPr>
        <w:instrText xml:space="preserve"> PAGEREF _Toc14084 \h </w:instrText>
      </w:r>
      <w:r>
        <w:rPr>
          <w:color w:val="auto"/>
          <w:highlight w:val="none"/>
        </w:rPr>
        <w:fldChar w:fldCharType="separate"/>
      </w:r>
      <w:r>
        <w:rPr>
          <w:color w:val="auto"/>
          <w:highlight w:val="none"/>
        </w:rPr>
        <w:t>119</w:t>
      </w:r>
      <w:r>
        <w:rPr>
          <w:color w:val="auto"/>
          <w:highlight w:val="none"/>
        </w:rPr>
        <w:fldChar w:fldCharType="end"/>
      </w:r>
      <w:r>
        <w:rPr>
          <w:color w:val="auto"/>
          <w:highlight w:val="none"/>
        </w:rPr>
        <w:fldChar w:fldCharType="end"/>
      </w:r>
    </w:p>
    <w:p>
      <w:pPr>
        <w:pStyle w:val="19"/>
        <w:tabs>
          <w:tab w:val="right" w:leader="dot" w:pos="9071"/>
        </w:tabs>
        <w:rPr>
          <w:color w:val="auto"/>
          <w:highlight w:val="none"/>
        </w:rPr>
      </w:pPr>
      <w:r>
        <w:rPr>
          <w:color w:val="auto"/>
          <w:highlight w:val="none"/>
        </w:rPr>
        <w:fldChar w:fldCharType="begin"/>
      </w:r>
      <w:r>
        <w:rPr>
          <w:color w:val="auto"/>
          <w:highlight w:val="none"/>
        </w:rPr>
        <w:instrText xml:space="preserve"> HYPERLINK \l _Toc17271 </w:instrText>
      </w:r>
      <w:r>
        <w:rPr>
          <w:color w:val="auto"/>
          <w:highlight w:val="none"/>
        </w:rPr>
        <w:fldChar w:fldCharType="separate"/>
      </w:r>
      <w:r>
        <w:rPr>
          <w:rFonts w:hint="eastAsia"/>
          <w:color w:val="auto"/>
          <w:highlight w:val="none"/>
        </w:rPr>
        <w:t>附表二：符合性评审表</w:t>
      </w:r>
      <w:r>
        <w:rPr>
          <w:color w:val="auto"/>
          <w:highlight w:val="none"/>
        </w:rPr>
        <w:tab/>
      </w:r>
      <w:r>
        <w:rPr>
          <w:color w:val="auto"/>
          <w:highlight w:val="none"/>
        </w:rPr>
        <w:fldChar w:fldCharType="begin"/>
      </w:r>
      <w:r>
        <w:rPr>
          <w:color w:val="auto"/>
          <w:highlight w:val="none"/>
        </w:rPr>
        <w:instrText xml:space="preserve"> PAGEREF _Toc17271 \h </w:instrText>
      </w:r>
      <w:r>
        <w:rPr>
          <w:color w:val="auto"/>
          <w:highlight w:val="none"/>
        </w:rPr>
        <w:fldChar w:fldCharType="separate"/>
      </w:r>
      <w:r>
        <w:rPr>
          <w:color w:val="auto"/>
          <w:highlight w:val="none"/>
        </w:rPr>
        <w:t>120</w:t>
      </w:r>
      <w:r>
        <w:rPr>
          <w:color w:val="auto"/>
          <w:highlight w:val="none"/>
        </w:rPr>
        <w:fldChar w:fldCharType="end"/>
      </w:r>
      <w:r>
        <w:rPr>
          <w:color w:val="auto"/>
          <w:highlight w:val="none"/>
        </w:rPr>
        <w:fldChar w:fldCharType="end"/>
      </w:r>
    </w:p>
    <w:p>
      <w:pPr>
        <w:pStyle w:val="19"/>
        <w:tabs>
          <w:tab w:val="right" w:leader="dot" w:pos="9071"/>
        </w:tabs>
        <w:rPr>
          <w:color w:val="auto"/>
          <w:highlight w:val="none"/>
        </w:rPr>
      </w:pPr>
      <w:r>
        <w:rPr>
          <w:color w:val="auto"/>
          <w:highlight w:val="none"/>
        </w:rPr>
        <w:fldChar w:fldCharType="begin"/>
      </w:r>
      <w:r>
        <w:rPr>
          <w:color w:val="auto"/>
          <w:highlight w:val="none"/>
        </w:rPr>
        <w:instrText xml:space="preserve"> HYPERLINK \l _Toc24956 </w:instrText>
      </w:r>
      <w:r>
        <w:rPr>
          <w:color w:val="auto"/>
          <w:highlight w:val="none"/>
        </w:rPr>
        <w:fldChar w:fldCharType="separate"/>
      </w:r>
      <w:r>
        <w:rPr>
          <w:rFonts w:hint="eastAsia" w:ascii="宋体" w:hAnsi="宋体"/>
          <w:color w:val="auto"/>
          <w:highlight w:val="none"/>
        </w:rPr>
        <w:t>附表三：比选申请价格评审表</w:t>
      </w:r>
      <w:r>
        <w:rPr>
          <w:color w:val="auto"/>
          <w:highlight w:val="none"/>
        </w:rPr>
        <w:tab/>
      </w:r>
      <w:r>
        <w:rPr>
          <w:color w:val="auto"/>
          <w:highlight w:val="none"/>
        </w:rPr>
        <w:fldChar w:fldCharType="begin"/>
      </w:r>
      <w:r>
        <w:rPr>
          <w:color w:val="auto"/>
          <w:highlight w:val="none"/>
        </w:rPr>
        <w:instrText xml:space="preserve"> PAGEREF _Toc24956 \h </w:instrText>
      </w:r>
      <w:r>
        <w:rPr>
          <w:color w:val="auto"/>
          <w:highlight w:val="none"/>
        </w:rPr>
        <w:fldChar w:fldCharType="separate"/>
      </w:r>
      <w:r>
        <w:rPr>
          <w:color w:val="auto"/>
          <w:highlight w:val="none"/>
        </w:rPr>
        <w:t>121</w:t>
      </w:r>
      <w:r>
        <w:rPr>
          <w:color w:val="auto"/>
          <w:highlight w:val="none"/>
        </w:rPr>
        <w:fldChar w:fldCharType="end"/>
      </w:r>
      <w:r>
        <w:rPr>
          <w:color w:val="auto"/>
          <w:highlight w:val="none"/>
        </w:rPr>
        <w:fldChar w:fldCharType="end"/>
      </w:r>
    </w:p>
    <w:p>
      <w:pPr>
        <w:rPr>
          <w:color w:val="auto"/>
          <w:highlight w:val="none"/>
        </w:rPr>
      </w:pPr>
      <w:r>
        <w:rPr>
          <w:color w:val="auto"/>
          <w:highlight w:val="none"/>
        </w:rPr>
        <w:fldChar w:fldCharType="end"/>
      </w:r>
    </w:p>
    <w:p>
      <w:pPr>
        <w:pStyle w:val="19"/>
        <w:tabs>
          <w:tab w:val="right" w:leader="dot" w:pos="9072"/>
        </w:tabs>
        <w:spacing w:before="0" w:after="0" w:afterAutospacing="0" w:line="240" w:lineRule="auto"/>
        <w:ind w:right="-57" w:firstLine="437"/>
        <w:jc w:val="center"/>
        <w:rPr>
          <w:rFonts w:ascii="宋体" w:hAnsi="宋体"/>
          <w:color w:val="auto"/>
          <w:highlight w:val="none"/>
        </w:rPr>
      </w:pPr>
    </w:p>
    <w:p>
      <w:pPr>
        <w:pStyle w:val="2"/>
        <w:pageBreakBefore/>
        <w:ind w:right="-57" w:firstLine="0"/>
        <w:jc w:val="center"/>
        <w:outlineLvl w:val="0"/>
        <w:rPr>
          <w:rStyle w:val="43"/>
          <w:rFonts w:ascii="宋体" w:hAnsi="宋体" w:eastAsia="宋体"/>
          <w:color w:val="auto"/>
          <w:highlight w:val="none"/>
        </w:rPr>
      </w:pPr>
      <w:bookmarkStart w:id="0" w:name="_Toc26939"/>
      <w:bookmarkStart w:id="1" w:name="_Toc26192"/>
      <w:bookmarkStart w:id="2" w:name="_Toc3400"/>
      <w:bookmarkStart w:id="3" w:name="_Toc375039061"/>
      <w:bookmarkStart w:id="4" w:name="_Toc481"/>
      <w:bookmarkStart w:id="5" w:name="_Toc25355"/>
      <w:bookmarkStart w:id="6" w:name="_Toc492478714"/>
      <w:bookmarkStart w:id="7" w:name="_Toc237"/>
      <w:bookmarkStart w:id="8" w:name="_Toc30647"/>
      <w:bookmarkStart w:id="9" w:name="_Toc5910"/>
      <w:bookmarkStart w:id="10" w:name="_Toc23476"/>
      <w:bookmarkStart w:id="11" w:name="_Toc3658"/>
      <w:bookmarkStart w:id="12" w:name="_Toc1700"/>
      <w:bookmarkStart w:id="13" w:name="_Toc15211"/>
      <w:bookmarkStart w:id="14" w:name="_Toc1363"/>
      <w:bookmarkStart w:id="15" w:name="_Toc23367"/>
      <w:bookmarkStart w:id="16" w:name="_Toc14762"/>
      <w:bookmarkStart w:id="17" w:name="_Toc17906"/>
      <w:bookmarkStart w:id="18" w:name="_Toc1227"/>
      <w:bookmarkStart w:id="19" w:name="_Toc498"/>
      <w:bookmarkStart w:id="20" w:name="_Toc26620"/>
      <w:r>
        <w:rPr>
          <w:rStyle w:val="43"/>
          <w:rFonts w:hint="eastAsia" w:ascii="宋体" w:hAnsi="宋体" w:eastAsia="宋体"/>
          <w:color w:val="auto"/>
          <w:highlight w:val="none"/>
        </w:rPr>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spacing w:before="0" w:after="0" w:afterAutospacing="0"/>
        <w:ind w:right="-57" w:firstLine="0"/>
        <w:jc w:val="center"/>
        <w:outlineLvl w:val="1"/>
        <w:rPr>
          <w:rFonts w:ascii="宋体" w:hAnsi="宋体"/>
          <w:b/>
          <w:color w:val="auto"/>
          <w:sz w:val="28"/>
          <w:szCs w:val="28"/>
          <w:highlight w:val="none"/>
        </w:rPr>
      </w:pPr>
      <w:bookmarkStart w:id="21" w:name="_Toc14535"/>
      <w:bookmarkStart w:id="22" w:name="_Toc32122"/>
      <w:r>
        <w:rPr>
          <w:rFonts w:hint="eastAsia" w:ascii="宋体" w:hAnsi="宋体" w:cs="Times New Roman"/>
          <w:b/>
          <w:color w:val="auto"/>
          <w:sz w:val="28"/>
          <w:szCs w:val="28"/>
          <w:highlight w:val="none"/>
        </w:rPr>
        <w:t>南宁轨道交通运营有限公司安吉党团文化活动</w:t>
      </w:r>
      <w:r>
        <w:rPr>
          <w:rFonts w:hint="eastAsia" w:ascii="宋体" w:hAnsi="宋体" w:cs="Times New Roman"/>
          <w:b/>
          <w:color w:val="auto"/>
          <w:sz w:val="28"/>
          <w:szCs w:val="28"/>
          <w:highlight w:val="none"/>
          <w:lang w:eastAsia="zh-CN"/>
        </w:rPr>
        <w:t>物资</w:t>
      </w:r>
      <w:r>
        <w:rPr>
          <w:rFonts w:hint="eastAsia" w:ascii="宋体" w:hAnsi="宋体"/>
          <w:b/>
          <w:color w:val="auto"/>
          <w:sz w:val="28"/>
          <w:szCs w:val="28"/>
          <w:highlight w:val="none"/>
        </w:rPr>
        <w:t>采购项目</w:t>
      </w:r>
      <w:r>
        <w:rPr>
          <w:rFonts w:hint="eastAsia" w:ascii="宋体" w:hAnsi="宋体"/>
          <w:b/>
          <w:color w:val="auto"/>
          <w:sz w:val="28"/>
          <w:szCs w:val="28"/>
          <w:highlight w:val="none"/>
          <w:lang w:val="en-US" w:eastAsia="zh-CN"/>
        </w:rPr>
        <w:t xml:space="preserve">      </w:t>
      </w:r>
      <w:r>
        <w:rPr>
          <w:rFonts w:hint="eastAsia" w:ascii="宋体" w:hAnsi="宋体"/>
          <w:b/>
          <w:color w:val="auto"/>
          <w:sz w:val="28"/>
          <w:szCs w:val="28"/>
          <w:highlight w:val="none"/>
        </w:rPr>
        <w:t>比选公告</w:t>
      </w:r>
      <w:bookmarkEnd w:id="21"/>
      <w:bookmarkEnd w:id="22"/>
    </w:p>
    <w:p>
      <w:pPr>
        <w:spacing w:before="0" w:after="0" w:afterAutospacing="0"/>
        <w:ind w:left="0" w:right="0" w:firstLine="422" w:firstLineChars="200"/>
        <w:outlineLvl w:val="1"/>
        <w:rPr>
          <w:rFonts w:ascii="宋体" w:hAnsi="宋体"/>
          <w:b/>
          <w:color w:val="auto"/>
          <w:highlight w:val="none"/>
        </w:rPr>
      </w:pPr>
      <w:bookmarkStart w:id="23" w:name="OLE_LINK4"/>
      <w:bookmarkEnd w:id="23"/>
      <w:bookmarkStart w:id="24" w:name="_Toc10894"/>
      <w:bookmarkStart w:id="25" w:name="_Toc11374"/>
      <w:r>
        <w:rPr>
          <w:rFonts w:hint="eastAsia" w:ascii="宋体" w:hAnsi="宋体"/>
          <w:b/>
          <w:color w:val="auto"/>
          <w:highlight w:val="none"/>
        </w:rPr>
        <w:t>1.比选条件</w:t>
      </w:r>
      <w:bookmarkEnd w:id="24"/>
      <w:bookmarkEnd w:id="25"/>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本比选项目</w:t>
      </w:r>
      <w:r>
        <w:rPr>
          <w:rFonts w:hint="eastAsia" w:cs="宋体" w:asciiTheme="minorEastAsia" w:hAnsiTheme="minorEastAsia" w:eastAsiaTheme="minorEastAsia"/>
          <w:color w:val="auto"/>
          <w:highlight w:val="none"/>
        </w:rPr>
        <w:t>南宁轨道交通运营有限公司安吉党团文化活动</w:t>
      </w:r>
      <w:r>
        <w:rPr>
          <w:rFonts w:hint="eastAsia" w:cs="宋体" w:asciiTheme="minorEastAsia" w:hAnsiTheme="minorEastAsia" w:eastAsiaTheme="minorEastAsia"/>
          <w:color w:val="auto"/>
          <w:highlight w:val="none"/>
          <w:lang w:eastAsia="zh-CN"/>
        </w:rPr>
        <w:t>物资采购项目</w:t>
      </w:r>
      <w:r>
        <w:rPr>
          <w:rFonts w:hint="eastAsia" w:ascii="宋体" w:hAnsi="宋体"/>
          <w:color w:val="auto"/>
          <w:highlight w:val="none"/>
        </w:rPr>
        <w:t>比选人为</w:t>
      </w:r>
      <w:r>
        <w:rPr>
          <w:rFonts w:hint="eastAsia" w:ascii="宋体" w:hAnsi="宋体" w:cs="宋体"/>
          <w:color w:val="auto"/>
          <w:highlight w:val="none"/>
        </w:rPr>
        <w:t>南宁轨道交通运营有限公司</w:t>
      </w:r>
      <w:r>
        <w:rPr>
          <w:rFonts w:hint="eastAsia" w:ascii="宋体" w:hAnsi="宋体"/>
          <w:color w:val="auto"/>
          <w:highlight w:val="none"/>
        </w:rPr>
        <w:t>，比选项目资金来源为企业自有资金。</w:t>
      </w:r>
    </w:p>
    <w:p>
      <w:pPr>
        <w:spacing w:before="0" w:after="0" w:afterAutospacing="0"/>
        <w:ind w:left="0" w:right="0" w:firstLine="422" w:firstLineChars="200"/>
        <w:outlineLvl w:val="1"/>
        <w:rPr>
          <w:rFonts w:ascii="宋体" w:hAnsi="宋体"/>
          <w:b/>
          <w:color w:val="auto"/>
          <w:highlight w:val="none"/>
        </w:rPr>
      </w:pPr>
      <w:bookmarkStart w:id="26" w:name="_Toc26168"/>
      <w:bookmarkStart w:id="27" w:name="_Toc30459"/>
      <w:r>
        <w:rPr>
          <w:rFonts w:hint="eastAsia" w:ascii="宋体" w:hAnsi="宋体"/>
          <w:b/>
          <w:color w:val="auto"/>
          <w:highlight w:val="none"/>
        </w:rPr>
        <w:t>2.项目概况与比选范围</w:t>
      </w:r>
      <w:bookmarkEnd w:id="26"/>
      <w:bookmarkEnd w:id="27"/>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项目编号：202210140008</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项目名称：</w:t>
      </w:r>
      <w:r>
        <w:rPr>
          <w:rFonts w:hint="eastAsia" w:cs="宋体" w:asciiTheme="minorEastAsia" w:hAnsiTheme="minorEastAsia" w:eastAsiaTheme="minorEastAsia"/>
          <w:color w:val="auto"/>
          <w:highlight w:val="none"/>
        </w:rPr>
        <w:t>南宁轨道交通运营有限公司安吉党团文化活动</w:t>
      </w:r>
      <w:r>
        <w:rPr>
          <w:rFonts w:hint="eastAsia" w:cs="宋体" w:asciiTheme="minorEastAsia" w:hAnsiTheme="minorEastAsia" w:eastAsiaTheme="minorEastAsia"/>
          <w:color w:val="auto"/>
          <w:highlight w:val="none"/>
          <w:lang w:eastAsia="zh-CN"/>
        </w:rPr>
        <w:t>物资采购项目</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上限控制价：本项目</w:t>
      </w:r>
      <w:r>
        <w:rPr>
          <w:rFonts w:hint="eastAsia" w:ascii="宋体" w:hAnsi="宋体"/>
          <w:color w:val="auto"/>
          <w:highlight w:val="none"/>
          <w:u w:val="single"/>
        </w:rPr>
        <w:t>不含税上限控制价为人民</w:t>
      </w:r>
      <w:r>
        <w:rPr>
          <w:rFonts w:hint="eastAsia" w:ascii="宋体" w:hAnsi="宋体" w:cs="Times New Roman"/>
          <w:color w:val="auto"/>
          <w:highlight w:val="none"/>
          <w:u w:val="single"/>
        </w:rPr>
        <w:t>币</w:t>
      </w:r>
      <w:r>
        <w:rPr>
          <w:rFonts w:hint="eastAsia" w:ascii="宋体" w:hAnsi="宋体" w:cs="Times New Roman"/>
          <w:color w:val="auto"/>
          <w:highlight w:val="none"/>
          <w:u w:val="single"/>
          <w:lang w:val="en-US" w:eastAsia="zh-CN"/>
        </w:rPr>
        <w:t>161000.00</w:t>
      </w:r>
      <w:r>
        <w:rPr>
          <w:rFonts w:hint="eastAsia" w:ascii="宋体" w:hAnsi="宋体"/>
          <w:color w:val="auto"/>
          <w:highlight w:val="none"/>
          <w:u w:val="single"/>
        </w:rPr>
        <w:t>元</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交货期/工期：</w:t>
      </w:r>
      <w:r>
        <w:rPr>
          <w:rFonts w:hint="eastAsia" w:ascii="宋体" w:hAnsi="宋体"/>
          <w:color w:val="auto"/>
          <w:highlight w:val="none"/>
          <w:u w:val="single"/>
        </w:rPr>
        <w:t>合同签订且</w:t>
      </w:r>
      <w:r>
        <w:rPr>
          <w:rFonts w:ascii="宋体" w:hAnsi="宋体"/>
          <w:color w:val="auto"/>
          <w:highlight w:val="none"/>
          <w:u w:val="single"/>
        </w:rPr>
        <w:t>交货通知书发出后</w:t>
      </w:r>
      <w:r>
        <w:rPr>
          <w:rFonts w:hint="eastAsia" w:ascii="宋体" w:hAnsi="宋体"/>
          <w:color w:val="auto"/>
          <w:highlight w:val="none"/>
          <w:u w:val="single"/>
          <w:lang w:eastAsia="zh-CN"/>
        </w:rPr>
        <w:t>，</w:t>
      </w:r>
      <w:r>
        <w:rPr>
          <w:rFonts w:hint="eastAsia" w:ascii="宋体" w:hAnsi="宋体"/>
          <w:color w:val="auto"/>
          <w:highlight w:val="none"/>
          <w:u w:val="single"/>
          <w:lang w:val="en-US" w:eastAsia="zh-CN"/>
        </w:rPr>
        <w:t>7</w:t>
      </w:r>
      <w:r>
        <w:rPr>
          <w:rFonts w:hint="eastAsia" w:ascii="宋体" w:hAnsi="宋体"/>
          <w:color w:val="auto"/>
          <w:highlight w:val="none"/>
          <w:u w:val="single"/>
          <w:lang w:eastAsia="zh-CN"/>
        </w:rPr>
        <w:t>天内</w:t>
      </w:r>
      <w:r>
        <w:rPr>
          <w:rFonts w:hint="default" w:ascii="宋体" w:hAnsi="宋体"/>
          <w:color w:val="auto"/>
          <w:highlight w:val="none"/>
          <w:u w:val="single"/>
          <w:lang w:eastAsia="zh-CN"/>
        </w:rPr>
        <w:t>提供本项目相关效果图</w:t>
      </w:r>
      <w:r>
        <w:rPr>
          <w:rFonts w:hint="eastAsia" w:ascii="宋体" w:hAnsi="宋体"/>
          <w:color w:val="auto"/>
          <w:highlight w:val="none"/>
          <w:u w:val="single"/>
          <w:lang w:eastAsia="zh-CN"/>
        </w:rPr>
        <w:t>，</w:t>
      </w:r>
      <w:r>
        <w:rPr>
          <w:rFonts w:hint="eastAsia" w:ascii="宋体" w:hAnsi="宋体"/>
          <w:color w:val="auto"/>
          <w:highlight w:val="none"/>
          <w:u w:val="single"/>
          <w:lang w:val="en-US" w:eastAsia="zh-CN"/>
        </w:rPr>
        <w:t>20</w:t>
      </w:r>
      <w:r>
        <w:rPr>
          <w:rFonts w:hint="eastAsia" w:ascii="宋体" w:hAnsi="宋体"/>
          <w:color w:val="auto"/>
          <w:highlight w:val="none"/>
          <w:u w:val="single"/>
        </w:rPr>
        <w:t>天内完成</w:t>
      </w:r>
      <w:bookmarkStart w:id="28" w:name="OLE_LINK1"/>
      <w:r>
        <w:rPr>
          <w:rFonts w:hint="eastAsia" w:ascii="宋体" w:hAnsi="宋体"/>
          <w:color w:val="auto"/>
          <w:highlight w:val="none"/>
          <w:u w:val="single"/>
        </w:rPr>
        <w:t>本项目</w:t>
      </w:r>
      <w:bookmarkEnd w:id="28"/>
      <w:r>
        <w:rPr>
          <w:rFonts w:hint="default" w:ascii="宋体" w:hAnsi="宋体"/>
          <w:color w:val="auto"/>
          <w:highlight w:val="none"/>
          <w:u w:val="single"/>
        </w:rPr>
        <w:t>经甲方确认的所有物资</w:t>
      </w:r>
      <w:r>
        <w:rPr>
          <w:rFonts w:hint="eastAsia" w:ascii="宋体" w:hAnsi="宋体"/>
          <w:color w:val="auto"/>
          <w:highlight w:val="none"/>
          <w:u w:val="single"/>
          <w:lang w:eastAsia="zh-CN"/>
        </w:rPr>
        <w:t>、</w:t>
      </w:r>
      <w:r>
        <w:rPr>
          <w:rFonts w:hint="eastAsia" w:ascii="宋体" w:hAnsi="宋体"/>
          <w:color w:val="auto"/>
          <w:highlight w:val="none"/>
          <w:u w:val="single"/>
        </w:rPr>
        <w:t>制作、供货、安装、验收完毕并交付，按交货通知为准</w:t>
      </w:r>
      <w:r>
        <w:rPr>
          <w:rFonts w:hint="eastAsia" w:ascii="宋体" w:hAnsi="宋体"/>
          <w:color w:val="auto"/>
          <w:highlight w:val="none"/>
        </w:rPr>
        <w:t>。具体详见用户需求书。</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项目地点：具体详见用户需求书。</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比选范围：</w:t>
      </w:r>
      <w:bookmarkStart w:id="29" w:name="_Hlk96412471"/>
      <w:r>
        <w:rPr>
          <w:rFonts w:hint="eastAsia" w:ascii="宋体" w:hAnsi="宋体" w:cs="Times New Roman"/>
          <w:color w:val="auto"/>
          <w:highlight w:val="none"/>
        </w:rPr>
        <w:t>南宁轨道交通运营有限公司</w:t>
      </w:r>
      <w:r>
        <w:rPr>
          <w:rFonts w:hint="eastAsia" w:cs="宋体" w:asciiTheme="minorEastAsia" w:hAnsiTheme="minorEastAsia" w:eastAsiaTheme="minorEastAsia"/>
          <w:color w:val="auto"/>
          <w:highlight w:val="none"/>
        </w:rPr>
        <w:t>安吉党团文化活动</w:t>
      </w:r>
      <w:r>
        <w:rPr>
          <w:rFonts w:hint="eastAsia" w:cs="宋体" w:asciiTheme="minorEastAsia" w:hAnsiTheme="minorEastAsia" w:eastAsiaTheme="minorEastAsia"/>
          <w:color w:val="auto"/>
          <w:highlight w:val="none"/>
          <w:lang w:eastAsia="zh-CN"/>
        </w:rPr>
        <w:t>的</w:t>
      </w:r>
      <w:r>
        <w:rPr>
          <w:rFonts w:hint="eastAsia" w:ascii="宋体" w:hAnsi="宋体" w:cs="Times New Roman"/>
          <w:color w:val="auto"/>
          <w:highlight w:val="none"/>
        </w:rPr>
        <w:t>物资采购，包括但不限于</w:t>
      </w:r>
      <w:r>
        <w:rPr>
          <w:rFonts w:hint="eastAsia" w:ascii="宋体" w:hAnsi="宋体" w:cs="Times New Roman"/>
          <w:color w:val="auto"/>
          <w:highlight w:val="none"/>
          <w:lang w:eastAsia="zh-CN"/>
        </w:rPr>
        <w:t>文化宣传展架、门头、帐篷门楣、方管桁架</w:t>
      </w:r>
      <w:r>
        <w:rPr>
          <w:rFonts w:hint="eastAsia" w:ascii="宋体" w:hAnsi="宋体" w:cs="Times New Roman"/>
          <w:color w:val="auto"/>
          <w:highlight w:val="none"/>
        </w:rPr>
        <w:t>等物资（含制作、供货、安装、施工</w:t>
      </w:r>
      <w:r>
        <w:rPr>
          <w:rFonts w:hint="eastAsia" w:ascii="宋体" w:hAnsi="宋体" w:cs="Times New Roman"/>
          <w:color w:val="auto"/>
          <w:highlight w:val="none"/>
          <w:lang w:val="en-US" w:eastAsia="zh-CN"/>
        </w:rPr>
        <w:t>及提供效果图</w:t>
      </w:r>
      <w:r>
        <w:rPr>
          <w:rFonts w:hint="eastAsia" w:ascii="宋体" w:hAnsi="宋体" w:cs="Times New Roman"/>
          <w:color w:val="auto"/>
          <w:highlight w:val="none"/>
        </w:rPr>
        <w:t>等相关服务）</w:t>
      </w:r>
      <w:bookmarkEnd w:id="29"/>
      <w:r>
        <w:rPr>
          <w:rFonts w:hint="eastAsia" w:ascii="宋体" w:hAnsi="宋体"/>
          <w:color w:val="auto"/>
          <w:highlight w:val="none"/>
        </w:rPr>
        <w:t>具体详见用户需求书。</w:t>
      </w:r>
    </w:p>
    <w:p>
      <w:pPr>
        <w:spacing w:before="0" w:after="0" w:afterAutospacing="0"/>
        <w:ind w:left="0" w:right="0" w:firstLine="422" w:firstLineChars="200"/>
        <w:outlineLvl w:val="1"/>
        <w:rPr>
          <w:rFonts w:ascii="宋体" w:hAnsi="宋体"/>
          <w:color w:val="auto"/>
          <w:highlight w:val="none"/>
        </w:rPr>
      </w:pPr>
      <w:bookmarkStart w:id="30" w:name="_Toc16040"/>
      <w:bookmarkStart w:id="31" w:name="_Toc8649"/>
      <w:r>
        <w:rPr>
          <w:rFonts w:hint="eastAsia" w:ascii="宋体" w:hAnsi="宋体"/>
          <w:b/>
          <w:color w:val="auto"/>
          <w:highlight w:val="none"/>
        </w:rPr>
        <w:t>3.比选申请人资格要求</w:t>
      </w:r>
      <w:bookmarkEnd w:id="30"/>
      <w:bookmarkEnd w:id="31"/>
    </w:p>
    <w:p>
      <w:pPr>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color w:val="auto"/>
          <w:highlight w:val="none"/>
        </w:rPr>
        <w:t>3.1</w:t>
      </w:r>
      <w:r>
        <w:rPr>
          <w:rFonts w:hint="eastAsia" w:ascii="宋体" w:hAnsi="宋体" w:eastAsia="宋体" w:cs="Times New Roman"/>
          <w:color w:val="auto"/>
          <w:highlight w:val="none"/>
        </w:rPr>
        <w:t>比选申请人为</w:t>
      </w:r>
      <w:r>
        <w:rPr>
          <w:rFonts w:hint="eastAsia" w:ascii="宋体" w:hAnsi="宋体"/>
          <w:color w:val="auto"/>
          <w:highlight w:val="none"/>
        </w:rPr>
        <w:t>中华人民共和国境内依法设立的法人</w:t>
      </w:r>
      <w:r>
        <w:rPr>
          <w:rFonts w:hint="eastAsia" w:ascii="宋体" w:hAnsi="宋体"/>
          <w:color w:val="auto"/>
          <w:highlight w:val="none"/>
          <w:lang w:eastAsia="zh-CN"/>
        </w:rPr>
        <w:t>，</w:t>
      </w:r>
      <w:r>
        <w:rPr>
          <w:rFonts w:hint="eastAsia" w:ascii="宋体" w:hAnsi="宋体"/>
          <w:color w:val="auto"/>
          <w:highlight w:val="none"/>
        </w:rPr>
        <w:t>经营许可范围至少包括以下范围之一：广告设计、工艺品、电脑喷绘等设计、印刷制作、装饰装修</w:t>
      </w:r>
      <w:r>
        <w:rPr>
          <w:rFonts w:hint="eastAsia" w:ascii="宋体" w:hAnsi="宋体"/>
          <w:color w:val="auto"/>
          <w:highlight w:val="none"/>
          <w:lang w:eastAsia="zh-CN"/>
        </w:rPr>
        <w:t>、户外拓展</w:t>
      </w:r>
      <w:r>
        <w:rPr>
          <w:rFonts w:hint="eastAsia" w:ascii="宋体" w:hAnsi="宋体"/>
          <w:color w:val="auto"/>
          <w:highlight w:val="none"/>
        </w:rPr>
        <w:t>等类似范围</w:t>
      </w:r>
      <w:r>
        <w:rPr>
          <w:rFonts w:hint="eastAsia" w:ascii="宋体" w:hAnsi="宋体"/>
          <w:color w:val="auto"/>
          <w:highlight w:val="none"/>
          <w:lang w:eastAsia="zh-CN"/>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hint="eastAsia" w:ascii="宋体" w:hAnsi="宋体"/>
          <w:color w:val="auto"/>
          <w:highlight w:val="none"/>
          <w:lang w:val="en-US" w:eastAsia="zh-CN"/>
        </w:rPr>
        <w:t>2</w:t>
      </w:r>
      <w:r>
        <w:rPr>
          <w:rFonts w:hint="eastAsia" w:ascii="宋体" w:hAnsi="宋体"/>
          <w:color w:val="auto"/>
          <w:highlight w:val="none"/>
        </w:rPr>
        <w:t>比选申请人没有处于被行政主管部门或业主取消比选申请资格的处罚期内，且没有处于被责令停业，财产被接管、破产状态；比选申请截止时间前3年内没有骗取中选、严重违约或重大质量安全责任事故的情况。</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hint="eastAsia" w:ascii="宋体" w:hAnsi="宋体"/>
          <w:color w:val="auto"/>
          <w:highlight w:val="none"/>
          <w:lang w:val="en-US" w:eastAsia="zh-CN"/>
        </w:rPr>
        <w:t>3</w:t>
      </w:r>
      <w:r>
        <w:rPr>
          <w:rFonts w:hint="eastAsia" w:ascii="宋体" w:hAnsi="宋体"/>
          <w:color w:val="auto"/>
          <w:highlight w:val="none"/>
        </w:rPr>
        <w:t>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hint="eastAsia" w:ascii="宋体" w:hAnsi="宋体"/>
          <w:color w:val="auto"/>
          <w:highlight w:val="none"/>
          <w:lang w:val="en-US" w:eastAsia="zh-CN"/>
        </w:rPr>
        <w:t>4</w:t>
      </w:r>
      <w:r>
        <w:rPr>
          <w:rFonts w:hint="eastAsia" w:ascii="宋体" w:hAnsi="宋体"/>
          <w:color w:val="auto"/>
          <w:highlight w:val="none"/>
        </w:rPr>
        <w:t>本项目不接受联合体比选申请。</w:t>
      </w:r>
    </w:p>
    <w:p>
      <w:pPr>
        <w:spacing w:before="0" w:after="0" w:afterAutospacing="0"/>
        <w:ind w:left="0" w:right="0" w:firstLine="422" w:firstLineChars="200"/>
        <w:outlineLvl w:val="1"/>
        <w:rPr>
          <w:rFonts w:ascii="宋体" w:hAnsi="宋体"/>
          <w:b/>
          <w:color w:val="auto"/>
          <w:highlight w:val="none"/>
        </w:rPr>
      </w:pPr>
      <w:bookmarkStart w:id="32" w:name="_Toc32439"/>
      <w:bookmarkStart w:id="33" w:name="_Toc10485"/>
      <w:r>
        <w:rPr>
          <w:rFonts w:hint="eastAsia" w:ascii="宋体" w:hAnsi="宋体"/>
          <w:b/>
          <w:color w:val="auto"/>
          <w:highlight w:val="none"/>
        </w:rPr>
        <w:t>4.资格审查方式</w:t>
      </w:r>
      <w:bookmarkEnd w:id="32"/>
      <w:bookmarkEnd w:id="33"/>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本项目对比选申请人的资格审查采用资格后审方式，只有资格审查合格的比选申请人才有可能被授予合同。</w:t>
      </w:r>
    </w:p>
    <w:p>
      <w:pPr>
        <w:spacing w:before="0" w:after="0" w:afterAutospacing="0"/>
        <w:ind w:left="0" w:right="0" w:firstLine="422" w:firstLineChars="200"/>
        <w:outlineLvl w:val="1"/>
        <w:rPr>
          <w:rFonts w:ascii="宋体" w:hAnsi="宋体"/>
          <w:b/>
          <w:color w:val="auto"/>
          <w:highlight w:val="none"/>
        </w:rPr>
      </w:pPr>
      <w:bookmarkStart w:id="34" w:name="_Toc3460"/>
      <w:bookmarkStart w:id="35" w:name="_Toc6587"/>
      <w:r>
        <w:rPr>
          <w:rFonts w:hint="eastAsia" w:ascii="宋体" w:hAnsi="宋体"/>
          <w:b/>
          <w:color w:val="auto"/>
          <w:highlight w:val="none"/>
        </w:rPr>
        <w:t>5.比选文件的获取</w:t>
      </w:r>
      <w:bookmarkEnd w:id="34"/>
      <w:bookmarkEnd w:id="35"/>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5.1比选文件获取：</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本项目不发放纸质文件，请各比选申请人自行网上下载。下载网址：南宁轨道交通集团有限责任公司官网(http://www.nngdjt.com)、中国e车网(http://www.ecrrc.com)。</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outlineLvl w:val="1"/>
        <w:rPr>
          <w:rFonts w:ascii="宋体" w:hAnsi="宋体"/>
          <w:b/>
          <w:color w:val="auto"/>
          <w:highlight w:val="none"/>
        </w:rPr>
      </w:pPr>
      <w:bookmarkStart w:id="36" w:name="_Toc20787"/>
      <w:bookmarkStart w:id="37" w:name="_Toc32547"/>
      <w:r>
        <w:rPr>
          <w:rFonts w:hint="eastAsia" w:ascii="宋体" w:hAnsi="宋体"/>
          <w:b/>
          <w:color w:val="auto"/>
          <w:highlight w:val="none"/>
        </w:rPr>
        <w:t>6.</w:t>
      </w:r>
      <w:r>
        <w:rPr>
          <w:rFonts w:ascii="宋体" w:hAnsi="宋体"/>
          <w:b/>
          <w:color w:val="auto"/>
          <w:highlight w:val="none"/>
        </w:rPr>
        <w:t>比选申请截止时间</w:t>
      </w:r>
      <w:r>
        <w:rPr>
          <w:rFonts w:hint="eastAsia" w:ascii="宋体" w:hAnsi="宋体"/>
          <w:b/>
          <w:color w:val="auto"/>
          <w:highlight w:val="none"/>
        </w:rPr>
        <w:t>和</w:t>
      </w:r>
      <w:r>
        <w:rPr>
          <w:rFonts w:ascii="宋体" w:hAnsi="宋体"/>
          <w:b/>
          <w:color w:val="auto"/>
          <w:highlight w:val="none"/>
        </w:rPr>
        <w:t>地点</w:t>
      </w:r>
      <w:bookmarkEnd w:id="36"/>
      <w:bookmarkEnd w:id="37"/>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6.1比选申请文件须密封后</w:t>
      </w:r>
      <w:r>
        <w:rPr>
          <w:rFonts w:hint="eastAsia" w:ascii="宋体" w:hAnsi="宋体"/>
          <w:color w:val="auto"/>
          <w:highlight w:val="none"/>
        </w:rPr>
        <w:t>于</w:t>
      </w:r>
      <w:r>
        <w:rPr>
          <w:rFonts w:hint="eastAsia" w:ascii="宋体" w:hAnsi="宋体"/>
          <w:color w:val="auto"/>
          <w:highlight w:val="none"/>
          <w:u w:val="single"/>
          <w:lang w:val="en-US" w:eastAsia="zh-CN"/>
        </w:rPr>
        <w:t>2022</w:t>
      </w:r>
      <w:r>
        <w:rPr>
          <w:rFonts w:hint="eastAsia" w:ascii="宋体" w:hAnsi="宋体"/>
          <w:color w:val="auto"/>
          <w:highlight w:val="none"/>
        </w:rPr>
        <w:t>年</w:t>
      </w:r>
      <w:r>
        <w:rPr>
          <w:rFonts w:hint="eastAsia" w:ascii="宋体" w:hAnsi="宋体"/>
          <w:color w:val="auto"/>
          <w:highlight w:val="none"/>
          <w:lang w:val="en-US" w:eastAsia="zh-CN"/>
        </w:rPr>
        <w:t xml:space="preserve"> 11</w:t>
      </w:r>
      <w:r>
        <w:rPr>
          <w:rFonts w:hint="eastAsia" w:ascii="宋体" w:hAnsi="宋体"/>
          <w:color w:val="auto"/>
          <w:highlight w:val="none"/>
        </w:rPr>
        <w:t>月</w:t>
      </w:r>
      <w:r>
        <w:rPr>
          <w:rFonts w:hint="eastAsia" w:ascii="宋体" w:hAnsi="宋体"/>
          <w:color w:val="auto"/>
          <w:highlight w:val="none"/>
          <w:lang w:val="en-US" w:eastAsia="zh-CN"/>
        </w:rPr>
        <w:t xml:space="preserve"> 28 </w:t>
      </w:r>
      <w:r>
        <w:rPr>
          <w:rFonts w:hint="eastAsia" w:ascii="宋体" w:hAnsi="宋体"/>
          <w:color w:val="auto"/>
          <w:highlight w:val="none"/>
        </w:rPr>
        <w:t>日</w:t>
      </w:r>
      <w:r>
        <w:rPr>
          <w:rFonts w:hint="eastAsia" w:ascii="宋体" w:hAnsi="宋体"/>
          <w:color w:val="auto"/>
          <w:highlight w:val="none"/>
          <w:lang w:val="en-US" w:eastAsia="zh-CN"/>
        </w:rPr>
        <w:t xml:space="preserve"> 9  </w:t>
      </w:r>
      <w:r>
        <w:rPr>
          <w:rFonts w:hint="eastAsia" w:ascii="宋体" w:hAnsi="宋体"/>
          <w:color w:val="auto"/>
          <w:highlight w:val="none"/>
        </w:rPr>
        <w:t>时</w:t>
      </w:r>
      <w:r>
        <w:rPr>
          <w:rFonts w:hint="eastAsia" w:ascii="宋体" w:hAnsi="宋体"/>
          <w:color w:val="auto"/>
          <w:highlight w:val="none"/>
          <w:lang w:val="en-US" w:eastAsia="zh-CN"/>
        </w:rPr>
        <w:t xml:space="preserve">00 </w:t>
      </w:r>
      <w:r>
        <w:rPr>
          <w:rFonts w:hint="eastAsia" w:ascii="宋体" w:hAnsi="宋体"/>
          <w:color w:val="auto"/>
          <w:highlight w:val="none"/>
        </w:rPr>
        <w:t>分（北京时间）前递交，递交地点在</w:t>
      </w:r>
      <w:r>
        <w:rPr>
          <w:rFonts w:ascii="宋体" w:hAnsi="宋体"/>
          <w:color w:val="auto"/>
          <w:highlight w:val="none"/>
        </w:rPr>
        <w:t>广西壮族自治区南宁市青秀区云景路</w:t>
      </w:r>
      <w:r>
        <w:rPr>
          <w:rFonts w:hint="eastAsia" w:ascii="宋体" w:hAnsi="宋体"/>
          <w:color w:val="auto"/>
          <w:highlight w:val="none"/>
        </w:rPr>
        <w:t>83</w:t>
      </w:r>
      <w:r>
        <w:rPr>
          <w:rFonts w:ascii="宋体" w:hAnsi="宋体"/>
          <w:color w:val="auto"/>
          <w:highlight w:val="none"/>
        </w:rPr>
        <w:t>号南宁轨道交通</w:t>
      </w:r>
      <w:r>
        <w:rPr>
          <w:rFonts w:hint="eastAsia" w:ascii="宋体" w:hAnsi="宋体"/>
          <w:color w:val="auto"/>
          <w:highlight w:val="none"/>
        </w:rPr>
        <w:t>运营有限公司综合楼</w:t>
      </w:r>
      <w:r>
        <w:rPr>
          <w:rFonts w:ascii="宋体" w:hAnsi="宋体"/>
          <w:color w:val="auto"/>
          <w:highlight w:val="none"/>
        </w:rPr>
        <w:t>205会议室</w:t>
      </w:r>
      <w:r>
        <w:rPr>
          <w:rFonts w:hint="eastAsia" w:ascii="宋体" w:hAnsi="宋体"/>
          <w:color w:val="auto"/>
          <w:highlight w:val="none"/>
        </w:rPr>
        <w:t>，递交现场联系人：</w:t>
      </w:r>
      <w:r>
        <w:rPr>
          <w:rFonts w:hint="eastAsia" w:ascii="宋体" w:hAnsi="宋体"/>
          <w:color w:val="auto"/>
          <w:highlight w:val="none"/>
          <w:u w:val="single"/>
          <w:lang w:eastAsia="zh-CN"/>
        </w:rPr>
        <w:t>方工</w:t>
      </w:r>
      <w:r>
        <w:rPr>
          <w:rFonts w:hint="eastAsia" w:ascii="宋体" w:hAnsi="宋体"/>
          <w:color w:val="auto"/>
          <w:highlight w:val="none"/>
        </w:rPr>
        <w:t>，电话：</w:t>
      </w:r>
      <w:r>
        <w:rPr>
          <w:rFonts w:hint="eastAsia" w:ascii="宋体" w:hAnsi="宋体"/>
          <w:color w:val="auto"/>
          <w:highlight w:val="none"/>
          <w:lang w:val="en-US" w:eastAsia="zh-CN"/>
        </w:rPr>
        <w:t>0771-2778800</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6.2</w:t>
      </w:r>
      <w:r>
        <w:rPr>
          <w:rFonts w:ascii="宋体" w:hAnsi="宋体"/>
          <w:color w:val="auto"/>
          <w:highlight w:val="none"/>
        </w:rPr>
        <w:t>逾期送达的或者未送达指定地点</w:t>
      </w:r>
      <w:r>
        <w:rPr>
          <w:rFonts w:hint="eastAsia" w:ascii="宋体" w:hAnsi="宋体"/>
          <w:color w:val="auto"/>
          <w:highlight w:val="none"/>
        </w:rPr>
        <w:t>或者</w:t>
      </w:r>
      <w:r>
        <w:rPr>
          <w:rFonts w:ascii="宋体" w:hAnsi="宋体"/>
          <w:color w:val="auto"/>
          <w:highlight w:val="none"/>
        </w:rPr>
        <w:t>未按</w:t>
      </w:r>
      <w:r>
        <w:rPr>
          <w:rFonts w:hint="eastAsia" w:ascii="宋体" w:hAnsi="宋体"/>
          <w:color w:val="auto"/>
          <w:highlight w:val="none"/>
        </w:rPr>
        <w:t>比选</w:t>
      </w:r>
      <w:r>
        <w:rPr>
          <w:rFonts w:ascii="宋体" w:hAnsi="宋体"/>
          <w:color w:val="auto"/>
          <w:highlight w:val="none"/>
        </w:rPr>
        <w:t>文件要求密封的</w:t>
      </w:r>
      <w:r>
        <w:rPr>
          <w:rFonts w:hint="eastAsia" w:ascii="宋体" w:hAnsi="宋体"/>
          <w:color w:val="auto"/>
          <w:highlight w:val="none"/>
        </w:rPr>
        <w:t>比选申请</w:t>
      </w:r>
      <w:r>
        <w:rPr>
          <w:rFonts w:ascii="宋体" w:hAnsi="宋体"/>
          <w:color w:val="auto"/>
          <w:highlight w:val="none"/>
        </w:rPr>
        <w:t>文件将被拒绝</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6.3请比选申请人法定代表人或其授权代表携法人委托书原件准时参加。</w:t>
      </w:r>
      <w:r>
        <w:rPr>
          <w:rFonts w:ascii="宋体" w:hAnsi="宋体"/>
          <w:color w:val="auto"/>
          <w:highlight w:val="none"/>
        </w:rPr>
        <w:t>比选申请文件必须由</w:t>
      </w:r>
      <w:r>
        <w:rPr>
          <w:rFonts w:hint="eastAsia" w:ascii="宋体" w:hAnsi="宋体"/>
          <w:color w:val="auto"/>
          <w:highlight w:val="none"/>
        </w:rPr>
        <w:t>比选申请人</w:t>
      </w:r>
      <w:r>
        <w:rPr>
          <w:rFonts w:ascii="宋体" w:hAnsi="宋体"/>
          <w:color w:val="auto"/>
          <w:highlight w:val="none"/>
        </w:rPr>
        <w:t>法定代表人或其授权代表递交，否则比选人不予受理。</w:t>
      </w:r>
    </w:p>
    <w:p>
      <w:pPr>
        <w:spacing w:before="0" w:after="0" w:afterAutospacing="0"/>
        <w:ind w:left="0" w:right="0" w:firstLine="422" w:firstLineChars="200"/>
        <w:outlineLvl w:val="1"/>
        <w:rPr>
          <w:rFonts w:ascii="宋体" w:hAnsi="宋体"/>
          <w:b/>
          <w:color w:val="auto"/>
          <w:highlight w:val="none"/>
        </w:rPr>
      </w:pPr>
      <w:bookmarkStart w:id="38" w:name="_Toc28498"/>
      <w:bookmarkStart w:id="39" w:name="_Toc30575"/>
      <w:r>
        <w:rPr>
          <w:rFonts w:hint="eastAsia" w:ascii="宋体" w:hAnsi="宋体"/>
          <w:b/>
          <w:color w:val="auto"/>
          <w:highlight w:val="none"/>
        </w:rPr>
        <w:t>7.发布公告的媒介</w:t>
      </w:r>
      <w:bookmarkEnd w:id="38"/>
      <w:bookmarkEnd w:id="39"/>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本次比选公告同时在南宁轨道交通集团有限责任公司官网(http://www.nngdjt.com)、中国e车网(http://www.ecrrc.com)发布。</w:t>
      </w:r>
    </w:p>
    <w:p>
      <w:pPr>
        <w:spacing w:before="0" w:after="0" w:afterAutospacing="0"/>
        <w:ind w:left="0" w:right="0" w:firstLine="422" w:firstLineChars="200"/>
        <w:outlineLvl w:val="1"/>
        <w:rPr>
          <w:rFonts w:ascii="宋体" w:hAnsi="宋体"/>
          <w:b/>
          <w:color w:val="auto"/>
          <w:highlight w:val="none"/>
        </w:rPr>
      </w:pPr>
      <w:bookmarkStart w:id="40" w:name="_Toc11326"/>
      <w:bookmarkStart w:id="41" w:name="_Toc9936"/>
      <w:r>
        <w:rPr>
          <w:rFonts w:hint="eastAsia" w:ascii="宋体" w:hAnsi="宋体"/>
          <w:b/>
          <w:color w:val="auto"/>
          <w:highlight w:val="none"/>
        </w:rPr>
        <w:t>8.联系方式</w:t>
      </w:r>
      <w:bookmarkEnd w:id="40"/>
      <w:bookmarkEnd w:id="41"/>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比选 人：</w:t>
      </w:r>
      <w:r>
        <w:rPr>
          <w:rFonts w:hint="eastAsia" w:ascii="宋体" w:hAnsi="宋体"/>
          <w:color w:val="auto"/>
          <w:highlight w:val="none"/>
          <w:lang w:val="en-US" w:eastAsia="zh-CN"/>
        </w:rPr>
        <w:t xml:space="preserve"> </w:t>
      </w:r>
      <w:r>
        <w:rPr>
          <w:rFonts w:hint="eastAsia" w:ascii="宋体" w:hAnsi="宋体"/>
          <w:color w:val="auto"/>
          <w:highlight w:val="none"/>
        </w:rPr>
        <w:t xml:space="preserve">南宁轨道交通运营有限公司   </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 xml:space="preserve">地    址：南宁市青秀区云景路83号         </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 xml:space="preserve">邮    编：530022                         </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联 系 人：</w:t>
      </w:r>
      <w:r>
        <w:rPr>
          <w:rFonts w:hint="eastAsia" w:ascii="宋体" w:hAnsi="宋体"/>
          <w:color w:val="auto"/>
          <w:highlight w:val="none"/>
          <w:u w:val="single"/>
          <w:lang w:eastAsia="zh-CN"/>
        </w:rPr>
        <w:t>方工、</w:t>
      </w:r>
      <w:r>
        <w:rPr>
          <w:rFonts w:hint="eastAsia" w:ascii="宋体" w:hAnsi="宋体"/>
          <w:color w:val="auto"/>
          <w:highlight w:val="none"/>
          <w:u w:val="single"/>
          <w:lang w:val="en-US" w:eastAsia="zh-CN"/>
        </w:rPr>
        <w:t>羊工</w:t>
      </w:r>
    </w:p>
    <w:p>
      <w:pPr>
        <w:spacing w:before="0" w:after="0" w:afterAutospacing="0"/>
        <w:ind w:left="0" w:right="0" w:firstLine="420" w:firstLineChars="200"/>
        <w:rPr>
          <w:rFonts w:hint="default" w:ascii="宋体" w:hAnsi="宋体" w:eastAsia="宋体"/>
          <w:color w:val="auto"/>
          <w:highlight w:val="none"/>
          <w:u w:val="single"/>
          <w:lang w:val="en-US" w:eastAsia="zh-CN"/>
        </w:rPr>
      </w:pPr>
      <w:r>
        <w:rPr>
          <w:rFonts w:hint="eastAsia" w:ascii="宋体" w:hAnsi="宋体"/>
          <w:color w:val="auto"/>
          <w:highlight w:val="none"/>
        </w:rPr>
        <w:t>电    话：</w:t>
      </w:r>
      <w:r>
        <w:rPr>
          <w:rFonts w:hint="eastAsia" w:ascii="宋体" w:hAnsi="宋体"/>
          <w:color w:val="auto"/>
          <w:highlight w:val="none"/>
          <w:lang w:val="en-US" w:eastAsia="zh-CN"/>
        </w:rPr>
        <w:t>0771-2778800、</w:t>
      </w:r>
      <w:r>
        <w:rPr>
          <w:rFonts w:hint="eastAsia" w:ascii="宋体" w:hAnsi="宋体"/>
          <w:color w:val="auto"/>
          <w:highlight w:val="none"/>
          <w:lang w:val="en-US" w:eastAsia="zh-CN"/>
        </w:rPr>
        <w:t>0771-2778624</w:t>
      </w:r>
    </w:p>
    <w:p>
      <w:pPr>
        <w:spacing w:before="0" w:after="0" w:afterAutospacing="0"/>
        <w:ind w:left="0" w:right="0" w:firstLine="420" w:firstLineChars="200"/>
        <w:rPr>
          <w:rFonts w:hint="eastAsia" w:ascii="宋体" w:hAnsi="宋体" w:eastAsia="宋体"/>
          <w:color w:val="auto"/>
          <w:highlight w:val="none"/>
          <w:u w:val="single"/>
          <w:lang w:val="en-US" w:eastAsia="zh-CN"/>
        </w:rPr>
      </w:pPr>
      <w:r>
        <w:rPr>
          <w:rFonts w:hint="eastAsia" w:ascii="宋体" w:hAnsi="宋体"/>
          <w:color w:val="auto"/>
          <w:highlight w:val="none"/>
        </w:rPr>
        <w:t>传    真：</w:t>
      </w:r>
      <w:r>
        <w:rPr>
          <w:rFonts w:hint="eastAsia" w:ascii="宋体" w:hAnsi="宋体"/>
          <w:color w:val="auto"/>
          <w:highlight w:val="none"/>
          <w:lang w:val="en-US" w:eastAsia="zh-CN"/>
        </w:rPr>
        <w:t>/</w:t>
      </w:r>
    </w:p>
    <w:p>
      <w:pPr>
        <w:spacing w:before="0" w:after="0" w:afterAutospacing="0"/>
        <w:ind w:left="0" w:right="0" w:firstLine="420" w:firstLineChars="200"/>
        <w:rPr>
          <w:rFonts w:hint="eastAsia" w:ascii="宋体" w:hAnsi="宋体" w:eastAsia="宋体"/>
          <w:color w:val="auto"/>
          <w:highlight w:val="none"/>
          <w:u w:val="single"/>
          <w:lang w:val="en-US" w:eastAsia="zh-CN"/>
        </w:rPr>
      </w:pPr>
      <w:r>
        <w:rPr>
          <w:rFonts w:hint="eastAsia" w:ascii="宋体" w:hAnsi="宋体"/>
          <w:color w:val="auto"/>
          <w:highlight w:val="none"/>
        </w:rPr>
        <w:t>电子邮件：</w:t>
      </w:r>
      <w:r>
        <w:rPr>
          <w:rFonts w:hint="eastAsia" w:ascii="宋体" w:hAnsi="宋体"/>
          <w:color w:val="auto"/>
          <w:highlight w:val="none"/>
          <w:lang w:val="en-US" w:eastAsia="zh-CN"/>
        </w:rPr>
        <w:t>/</w:t>
      </w:r>
    </w:p>
    <w:p>
      <w:pPr>
        <w:spacing w:before="0" w:after="120" w:line="380" w:lineRule="exact"/>
        <w:ind w:left="430" w:right="-57" w:firstLine="200"/>
        <w:rPr>
          <w:rFonts w:ascii="宋体" w:hAnsi="宋体"/>
          <w:color w:val="auto"/>
          <w:highlight w:val="none"/>
        </w:rPr>
      </w:pPr>
    </w:p>
    <w:p>
      <w:pPr>
        <w:spacing w:before="0" w:after="120" w:line="380" w:lineRule="exact"/>
        <w:ind w:left="430" w:right="-57" w:firstLine="200"/>
        <w:rPr>
          <w:rFonts w:ascii="宋体" w:hAnsi="宋体"/>
          <w:color w:val="auto"/>
          <w:highlight w:val="none"/>
        </w:rPr>
      </w:pPr>
    </w:p>
    <w:p>
      <w:pPr>
        <w:pStyle w:val="2"/>
        <w:pageBreakBefore/>
        <w:ind w:right="-57" w:firstLine="0"/>
        <w:jc w:val="center"/>
        <w:outlineLvl w:val="0"/>
        <w:rPr>
          <w:rStyle w:val="43"/>
          <w:rFonts w:ascii="宋体" w:hAnsi="宋体" w:eastAsia="宋体"/>
          <w:color w:val="auto"/>
          <w:highlight w:val="none"/>
        </w:rPr>
      </w:pPr>
      <w:bookmarkStart w:id="42" w:name="_Toc322528192"/>
      <w:bookmarkEnd w:id="42"/>
      <w:bookmarkStart w:id="43" w:name="_Toc512357502"/>
      <w:bookmarkStart w:id="44" w:name="_Toc21830"/>
      <w:bookmarkStart w:id="45" w:name="_Toc20201"/>
      <w:bookmarkStart w:id="46" w:name="_Toc17594"/>
      <w:bookmarkStart w:id="47" w:name="_Toc12027"/>
      <w:bookmarkStart w:id="48" w:name="_Toc17735"/>
      <w:bookmarkStart w:id="49" w:name="_Toc30950"/>
      <w:bookmarkStart w:id="50" w:name="_Toc30883"/>
      <w:bookmarkStart w:id="51" w:name="_Toc17240"/>
      <w:bookmarkStart w:id="52" w:name="_Toc24972"/>
      <w:bookmarkStart w:id="53" w:name="_Toc1230"/>
      <w:bookmarkStart w:id="54" w:name="_Toc22273"/>
      <w:bookmarkStart w:id="55" w:name="_Toc30725"/>
      <w:bookmarkStart w:id="56" w:name="_Toc3495"/>
      <w:bookmarkStart w:id="57" w:name="_Toc18454"/>
      <w:bookmarkStart w:id="58" w:name="_Toc15976"/>
      <w:bookmarkStart w:id="59" w:name="_Toc29836"/>
      <w:bookmarkStart w:id="60" w:name="_Toc22770"/>
      <w:bookmarkStart w:id="61" w:name="_Toc24390"/>
      <w:bookmarkStart w:id="62" w:name="_Toc12635"/>
      <w:r>
        <w:rPr>
          <w:rStyle w:val="43"/>
          <w:rFonts w:hint="eastAsia" w:ascii="宋体" w:hAnsi="宋体" w:eastAsia="宋体"/>
          <w:color w:val="auto"/>
          <w:highlight w:val="none"/>
        </w:rPr>
        <w:t>第二章</w:t>
      </w:r>
      <w:bookmarkEnd w:id="43"/>
      <w:r>
        <w:rPr>
          <w:rStyle w:val="43"/>
          <w:rFonts w:hint="eastAsia" w:ascii="宋体" w:hAnsi="宋体" w:eastAsia="宋体"/>
          <w:color w:val="auto"/>
          <w:highlight w:val="none"/>
        </w:rPr>
        <w:t>比选申请须知</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2"/>
        <w:spacing w:before="0" w:after="0"/>
        <w:ind w:right="0" w:firstLine="0"/>
        <w:jc w:val="center"/>
        <w:outlineLvl w:val="1"/>
        <w:rPr>
          <w:rFonts w:hAnsi="宋体"/>
          <w:b/>
          <w:color w:val="auto"/>
          <w:sz w:val="30"/>
          <w:szCs w:val="30"/>
          <w:highlight w:val="none"/>
        </w:rPr>
      </w:pPr>
      <w:bookmarkStart w:id="63" w:name="_Toc322528193"/>
      <w:bookmarkEnd w:id="63"/>
      <w:bookmarkStart w:id="64" w:name="_Toc18071"/>
      <w:bookmarkStart w:id="65" w:name="_Toc15416"/>
      <w:r>
        <w:rPr>
          <w:rFonts w:hint="eastAsia" w:hAnsi="宋体"/>
          <w:b/>
          <w:color w:val="auto"/>
          <w:sz w:val="30"/>
          <w:szCs w:val="30"/>
          <w:highlight w:val="none"/>
        </w:rPr>
        <w:t>比选申请须知前附表</w:t>
      </w:r>
      <w:bookmarkEnd w:id="64"/>
      <w:bookmarkEnd w:id="65"/>
    </w:p>
    <w:tbl>
      <w:tblPr>
        <w:tblStyle w:val="30"/>
        <w:tblW w:w="9117" w:type="dxa"/>
        <w:tblInd w:w="112" w:type="dxa"/>
        <w:tblLayout w:type="fixed"/>
        <w:tblCellMar>
          <w:top w:w="0" w:type="dxa"/>
          <w:left w:w="108" w:type="dxa"/>
          <w:bottom w:w="0" w:type="dxa"/>
          <w:right w:w="108" w:type="dxa"/>
        </w:tblCellMar>
      </w:tblPr>
      <w:tblGrid>
        <w:gridCol w:w="847"/>
        <w:gridCol w:w="1843"/>
        <w:gridCol w:w="6427"/>
      </w:tblGrid>
      <w:tr>
        <w:tblPrEx>
          <w:tblCellMar>
            <w:top w:w="0" w:type="dxa"/>
            <w:left w:w="108" w:type="dxa"/>
            <w:bottom w:w="0" w:type="dxa"/>
            <w:right w:w="108" w:type="dxa"/>
          </w:tblCellMar>
        </w:tblPrEx>
        <w:trPr>
          <w:trHeight w:val="2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条款号</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条款名称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详细内容</w:t>
            </w:r>
          </w:p>
        </w:tc>
      </w:tr>
      <w:tr>
        <w:tblPrEx>
          <w:tblCellMar>
            <w:top w:w="0" w:type="dxa"/>
            <w:left w:w="108" w:type="dxa"/>
            <w:bottom w:w="0" w:type="dxa"/>
            <w:right w:w="108" w:type="dxa"/>
          </w:tblCellMar>
        </w:tblPrEx>
        <w:trPr>
          <w:trHeight w:val="119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比选人</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名称：南宁轨道交通运营有限公司</w:t>
            </w:r>
          </w:p>
          <w:p>
            <w:pPr>
              <w:spacing w:before="0" w:after="0" w:afterAutospacing="0"/>
              <w:ind w:left="0" w:right="0" w:firstLine="0"/>
              <w:rPr>
                <w:rFonts w:ascii="宋体" w:hAnsi="宋体"/>
                <w:color w:val="auto"/>
                <w:highlight w:val="none"/>
              </w:rPr>
            </w:pPr>
            <w:r>
              <w:rPr>
                <w:rFonts w:hint="eastAsia" w:ascii="宋体" w:hAnsi="宋体"/>
                <w:color w:val="auto"/>
                <w:highlight w:val="none"/>
              </w:rPr>
              <w:t>地址：南宁市青秀区云景路</w:t>
            </w:r>
            <w:r>
              <w:rPr>
                <w:rFonts w:ascii="宋体" w:hAnsi="宋体"/>
                <w:color w:val="auto"/>
                <w:highlight w:val="none"/>
              </w:rPr>
              <w:t>83</w:t>
            </w:r>
            <w:r>
              <w:rPr>
                <w:rFonts w:hint="eastAsia" w:ascii="宋体" w:hAnsi="宋体"/>
                <w:color w:val="auto"/>
                <w:highlight w:val="none"/>
              </w:rPr>
              <w:t>号</w:t>
            </w:r>
          </w:p>
          <w:p>
            <w:pPr>
              <w:spacing w:before="0" w:after="0" w:afterAutospacing="0"/>
              <w:ind w:left="0" w:right="0" w:firstLine="0"/>
              <w:rPr>
                <w:rFonts w:ascii="宋体" w:hAnsi="宋体"/>
                <w:color w:val="auto"/>
                <w:highlight w:val="none"/>
              </w:rPr>
            </w:pPr>
            <w:r>
              <w:rPr>
                <w:rFonts w:hint="eastAsia" w:ascii="宋体" w:hAnsi="宋体"/>
                <w:color w:val="auto"/>
                <w:highlight w:val="none"/>
              </w:rPr>
              <w:t>联系人：</w:t>
            </w:r>
            <w:r>
              <w:rPr>
                <w:rFonts w:hint="eastAsia" w:ascii="宋体" w:hAnsi="宋体"/>
                <w:color w:val="auto"/>
                <w:highlight w:val="none"/>
                <w:u w:val="single"/>
                <w:lang w:eastAsia="zh-CN"/>
              </w:rPr>
              <w:t>方工、</w:t>
            </w:r>
            <w:r>
              <w:rPr>
                <w:rFonts w:hint="eastAsia" w:ascii="宋体" w:hAnsi="宋体"/>
                <w:color w:val="auto"/>
                <w:highlight w:val="none"/>
                <w:u w:val="single"/>
                <w:lang w:val="en-US" w:eastAsia="zh-CN"/>
              </w:rPr>
              <w:t>羊工</w:t>
            </w:r>
          </w:p>
          <w:p>
            <w:pPr>
              <w:spacing w:before="0" w:after="0" w:afterAutospacing="0"/>
              <w:ind w:left="0" w:right="0" w:firstLine="0"/>
              <w:rPr>
                <w:rFonts w:ascii="宋体" w:hAnsi="宋体"/>
                <w:color w:val="auto"/>
                <w:highlight w:val="none"/>
              </w:rPr>
            </w:pPr>
            <w:r>
              <w:rPr>
                <w:rFonts w:hint="eastAsia" w:ascii="宋体" w:hAnsi="宋体"/>
                <w:color w:val="auto"/>
                <w:highlight w:val="none"/>
              </w:rPr>
              <w:t>联系电话： 0771-2778800、0771-2778624</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项目名称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u w:val="single"/>
              </w:rPr>
              <w:t>南宁轨道交通运营有限公司安吉党团文化活动物资采购项目</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项目编号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default" w:ascii="宋体" w:hAnsi="宋体" w:eastAsia="宋体"/>
                <w:color w:val="auto"/>
                <w:highlight w:val="none"/>
                <w:lang w:val="en-US" w:eastAsia="zh-CN"/>
              </w:rPr>
            </w:pPr>
            <w:r>
              <w:rPr>
                <w:rFonts w:hint="eastAsia" w:ascii="宋体" w:hAnsi="宋体"/>
                <w:color w:val="auto"/>
                <w:highlight w:val="none"/>
                <w:lang w:val="en-US" w:eastAsia="zh-CN"/>
              </w:rPr>
              <w:t xml:space="preserve">        </w:t>
            </w:r>
            <w:r>
              <w:rPr>
                <w:rFonts w:hint="eastAsia" w:ascii="宋体" w:hAnsi="宋体"/>
                <w:color w:val="auto"/>
                <w:highlight w:val="none"/>
              </w:rPr>
              <w:t>202210140008</w:t>
            </w:r>
          </w:p>
        </w:tc>
      </w:tr>
      <w:tr>
        <w:tblPrEx>
          <w:tblCellMar>
            <w:top w:w="0" w:type="dxa"/>
            <w:left w:w="108" w:type="dxa"/>
            <w:bottom w:w="0" w:type="dxa"/>
            <w:right w:w="108" w:type="dxa"/>
          </w:tblCellMar>
        </w:tblPrEx>
        <w:trPr>
          <w:trHeight w:val="1874"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w:t>
            </w:r>
            <w:r>
              <w:rPr>
                <w:rFonts w:ascii="宋体" w:hAnsi="宋体"/>
                <w:color w:val="auto"/>
                <w:highlight w:val="none"/>
              </w:rPr>
              <w:t>范围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leftChars="0" w:right="0" w:firstLine="0" w:firstLineChars="0"/>
              <w:rPr>
                <w:rFonts w:ascii="宋体" w:hAnsi="宋体"/>
                <w:color w:val="auto"/>
                <w:highlight w:val="none"/>
              </w:rPr>
            </w:pPr>
            <w:r>
              <w:rPr>
                <w:rFonts w:hint="eastAsia" w:ascii="宋体" w:hAnsi="宋体"/>
                <w:color w:val="auto"/>
                <w:highlight w:val="none"/>
              </w:rPr>
              <w:t>南宁轨道交通运营有限公司安吉党团文化活动的物资采购，包括但不限于文化宣传展架、门头、帐篷门楣、方管桁架等物资（含制作、供货、安装、施工</w:t>
            </w:r>
            <w:r>
              <w:rPr>
                <w:rFonts w:hint="eastAsia" w:ascii="宋体" w:hAnsi="宋体"/>
                <w:color w:val="auto"/>
                <w:highlight w:val="none"/>
                <w:lang w:val="en-US" w:eastAsia="zh-CN"/>
              </w:rPr>
              <w:t>及</w:t>
            </w:r>
            <w:r>
              <w:rPr>
                <w:rFonts w:hint="default" w:ascii="宋体" w:hAnsi="宋体"/>
                <w:color w:val="auto"/>
                <w:highlight w:val="none"/>
              </w:rPr>
              <w:t>效果图</w:t>
            </w:r>
            <w:r>
              <w:rPr>
                <w:rFonts w:hint="eastAsia" w:ascii="宋体" w:hAnsi="宋体"/>
                <w:color w:val="auto"/>
                <w:highlight w:val="none"/>
              </w:rPr>
              <w:t>等相关服务）具体详见用户需求书。</w:t>
            </w:r>
          </w:p>
        </w:tc>
      </w:tr>
      <w:tr>
        <w:tblPrEx>
          <w:tblCellMar>
            <w:top w:w="0" w:type="dxa"/>
            <w:left w:w="108" w:type="dxa"/>
            <w:bottom w:w="0" w:type="dxa"/>
            <w:right w:w="108" w:type="dxa"/>
          </w:tblCellMar>
        </w:tblPrEx>
        <w:trPr>
          <w:trHeight w:val="1079"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1.5</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合同</w:t>
            </w:r>
            <w:r>
              <w:rPr>
                <w:rFonts w:ascii="宋体" w:hAnsi="宋体"/>
                <w:color w:val="auto"/>
                <w:highlight w:val="none"/>
              </w:rPr>
              <w:t>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u w:val="single"/>
              </w:rPr>
              <w:t>合同签订且</w:t>
            </w:r>
            <w:r>
              <w:rPr>
                <w:rFonts w:ascii="宋体" w:hAnsi="宋体"/>
                <w:color w:val="auto"/>
                <w:highlight w:val="none"/>
                <w:u w:val="single"/>
              </w:rPr>
              <w:t>交货通知书发出后</w:t>
            </w:r>
            <w:r>
              <w:rPr>
                <w:rFonts w:hint="eastAsia" w:ascii="宋体" w:hAnsi="宋体"/>
                <w:color w:val="auto"/>
                <w:highlight w:val="none"/>
                <w:u w:val="single"/>
                <w:lang w:val="en-US" w:eastAsia="zh-CN"/>
              </w:rPr>
              <w:t>7</w:t>
            </w:r>
            <w:r>
              <w:rPr>
                <w:rFonts w:hint="eastAsia" w:ascii="宋体" w:hAnsi="宋体"/>
                <w:color w:val="auto"/>
                <w:highlight w:val="none"/>
                <w:u w:val="single"/>
                <w:lang w:eastAsia="zh-CN"/>
              </w:rPr>
              <w:t>天内</w:t>
            </w:r>
            <w:r>
              <w:rPr>
                <w:rFonts w:hint="default" w:ascii="宋体" w:hAnsi="宋体"/>
                <w:color w:val="auto"/>
                <w:highlight w:val="none"/>
                <w:u w:val="single"/>
                <w:lang w:eastAsia="zh-CN"/>
              </w:rPr>
              <w:t>提供本项目相关效果图</w:t>
            </w:r>
            <w:r>
              <w:rPr>
                <w:rFonts w:hint="eastAsia" w:ascii="宋体" w:hAnsi="宋体"/>
                <w:color w:val="auto"/>
                <w:highlight w:val="none"/>
                <w:u w:val="single"/>
                <w:lang w:eastAsia="zh-CN"/>
              </w:rPr>
              <w:t>，</w:t>
            </w:r>
            <w:r>
              <w:rPr>
                <w:rFonts w:hint="eastAsia" w:ascii="宋体" w:hAnsi="宋体"/>
                <w:color w:val="auto"/>
                <w:highlight w:val="none"/>
                <w:u w:val="single"/>
                <w:lang w:val="en-US" w:eastAsia="zh-CN"/>
              </w:rPr>
              <w:t>20</w:t>
            </w:r>
            <w:r>
              <w:rPr>
                <w:rFonts w:hint="eastAsia" w:ascii="宋体" w:hAnsi="宋体"/>
                <w:color w:val="auto"/>
                <w:highlight w:val="none"/>
                <w:u w:val="single"/>
              </w:rPr>
              <w:t>天内完成本项目</w:t>
            </w:r>
            <w:r>
              <w:rPr>
                <w:rFonts w:hint="default" w:ascii="宋体" w:hAnsi="宋体"/>
                <w:color w:val="auto"/>
                <w:highlight w:val="none"/>
                <w:u w:val="single"/>
              </w:rPr>
              <w:t>经甲方确认的所有物资</w:t>
            </w:r>
            <w:r>
              <w:rPr>
                <w:rFonts w:hint="eastAsia" w:ascii="宋体" w:hAnsi="宋体"/>
                <w:color w:val="auto"/>
                <w:highlight w:val="none"/>
                <w:u w:val="single"/>
              </w:rPr>
              <w:t>制作、供货、安装、验收完毕并交付，按交货通知为准</w:t>
            </w:r>
            <w:r>
              <w:rPr>
                <w:rFonts w:hint="eastAsia" w:ascii="宋体" w:hAnsi="宋体"/>
                <w:color w:val="auto"/>
                <w:highlight w:val="none"/>
                <w:u w:val="single"/>
                <w:lang w:eastAsia="zh-CN"/>
              </w:rPr>
              <w:t>。</w:t>
            </w:r>
            <w:r>
              <w:rPr>
                <w:rFonts w:hint="eastAsia" w:ascii="宋体" w:hAnsi="宋体"/>
                <w:color w:val="auto"/>
                <w:highlight w:val="none"/>
              </w:rPr>
              <w:t>具体详见用户需求书。</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1.6</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资金来源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企业自有资金</w:t>
            </w:r>
          </w:p>
        </w:tc>
      </w:tr>
      <w:tr>
        <w:tblPrEx>
          <w:tblCellMar>
            <w:top w:w="0" w:type="dxa"/>
            <w:left w:w="108" w:type="dxa"/>
            <w:bottom w:w="0" w:type="dxa"/>
            <w:right w:w="108" w:type="dxa"/>
          </w:tblCellMar>
        </w:tblPrEx>
        <w:trPr>
          <w:trHeight w:val="218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1.7</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上限控制价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本项目不含税上限控制价为</w:t>
            </w:r>
            <w:r>
              <w:rPr>
                <w:rFonts w:hint="default" w:ascii="宋体" w:hAnsi="宋体" w:cs="Times New Roman"/>
                <w:color w:val="auto"/>
                <w:highlight w:val="none"/>
                <w:u w:val="single"/>
                <w:lang w:val="en-US"/>
              </w:rPr>
              <w:t>1</w:t>
            </w:r>
            <w:r>
              <w:rPr>
                <w:rFonts w:hint="eastAsia" w:ascii="宋体" w:hAnsi="宋体" w:cs="Times New Roman"/>
                <w:color w:val="auto"/>
                <w:highlight w:val="none"/>
                <w:u w:val="single"/>
                <w:lang w:val="en-US" w:eastAsia="zh-CN"/>
              </w:rPr>
              <w:t>61</w:t>
            </w:r>
            <w:r>
              <w:rPr>
                <w:rFonts w:hint="default" w:ascii="宋体" w:hAnsi="宋体" w:cs="Times New Roman"/>
                <w:color w:val="auto"/>
                <w:highlight w:val="none"/>
                <w:u w:val="single"/>
                <w:lang w:val="en-US"/>
              </w:rPr>
              <w:t>000.00</w:t>
            </w:r>
            <w:r>
              <w:rPr>
                <w:rFonts w:hint="eastAsia" w:ascii="宋体" w:hAnsi="宋体"/>
                <w:color w:val="auto"/>
                <w:highlight w:val="none"/>
              </w:rPr>
              <w:t>元，比选申请报价高于上限控制价的比选申请文件将按否决比选申请处理。</w:t>
            </w:r>
          </w:p>
        </w:tc>
      </w:tr>
      <w:tr>
        <w:tblPrEx>
          <w:tblCellMar>
            <w:top w:w="0" w:type="dxa"/>
            <w:left w:w="108" w:type="dxa"/>
            <w:bottom w:w="0" w:type="dxa"/>
            <w:right w:w="108" w:type="dxa"/>
          </w:tblCellMar>
        </w:tblPrEx>
        <w:trPr>
          <w:trHeight w:val="496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比选申请人应具备的资格条件</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w:t>
            </w:r>
            <w:r>
              <w:rPr>
                <w:rFonts w:hint="eastAsia"/>
                <w:color w:val="auto"/>
                <w:highlight w:val="none"/>
              </w:rPr>
              <w:t>比选申请人为中华人民共和国境内依法设立的法人，经营许可范围至少包括以下范围之一：广告设计、工艺品、电脑喷绘等设计、印刷制作、装饰装修、户外拓展等类似范围。</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2</w:t>
            </w:r>
            <w:r>
              <w:rPr>
                <w:rFonts w:hint="eastAsia" w:ascii="宋体" w:hAnsi="宋体"/>
                <w:color w:val="auto"/>
                <w:highlight w:val="none"/>
              </w:rPr>
              <w:t>）</w:t>
            </w:r>
            <w:r>
              <w:rPr>
                <w:rFonts w:hint="eastAsia" w:ascii="宋体" w:hAnsi="宋体"/>
                <w:color w:val="auto"/>
                <w:highlight w:val="none"/>
              </w:rPr>
              <w:t>比选申请人没有处于被行政主管部门或业主取消比选申请资格的处罚期内，且没有处于被责令停业，财产被接管、破产状态；比选申请截止时间前3年内没有骗取中选、严重违约或重大质量安全责任事故的情况；</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3</w:t>
            </w:r>
            <w:r>
              <w:rPr>
                <w:rFonts w:hint="eastAsia" w:ascii="宋体" w:hAnsi="宋体"/>
                <w:color w:val="auto"/>
                <w:highlight w:val="none"/>
              </w:rPr>
              <w:t>）单位负责人为同一人或者存在控股、管理关系的不同单位，不得参加同一标段比选申请或者未划分标段的同一比选项目比选申请。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4</w:t>
            </w:r>
            <w:r>
              <w:rPr>
                <w:rFonts w:hint="eastAsia" w:ascii="宋体" w:hAnsi="宋体"/>
                <w:color w:val="auto"/>
                <w:highlight w:val="none"/>
              </w:rPr>
              <w:t>）本项目不接受联合体比选申请。</w:t>
            </w:r>
          </w:p>
        </w:tc>
      </w:tr>
      <w:tr>
        <w:tblPrEx>
          <w:tblCellMar>
            <w:top w:w="0" w:type="dxa"/>
            <w:left w:w="108" w:type="dxa"/>
            <w:bottom w:w="0" w:type="dxa"/>
            <w:right w:w="108" w:type="dxa"/>
          </w:tblCellMar>
        </w:tblPrEx>
        <w:trPr>
          <w:trHeight w:val="241"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比选申请人要求澄清比选文件</w:t>
            </w:r>
          </w:p>
          <w:p>
            <w:pPr>
              <w:spacing w:before="0" w:after="0" w:afterAutospacing="0"/>
              <w:ind w:left="0" w:right="0" w:firstLine="0"/>
              <w:rPr>
                <w:rFonts w:ascii="宋体" w:hAnsi="宋体"/>
                <w:color w:val="auto"/>
                <w:highlight w:val="none"/>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对比选文件提出疑问的截止时间：</w:t>
            </w:r>
            <w:r>
              <w:rPr>
                <w:rFonts w:ascii="宋体" w:hAnsi="宋体"/>
                <w:color w:val="auto"/>
                <w:highlight w:val="none"/>
                <w:u w:val="single"/>
              </w:rPr>
              <w:t>2022</w:t>
            </w:r>
            <w:r>
              <w:rPr>
                <w:rFonts w:hint="eastAsia" w:ascii="宋体" w:hAnsi="宋体"/>
                <w:color w:val="auto"/>
                <w:highlight w:val="none"/>
              </w:rPr>
              <w:t>年</w:t>
            </w:r>
            <w:r>
              <w:rPr>
                <w:rFonts w:hint="eastAsia" w:ascii="宋体" w:hAnsi="宋体"/>
                <w:color w:val="auto"/>
                <w:highlight w:val="none"/>
                <w:u w:val="single"/>
                <w:lang w:val="en-US" w:eastAsia="zh-CN"/>
              </w:rPr>
              <w:t>11</w:t>
            </w:r>
            <w:r>
              <w:rPr>
                <w:rFonts w:hint="eastAsia" w:ascii="宋体" w:hAnsi="宋体"/>
                <w:color w:val="auto"/>
                <w:highlight w:val="none"/>
              </w:rPr>
              <w:t>月</w:t>
            </w:r>
            <w:r>
              <w:rPr>
                <w:rFonts w:hint="eastAsia" w:ascii="宋体" w:hAnsi="宋体"/>
                <w:color w:val="auto"/>
                <w:highlight w:val="none"/>
                <w:u w:val="single"/>
                <w:lang w:val="en-US" w:eastAsia="zh-CN"/>
              </w:rPr>
              <w:t>21</w:t>
            </w:r>
            <w:r>
              <w:rPr>
                <w:rFonts w:hint="eastAsia" w:ascii="宋体" w:hAnsi="宋体"/>
                <w:color w:val="auto"/>
                <w:highlight w:val="none"/>
              </w:rPr>
              <w:t>日</w:t>
            </w:r>
            <w:r>
              <w:rPr>
                <w:rFonts w:ascii="宋体" w:hAnsi="宋体"/>
                <w:color w:val="auto"/>
                <w:highlight w:val="none"/>
                <w:u w:val="single"/>
              </w:rPr>
              <w:t>18:00</w:t>
            </w:r>
            <w:r>
              <w:rPr>
                <w:rFonts w:hint="eastAsia" w:ascii="宋体" w:hAnsi="宋体"/>
                <w:color w:val="auto"/>
                <w:highlight w:val="none"/>
              </w:rPr>
              <w:t>前（北京时间）。比选申请人不在规定期限内提出，比选人有权不予答复，或答复后比选申请截止时间由比选人确定是否顺延。</w:t>
            </w:r>
          </w:p>
          <w:p>
            <w:pPr>
              <w:spacing w:before="0" w:after="0" w:afterAutospacing="0"/>
              <w:ind w:left="0" w:right="0" w:firstLine="0"/>
              <w:rPr>
                <w:rFonts w:ascii="宋体" w:hAnsi="宋体"/>
                <w:color w:val="auto"/>
                <w:highlight w:val="none"/>
                <w:u w:val="single"/>
              </w:rPr>
            </w:pPr>
            <w:r>
              <w:rPr>
                <w:rFonts w:hint="eastAsia" w:ascii="宋体" w:hAnsi="宋体"/>
                <w:color w:val="auto"/>
                <w:highlight w:val="none"/>
              </w:rPr>
              <w:t>形式：书面为准（加盖法人单位公章，电子扫描件有效）</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比选文件澄清发布方式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kern w:val="2"/>
                <w:highlight w:val="none"/>
              </w:rPr>
              <w:t>南宁轨道交通集团有限责任公司官网发布(http://www.nngdjt.com)</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比选申请人确认收到澄清的方式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不需要确认。澄清文件在发布公告的网站上发布之日起，视为比选申请人已收到该澄清。比选申请人未及时关注比选人在网站上发布的澄清文件造成的损失，由比选申请人自行负责。</w:t>
            </w:r>
          </w:p>
        </w:tc>
      </w:tr>
      <w:tr>
        <w:tblPrEx>
          <w:tblCellMar>
            <w:top w:w="0" w:type="dxa"/>
            <w:left w:w="108" w:type="dxa"/>
            <w:bottom w:w="0" w:type="dxa"/>
            <w:right w:w="108" w:type="dxa"/>
          </w:tblCellMar>
        </w:tblPrEx>
        <w:trPr>
          <w:trHeight w:val="137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10.1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构成比选申请文件的组成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color w:val="auto"/>
                <w:highlight w:val="none"/>
              </w:rPr>
            </w:pPr>
            <w:r>
              <w:rPr>
                <w:rFonts w:hint="eastAsia"/>
                <w:color w:val="auto"/>
                <w:highlight w:val="none"/>
              </w:rPr>
              <w:t>比选申请文件组成部分：资格审查文件、价格文件、技术文件</w:t>
            </w:r>
          </w:p>
          <w:p>
            <w:pPr>
              <w:spacing w:before="0" w:after="0" w:afterAutospacing="0"/>
              <w:ind w:left="0" w:right="0" w:firstLine="0"/>
              <w:rPr>
                <w:color w:val="auto"/>
                <w:highlight w:val="none"/>
              </w:rPr>
            </w:pPr>
            <w:r>
              <w:rPr>
                <w:rFonts w:hint="eastAsia"/>
                <w:color w:val="auto"/>
                <w:highlight w:val="none"/>
              </w:rPr>
              <w:t>资格审查文件</w:t>
            </w:r>
          </w:p>
          <w:p>
            <w:pPr>
              <w:spacing w:before="0" w:after="0" w:afterAutospacing="0"/>
              <w:ind w:left="0" w:right="0" w:firstLine="0"/>
              <w:rPr>
                <w:color w:val="auto"/>
                <w:highlight w:val="none"/>
              </w:rPr>
            </w:pPr>
            <w:r>
              <w:rPr>
                <w:rFonts w:hint="eastAsia"/>
                <w:color w:val="auto"/>
                <w:highlight w:val="none"/>
              </w:rPr>
              <w:t>（1）法定代表人授权书（格式见A1）及法定代表人资格证明书（如无授权时，只需提供法定代表人资格证明书，格式见A2），法定代表人及被授权人身份证复印件；</w:t>
            </w:r>
          </w:p>
          <w:p>
            <w:pPr>
              <w:spacing w:before="0" w:after="0" w:afterAutospacing="0"/>
              <w:ind w:left="0" w:right="0" w:firstLine="0"/>
              <w:rPr>
                <w:color w:val="auto"/>
                <w:highlight w:val="none"/>
              </w:rPr>
            </w:pPr>
            <w:r>
              <w:rPr>
                <w:rFonts w:hint="eastAsia"/>
                <w:color w:val="auto"/>
                <w:highlight w:val="none"/>
              </w:rPr>
              <w:t>（2）比选申请人有效的营业执照复印件；</w:t>
            </w:r>
          </w:p>
          <w:p>
            <w:pPr>
              <w:spacing w:before="0" w:after="0" w:afterAutospacing="0"/>
              <w:ind w:left="0" w:right="0" w:firstLine="0"/>
              <w:rPr>
                <w:rFonts w:hint="eastAsia"/>
                <w:color w:val="auto"/>
                <w:highlight w:val="none"/>
              </w:rPr>
            </w:pPr>
            <w:r>
              <w:rPr>
                <w:rFonts w:hint="eastAsia"/>
                <w:color w:val="auto"/>
                <w:highlight w:val="none"/>
              </w:rPr>
              <w:t>（3）承诺书（格式见A3）；</w:t>
            </w:r>
          </w:p>
          <w:p>
            <w:pPr>
              <w:spacing w:before="0" w:after="0" w:afterAutospacing="0"/>
              <w:ind w:left="0" w:right="0" w:firstLine="0"/>
              <w:rPr>
                <w:rFonts w:hint="eastAsia"/>
                <w:color w:val="auto"/>
                <w:highlight w:val="none"/>
              </w:rPr>
            </w:pPr>
            <w:r>
              <w:rPr>
                <w:rFonts w:hint="default" w:hAnsi="Times New Roman"/>
                <w:color w:val="auto"/>
                <w:highlight w:val="none"/>
              </w:rPr>
              <w:t>（4）类似项目业绩表（A4）（如有）</w:t>
            </w:r>
            <w:r>
              <w:rPr>
                <w:rFonts w:hint="eastAsia"/>
                <w:color w:val="auto"/>
                <w:highlight w:val="none"/>
              </w:rPr>
              <w:t>；</w:t>
            </w:r>
          </w:p>
          <w:p>
            <w:pPr>
              <w:spacing w:before="0" w:after="0" w:afterAutospacing="0"/>
              <w:ind w:left="0" w:right="0" w:firstLine="0"/>
              <w:rPr>
                <w:color w:val="auto"/>
                <w:highlight w:val="none"/>
              </w:rPr>
            </w:pPr>
            <w:r>
              <w:rPr>
                <w:rFonts w:hint="eastAsia"/>
                <w:color w:val="auto"/>
                <w:highlight w:val="none"/>
              </w:rPr>
              <w:t>（</w:t>
            </w:r>
            <w:r>
              <w:rPr>
                <w:rFonts w:hint="default" w:hAnsi="Times New Roman"/>
                <w:color w:val="auto"/>
                <w:highlight w:val="none"/>
                <w:lang w:val="en-US" w:eastAsia="zh-CN"/>
              </w:rPr>
              <w:t>5</w:t>
            </w:r>
            <w:r>
              <w:rPr>
                <w:rFonts w:hint="eastAsia"/>
                <w:color w:val="auto"/>
                <w:highlight w:val="none"/>
              </w:rPr>
              <w:t>）比选申请人认为应提交的其他比选申请资料（如有）。</w:t>
            </w:r>
          </w:p>
          <w:p>
            <w:pPr>
              <w:spacing w:before="0" w:after="0" w:afterAutospacing="0"/>
              <w:ind w:left="0" w:right="0" w:firstLine="0"/>
              <w:rPr>
                <w:color w:val="auto"/>
                <w:highlight w:val="none"/>
              </w:rPr>
            </w:pPr>
            <w:r>
              <w:rPr>
                <w:rFonts w:hint="eastAsia"/>
                <w:color w:val="auto"/>
                <w:highlight w:val="none"/>
              </w:rPr>
              <w:t>价格文件</w:t>
            </w:r>
          </w:p>
          <w:p>
            <w:pPr>
              <w:spacing w:before="0" w:after="0" w:afterAutospacing="0"/>
              <w:ind w:left="0" w:right="0" w:firstLine="0"/>
              <w:rPr>
                <w:color w:val="auto"/>
                <w:highlight w:val="none"/>
              </w:rPr>
            </w:pPr>
            <w:r>
              <w:rPr>
                <w:rFonts w:hint="eastAsia"/>
                <w:color w:val="auto"/>
                <w:highlight w:val="none"/>
              </w:rPr>
              <w:t>（1）比选申请报价一览表（格式见B1）；</w:t>
            </w:r>
          </w:p>
          <w:p>
            <w:pPr>
              <w:spacing w:before="0" w:after="0" w:afterAutospacing="0"/>
              <w:ind w:left="0" w:right="0" w:firstLine="0"/>
              <w:rPr>
                <w:color w:val="auto"/>
                <w:highlight w:val="none"/>
              </w:rPr>
            </w:pPr>
            <w:r>
              <w:rPr>
                <w:rFonts w:hint="eastAsia"/>
                <w:color w:val="auto"/>
                <w:highlight w:val="none"/>
              </w:rPr>
              <w:t>（2）比选申请函（格式见B2）；</w:t>
            </w:r>
          </w:p>
          <w:p>
            <w:pPr>
              <w:spacing w:before="0" w:after="0" w:afterAutospacing="0"/>
              <w:ind w:left="0" w:right="0" w:firstLine="0"/>
              <w:rPr>
                <w:color w:val="auto"/>
                <w:highlight w:val="none"/>
              </w:rPr>
            </w:pPr>
            <w:r>
              <w:rPr>
                <w:rFonts w:hint="eastAsia"/>
                <w:color w:val="auto"/>
                <w:highlight w:val="none"/>
              </w:rPr>
              <w:t>（3）比选申请报价表（格式见B3）；</w:t>
            </w:r>
          </w:p>
          <w:p>
            <w:pPr>
              <w:spacing w:before="0" w:after="0" w:afterAutospacing="0"/>
              <w:ind w:left="0" w:right="0" w:firstLine="0"/>
              <w:rPr>
                <w:color w:val="auto"/>
                <w:highlight w:val="none"/>
              </w:rPr>
            </w:pPr>
            <w:r>
              <w:rPr>
                <w:rFonts w:hint="eastAsia"/>
                <w:color w:val="auto"/>
                <w:highlight w:val="none"/>
              </w:rPr>
              <w:t>（4）比选申请人认为应提交的其他比选申请资料（如有）。</w:t>
            </w:r>
          </w:p>
          <w:p>
            <w:pPr>
              <w:spacing w:before="0" w:after="0" w:afterAutospacing="0"/>
              <w:ind w:left="0" w:right="0" w:firstLine="0"/>
              <w:rPr>
                <w:color w:val="auto"/>
                <w:highlight w:val="none"/>
              </w:rPr>
            </w:pPr>
            <w:r>
              <w:rPr>
                <w:rFonts w:hint="eastAsia"/>
                <w:color w:val="auto"/>
                <w:highlight w:val="none"/>
              </w:rPr>
              <w:t>技术文件</w:t>
            </w:r>
          </w:p>
          <w:p>
            <w:pPr>
              <w:spacing w:before="0" w:after="0" w:afterAutospacing="0"/>
              <w:ind w:left="0" w:right="0" w:firstLine="0"/>
              <w:rPr>
                <w:color w:val="auto"/>
                <w:highlight w:val="none"/>
              </w:rPr>
            </w:pPr>
            <w:r>
              <w:rPr>
                <w:rFonts w:hint="eastAsia"/>
                <w:color w:val="auto"/>
                <w:highlight w:val="none"/>
              </w:rPr>
              <w:t>（1）技术需求偏离表（格式见C1）</w:t>
            </w:r>
          </w:p>
          <w:p>
            <w:pPr>
              <w:spacing w:before="0" w:after="0" w:afterAutospacing="0"/>
              <w:ind w:left="0" w:right="0" w:firstLine="0"/>
              <w:rPr>
                <w:color w:val="auto"/>
                <w:highlight w:val="none"/>
              </w:rPr>
            </w:pPr>
            <w:r>
              <w:rPr>
                <w:rFonts w:hint="eastAsia"/>
                <w:color w:val="auto"/>
                <w:highlight w:val="none"/>
              </w:rPr>
              <w:t>（</w:t>
            </w:r>
            <w:r>
              <w:rPr>
                <w:rFonts w:hint="eastAsia"/>
                <w:color w:val="auto"/>
                <w:highlight w:val="none"/>
                <w:lang w:val="en-US" w:eastAsia="zh-CN"/>
              </w:rPr>
              <w:t>2</w:t>
            </w:r>
            <w:r>
              <w:rPr>
                <w:rFonts w:hint="eastAsia"/>
                <w:color w:val="auto"/>
                <w:highlight w:val="none"/>
              </w:rPr>
              <w:t>）按期完成承诺</w:t>
            </w:r>
            <w:r>
              <w:rPr>
                <w:rFonts w:hint="eastAsia"/>
                <w:color w:val="auto"/>
                <w:highlight w:val="none"/>
                <w:lang w:val="en-US" w:eastAsia="zh-CN"/>
              </w:rPr>
              <w:t>书</w:t>
            </w:r>
            <w:r>
              <w:rPr>
                <w:rFonts w:hint="eastAsia"/>
                <w:color w:val="auto"/>
                <w:highlight w:val="none"/>
              </w:rPr>
              <w:t>（格式见C</w:t>
            </w:r>
            <w:r>
              <w:rPr>
                <w:rFonts w:hint="eastAsia"/>
                <w:color w:val="auto"/>
                <w:highlight w:val="none"/>
                <w:lang w:val="en-US" w:eastAsia="zh-CN"/>
              </w:rPr>
              <w:t>2</w:t>
            </w:r>
            <w:r>
              <w:rPr>
                <w:rFonts w:hint="eastAsia"/>
                <w:color w:val="auto"/>
                <w:highlight w:val="none"/>
              </w:rPr>
              <w:t>）</w:t>
            </w:r>
          </w:p>
          <w:p>
            <w:pPr>
              <w:spacing w:before="0" w:after="0" w:afterAutospacing="0"/>
              <w:ind w:left="0" w:right="0" w:firstLine="0"/>
              <w:rPr>
                <w:color w:val="auto"/>
                <w:highlight w:val="none"/>
              </w:rPr>
            </w:pPr>
            <w:r>
              <w:rPr>
                <w:rFonts w:hint="eastAsia"/>
                <w:color w:val="auto"/>
                <w:highlight w:val="none"/>
              </w:rPr>
              <w:t>（</w:t>
            </w:r>
            <w:r>
              <w:rPr>
                <w:rFonts w:hint="eastAsia"/>
                <w:color w:val="auto"/>
                <w:highlight w:val="none"/>
                <w:lang w:val="en-US" w:eastAsia="zh-CN"/>
              </w:rPr>
              <w:t>3</w:t>
            </w:r>
            <w:r>
              <w:rPr>
                <w:rFonts w:hint="eastAsia"/>
                <w:color w:val="auto"/>
                <w:highlight w:val="none"/>
              </w:rPr>
              <w:t>）售后服务承诺书（格式见C3）</w:t>
            </w:r>
          </w:p>
          <w:p>
            <w:pPr>
              <w:spacing w:before="0" w:after="0" w:afterAutospacing="0"/>
              <w:ind w:left="0" w:right="0" w:firstLine="0"/>
              <w:rPr>
                <w:color w:val="auto"/>
                <w:highlight w:val="none"/>
              </w:rPr>
            </w:pPr>
            <w:r>
              <w:rPr>
                <w:rFonts w:hint="eastAsia"/>
                <w:color w:val="auto"/>
                <w:highlight w:val="none"/>
              </w:rPr>
              <w:t>（</w:t>
            </w:r>
            <w:r>
              <w:rPr>
                <w:rFonts w:hint="eastAsia"/>
                <w:color w:val="auto"/>
                <w:highlight w:val="none"/>
                <w:lang w:val="en-US" w:eastAsia="zh-CN"/>
              </w:rPr>
              <w:t>4</w:t>
            </w:r>
            <w:r>
              <w:rPr>
                <w:rFonts w:hint="eastAsia"/>
                <w:color w:val="auto"/>
                <w:highlight w:val="none"/>
              </w:rPr>
              <w:t>）</w:t>
            </w:r>
            <w:r>
              <w:rPr>
                <w:rFonts w:hint="eastAsia"/>
                <w:color w:val="auto"/>
                <w:highlight w:val="none"/>
                <w:lang w:val="en-US" w:eastAsia="zh-CN"/>
              </w:rPr>
              <w:t>商务响应表格式</w:t>
            </w:r>
            <w:r>
              <w:rPr>
                <w:rFonts w:hint="eastAsia"/>
                <w:color w:val="auto"/>
                <w:highlight w:val="none"/>
              </w:rPr>
              <w:t>（格式见C</w:t>
            </w:r>
            <w:r>
              <w:rPr>
                <w:rFonts w:hint="eastAsia"/>
                <w:color w:val="auto"/>
                <w:highlight w:val="none"/>
                <w:lang w:val="en-US" w:eastAsia="zh-CN"/>
              </w:rPr>
              <w:t>4</w:t>
            </w:r>
            <w:r>
              <w:rPr>
                <w:rFonts w:hint="eastAsia"/>
                <w:color w:val="auto"/>
                <w:highlight w:val="none"/>
              </w:rPr>
              <w:t>）</w:t>
            </w:r>
          </w:p>
          <w:p>
            <w:pPr>
              <w:spacing w:before="0" w:after="0" w:afterAutospacing="0"/>
              <w:ind w:left="0" w:right="0" w:firstLine="0"/>
              <w:rPr>
                <w:rFonts w:hint="eastAsia" w:eastAsia="宋体"/>
                <w:color w:val="auto"/>
                <w:highlight w:val="none"/>
                <w:lang w:eastAsia="zh-CN"/>
              </w:rPr>
            </w:pPr>
            <w:r>
              <w:rPr>
                <w:rFonts w:hint="eastAsia"/>
                <w:color w:val="auto"/>
                <w:highlight w:val="none"/>
              </w:rPr>
              <w:t>（</w:t>
            </w:r>
            <w:r>
              <w:rPr>
                <w:rFonts w:hint="eastAsia"/>
                <w:color w:val="auto"/>
                <w:highlight w:val="none"/>
                <w:lang w:val="en-US" w:eastAsia="zh-CN"/>
              </w:rPr>
              <w:t>5</w:t>
            </w:r>
            <w:r>
              <w:rPr>
                <w:rFonts w:hint="eastAsia"/>
                <w:color w:val="auto"/>
                <w:highlight w:val="none"/>
              </w:rPr>
              <w:t>）比选申请人认为应提交的其他比选申请资料（如有）</w:t>
            </w:r>
          </w:p>
        </w:tc>
      </w:tr>
      <w:tr>
        <w:tblPrEx>
          <w:tblCellMar>
            <w:top w:w="0" w:type="dxa"/>
            <w:left w:w="108" w:type="dxa"/>
            <w:bottom w:w="0" w:type="dxa"/>
            <w:right w:w="108" w:type="dxa"/>
          </w:tblCellMar>
        </w:tblPrEx>
        <w:trPr>
          <w:trHeight w:val="111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12.1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比选申请报价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w:t>
            </w:r>
            <w:r>
              <w:rPr>
                <w:rFonts w:ascii="宋体" w:hAnsi="宋体"/>
                <w:b/>
                <w:color w:val="auto"/>
                <w:highlight w:val="none"/>
              </w:rPr>
              <w:t>本项目采用</w:t>
            </w:r>
            <w:r>
              <w:rPr>
                <w:rFonts w:hint="eastAsia" w:ascii="宋体" w:hAnsi="宋体"/>
                <w:b/>
                <w:color w:val="auto"/>
                <w:highlight w:val="none"/>
              </w:rPr>
              <w:t>不</w:t>
            </w:r>
            <w:r>
              <w:rPr>
                <w:rFonts w:ascii="宋体" w:hAnsi="宋体"/>
                <w:b/>
                <w:color w:val="auto"/>
                <w:highlight w:val="none"/>
              </w:rPr>
              <w:t>含税报价，</w:t>
            </w:r>
            <w:r>
              <w:rPr>
                <w:rFonts w:hint="eastAsia" w:ascii="宋体" w:hAnsi="宋体"/>
                <w:b/>
                <w:color w:val="auto"/>
                <w:highlight w:val="none"/>
              </w:rPr>
              <w:t>在签订本项目合同时，遵循国家现行税法的相关规定在中标人不含税单价和合价的基础上逐项增加税费，并明确相应税率和税金。本合同最终税金在结算阶段，按实际产生的税金进行核算，但合同不含税价格不因国家税率调整而调整。</w:t>
            </w:r>
          </w:p>
          <w:p>
            <w:pPr>
              <w:spacing w:before="0" w:after="0" w:afterAutospacing="0"/>
              <w:ind w:left="0" w:right="0" w:firstLine="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）比选申请人须按第五章《用户需求书》中的技术需求及数量表的顺序填报比选申请报价表，不允许打乱顺序。</w:t>
            </w:r>
          </w:p>
        </w:tc>
      </w:tr>
      <w:tr>
        <w:tblPrEx>
          <w:tblCellMar>
            <w:top w:w="0" w:type="dxa"/>
            <w:left w:w="108" w:type="dxa"/>
            <w:bottom w:w="0" w:type="dxa"/>
            <w:right w:w="108" w:type="dxa"/>
          </w:tblCellMar>
        </w:tblPrEx>
        <w:trPr>
          <w:trHeight w:val="70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14.1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比选申请保证金</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不要求递交比选申请保证金</w:t>
            </w:r>
          </w:p>
        </w:tc>
      </w:tr>
      <w:tr>
        <w:tblPrEx>
          <w:tblCellMar>
            <w:top w:w="0" w:type="dxa"/>
            <w:left w:w="108" w:type="dxa"/>
            <w:bottom w:w="0" w:type="dxa"/>
            <w:right w:w="108" w:type="dxa"/>
          </w:tblCellMar>
        </w:tblPrEx>
        <w:trPr>
          <w:trHeight w:val="551" w:hRule="atLeast"/>
        </w:trPr>
        <w:tc>
          <w:tcPr>
            <w:tcW w:w="847" w:type="dxa"/>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15.1</w:t>
            </w:r>
          </w:p>
        </w:tc>
        <w:tc>
          <w:tcPr>
            <w:tcW w:w="1843" w:type="dxa"/>
            <w:tcBorders>
              <w:top w:val="single" w:color="auto" w:sz="4" w:space="0"/>
              <w:left w:val="nil"/>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比选申请有效期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自比选申请截止时间起90天</w:t>
            </w:r>
          </w:p>
        </w:tc>
      </w:tr>
      <w:tr>
        <w:tblPrEx>
          <w:tblCellMar>
            <w:top w:w="0" w:type="dxa"/>
            <w:left w:w="108" w:type="dxa"/>
            <w:bottom w:w="0" w:type="dxa"/>
            <w:right w:w="108" w:type="dxa"/>
          </w:tblCellMar>
        </w:tblPrEx>
        <w:trPr>
          <w:trHeight w:val="24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比选申请文件副本份数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正本1份，副本2份</w:t>
            </w:r>
            <w:r>
              <w:rPr>
                <w:rFonts w:ascii="宋体" w:hAnsi="宋体"/>
                <w:color w:val="auto"/>
                <w:highlight w:val="none"/>
              </w:rPr>
              <w:t xml:space="preserve"> </w:t>
            </w:r>
          </w:p>
        </w:tc>
      </w:tr>
      <w:tr>
        <w:tblPrEx>
          <w:tblCellMar>
            <w:top w:w="0" w:type="dxa"/>
            <w:left w:w="108" w:type="dxa"/>
            <w:bottom w:w="0" w:type="dxa"/>
            <w:right w:w="108" w:type="dxa"/>
          </w:tblCellMar>
        </w:tblPrEx>
        <w:trPr>
          <w:trHeight w:val="140"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2</w:t>
            </w:r>
            <w:r>
              <w:rPr>
                <w:rFonts w:hint="eastAsia" w:ascii="宋体" w:hAnsi="宋体"/>
                <w:color w:val="auto"/>
                <w:highlight w:val="none"/>
                <w:lang w:val="en-US" w:eastAsia="zh-CN"/>
              </w:rPr>
              <w:t>1</w:t>
            </w:r>
            <w:r>
              <w:rPr>
                <w:rFonts w:hint="eastAsia" w:ascii="宋体" w:hAnsi="宋体"/>
                <w:color w:val="auto"/>
                <w:highlight w:val="none"/>
              </w:rPr>
              <w:t>.1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比选申请截止时间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210" w:firstLineChars="100"/>
              <w:rPr>
                <w:rFonts w:ascii="宋体" w:hAnsi="宋体"/>
                <w:color w:val="auto"/>
                <w:highlight w:val="none"/>
              </w:rPr>
            </w:pPr>
            <w:bookmarkStart w:id="66" w:name="CgwjmbEntity：KBSJ3_0"/>
            <w:r>
              <w:rPr>
                <w:rFonts w:ascii="宋体" w:hAnsi="宋体"/>
                <w:color w:val="auto"/>
                <w:highlight w:val="none"/>
                <w:u w:val="single"/>
              </w:rPr>
              <w:t>2022</w:t>
            </w:r>
            <w:r>
              <w:rPr>
                <w:rFonts w:ascii="宋体" w:hAnsi="宋体"/>
                <w:color w:val="auto"/>
                <w:highlight w:val="none"/>
              </w:rPr>
              <w:t>年</w:t>
            </w:r>
            <w:bookmarkEnd w:id="66"/>
            <w:r>
              <w:rPr>
                <w:rFonts w:hint="eastAsia" w:ascii="宋体" w:hAnsi="宋体"/>
                <w:color w:val="auto"/>
                <w:highlight w:val="none"/>
                <w:u w:val="single"/>
                <w:lang w:val="en-US" w:eastAsia="zh-CN"/>
              </w:rPr>
              <w:t>11</w:t>
            </w:r>
            <w:r>
              <w:rPr>
                <w:rFonts w:hint="eastAsia" w:ascii="宋体" w:hAnsi="宋体"/>
                <w:color w:val="auto"/>
                <w:highlight w:val="none"/>
              </w:rPr>
              <w:t>月</w:t>
            </w:r>
            <w:r>
              <w:rPr>
                <w:rFonts w:hint="eastAsia" w:ascii="宋体" w:hAnsi="宋体"/>
                <w:color w:val="auto"/>
                <w:highlight w:val="none"/>
                <w:u w:val="single"/>
                <w:lang w:val="en-US" w:eastAsia="zh-CN"/>
              </w:rPr>
              <w:t>28</w:t>
            </w:r>
            <w:r>
              <w:rPr>
                <w:rFonts w:hint="eastAsia" w:ascii="宋体" w:hAnsi="宋体"/>
                <w:color w:val="auto"/>
                <w:highlight w:val="none"/>
              </w:rPr>
              <w:t>日</w:t>
            </w:r>
            <w:r>
              <w:rPr>
                <w:rFonts w:hint="eastAsia" w:ascii="宋体" w:hAnsi="宋体"/>
                <w:color w:val="auto"/>
                <w:highlight w:val="none"/>
                <w:u w:val="single"/>
                <w:lang w:val="en-US" w:eastAsia="zh-CN"/>
              </w:rPr>
              <w:t>9</w:t>
            </w:r>
            <w:r>
              <w:rPr>
                <w:rFonts w:hint="eastAsia" w:ascii="宋体" w:hAnsi="宋体"/>
                <w:color w:val="auto"/>
                <w:highlight w:val="none"/>
              </w:rPr>
              <w:t>时</w:t>
            </w:r>
            <w:r>
              <w:rPr>
                <w:rFonts w:ascii="宋体" w:hAnsi="宋体"/>
                <w:color w:val="auto"/>
                <w:highlight w:val="none"/>
                <w:u w:val="single"/>
              </w:rPr>
              <w:t>00</w:t>
            </w:r>
            <w:r>
              <w:rPr>
                <w:rFonts w:hint="eastAsia" w:ascii="宋体" w:hAnsi="宋体"/>
                <w:color w:val="auto"/>
                <w:highlight w:val="none"/>
              </w:rPr>
              <w:t>分</w:t>
            </w:r>
          </w:p>
        </w:tc>
      </w:tr>
      <w:tr>
        <w:tblPrEx>
          <w:tblCellMar>
            <w:top w:w="0" w:type="dxa"/>
            <w:left w:w="108" w:type="dxa"/>
            <w:bottom w:w="0" w:type="dxa"/>
            <w:right w:w="108" w:type="dxa"/>
          </w:tblCellMar>
        </w:tblPrEx>
        <w:trPr>
          <w:trHeight w:val="797"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递交比选申请文件地点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单位：南宁轨道交通运营有限公司</w:t>
            </w:r>
          </w:p>
          <w:p>
            <w:pPr>
              <w:spacing w:before="0" w:after="0" w:afterAutospacing="0"/>
              <w:ind w:left="0" w:right="0" w:firstLine="0"/>
              <w:rPr>
                <w:rFonts w:ascii="宋体" w:hAnsi="宋体"/>
                <w:color w:val="auto"/>
                <w:highlight w:val="none"/>
              </w:rPr>
            </w:pPr>
            <w:r>
              <w:rPr>
                <w:rFonts w:hint="eastAsia" w:ascii="宋体" w:hAnsi="宋体"/>
                <w:color w:val="auto"/>
                <w:highlight w:val="none"/>
              </w:rPr>
              <w:t>地址：南宁市青秀区云景路83号屯里车辆段综合楼205室</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22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评审方法</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最低评审价法（评审价以不含税总报价为基准）</w:t>
            </w:r>
          </w:p>
        </w:tc>
      </w:tr>
      <w:tr>
        <w:tblPrEx>
          <w:tblCellMar>
            <w:top w:w="0" w:type="dxa"/>
            <w:left w:w="108" w:type="dxa"/>
            <w:bottom w:w="0" w:type="dxa"/>
            <w:right w:w="108" w:type="dxa"/>
          </w:tblCellMar>
        </w:tblPrEx>
        <w:trPr>
          <w:trHeight w:val="10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34.4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放弃中选人资格</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中选人如放弃中选资格，比选人有权禁止其1年内不得参与属于比选人的项目。</w:t>
            </w:r>
          </w:p>
        </w:tc>
      </w:tr>
      <w:tr>
        <w:tblPrEx>
          <w:tblCellMar>
            <w:top w:w="0" w:type="dxa"/>
            <w:left w:w="108" w:type="dxa"/>
            <w:bottom w:w="0" w:type="dxa"/>
            <w:right w:w="108" w:type="dxa"/>
          </w:tblCellMar>
        </w:tblPrEx>
        <w:trPr>
          <w:trHeight w:val="559"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36</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履约担保</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line="276" w:lineRule="auto"/>
              <w:ind w:left="0" w:right="0" w:firstLine="0"/>
              <w:rPr>
                <w:rFonts w:ascii="宋体" w:hAnsi="宋体"/>
                <w:color w:val="auto"/>
                <w:highlight w:val="none"/>
              </w:rPr>
            </w:pPr>
            <w:r>
              <w:rPr>
                <w:rFonts w:hint="eastAsia" w:ascii="宋体" w:hAnsi="宋体"/>
                <w:color w:val="auto"/>
                <w:highlight w:val="none"/>
              </w:rPr>
              <w:t>履约担保的金额：中标价格的</w:t>
            </w:r>
            <w:r>
              <w:rPr>
                <w:rFonts w:ascii="宋体" w:hAnsi="宋体"/>
                <w:color w:val="auto"/>
                <w:highlight w:val="none"/>
              </w:rPr>
              <w:t>5%</w:t>
            </w:r>
            <w:r>
              <w:rPr>
                <w:rFonts w:hint="eastAsia" w:ascii="宋体" w:hAnsi="宋体"/>
                <w:color w:val="auto"/>
                <w:highlight w:val="none"/>
              </w:rPr>
              <w:t>；</w:t>
            </w:r>
          </w:p>
          <w:p>
            <w:pPr>
              <w:spacing w:before="0" w:after="0" w:afterAutospacing="0" w:line="276" w:lineRule="auto"/>
              <w:ind w:left="0" w:right="0" w:firstLine="0"/>
              <w:rPr>
                <w:rFonts w:ascii="宋体" w:hAnsi="宋体"/>
                <w:color w:val="auto"/>
                <w:highlight w:val="none"/>
              </w:rPr>
            </w:pPr>
            <w:r>
              <w:rPr>
                <w:rFonts w:hint="eastAsia" w:ascii="宋体" w:hAnsi="宋体"/>
                <w:color w:val="auto"/>
                <w:highlight w:val="none"/>
              </w:rPr>
              <w:t>履约担保的形式：转账或电汇或银行保函。</w:t>
            </w:r>
          </w:p>
          <w:p>
            <w:pPr>
              <w:spacing w:before="0" w:after="0" w:afterAutospacing="0" w:line="276" w:lineRule="auto"/>
              <w:ind w:left="0" w:right="0" w:firstLine="0"/>
              <w:rPr>
                <w:rFonts w:ascii="宋体" w:hAnsi="宋体"/>
                <w:color w:val="auto"/>
                <w:highlight w:val="none"/>
              </w:rPr>
            </w:pPr>
            <w:r>
              <w:rPr>
                <w:rFonts w:hint="eastAsia" w:ascii="宋体" w:hAnsi="宋体"/>
                <w:color w:val="auto"/>
                <w:highlight w:val="none"/>
              </w:rPr>
              <w:t>银行保函由中国境内各商业银行支行及其以上的银行开具的银行保函，格式符合第四章“合同文件格式”；</w:t>
            </w:r>
          </w:p>
          <w:p>
            <w:pPr>
              <w:spacing w:before="0" w:after="0" w:afterAutospacing="0" w:line="276" w:lineRule="auto"/>
              <w:ind w:left="0" w:right="0" w:firstLine="0"/>
              <w:rPr>
                <w:rFonts w:ascii="宋体" w:hAnsi="宋体"/>
                <w:color w:val="auto"/>
                <w:highlight w:val="none"/>
              </w:rPr>
            </w:pPr>
            <w:r>
              <w:rPr>
                <w:rFonts w:hint="eastAsia" w:ascii="宋体" w:hAnsi="宋体"/>
                <w:color w:val="auto"/>
                <w:highlight w:val="none"/>
              </w:rPr>
              <w:t>递交地点：南宁市青秀区云景路83号；</w:t>
            </w:r>
          </w:p>
          <w:p>
            <w:pPr>
              <w:spacing w:before="0" w:after="0" w:afterAutospacing="0" w:line="276" w:lineRule="auto"/>
              <w:ind w:left="0" w:right="0" w:firstLine="0"/>
              <w:rPr>
                <w:rFonts w:ascii="宋体" w:hAnsi="宋体"/>
                <w:color w:val="auto"/>
                <w:highlight w:val="none"/>
              </w:rPr>
            </w:pPr>
            <w:r>
              <w:rPr>
                <w:rFonts w:hint="eastAsia" w:ascii="宋体" w:hAnsi="宋体"/>
                <w:color w:val="auto"/>
                <w:highlight w:val="none"/>
              </w:rPr>
              <w:t>提交履约担保的时间：应在合同签订前、且最迟应在中标通知书发出之日起</w:t>
            </w:r>
            <w:r>
              <w:rPr>
                <w:rFonts w:ascii="宋体" w:hAnsi="宋体"/>
                <w:color w:val="auto"/>
                <w:highlight w:val="none"/>
              </w:rPr>
              <w:t>20</w:t>
            </w:r>
            <w:r>
              <w:rPr>
                <w:rFonts w:hint="eastAsia" w:ascii="宋体" w:hAnsi="宋体"/>
                <w:color w:val="auto"/>
                <w:highlight w:val="none"/>
              </w:rPr>
              <w:t>日内。</w:t>
            </w:r>
          </w:p>
          <w:p>
            <w:pPr>
              <w:spacing w:before="0" w:after="0" w:afterAutospacing="0" w:line="276" w:lineRule="auto"/>
              <w:ind w:left="0" w:right="0" w:firstLine="0"/>
              <w:rPr>
                <w:rFonts w:ascii="宋体" w:hAnsi="宋体"/>
                <w:color w:val="auto"/>
                <w:highlight w:val="none"/>
              </w:rPr>
            </w:pPr>
            <w:r>
              <w:rPr>
                <w:rFonts w:hint="eastAsia" w:ascii="宋体" w:hAnsi="宋体"/>
                <w:color w:val="auto"/>
                <w:highlight w:val="none"/>
              </w:rPr>
              <w:t>备注：若中标人未在规定时间内足额缴纳履约担保，</w:t>
            </w:r>
            <w:r>
              <w:rPr>
                <w:rFonts w:hint="eastAsia" w:ascii="宋体" w:hAnsi="宋体"/>
                <w:color w:val="auto"/>
                <w:highlight w:val="none"/>
                <w:lang w:eastAsia="zh-CN"/>
              </w:rPr>
              <w:t>比选人</w:t>
            </w:r>
            <w:r>
              <w:rPr>
                <w:rFonts w:hint="eastAsia" w:ascii="宋体" w:hAnsi="宋体"/>
                <w:color w:val="auto"/>
                <w:highlight w:val="none"/>
              </w:rPr>
              <w:t>有权取消其中标资格。</w:t>
            </w:r>
          </w:p>
          <w:p>
            <w:pPr>
              <w:spacing w:before="0" w:after="0" w:afterAutospacing="0"/>
              <w:ind w:left="0" w:right="0" w:firstLine="0"/>
              <w:rPr>
                <w:rFonts w:ascii="宋体" w:hAnsi="宋体"/>
                <w:color w:val="auto"/>
                <w:highlight w:val="none"/>
              </w:rPr>
            </w:pPr>
            <w:r>
              <w:rPr>
                <w:rFonts w:hint="eastAsia" w:ascii="宋体" w:hAnsi="宋体"/>
                <w:color w:val="auto"/>
                <w:highlight w:val="none"/>
              </w:rPr>
              <w:t>履约</w:t>
            </w:r>
            <w:r>
              <w:rPr>
                <w:rFonts w:hint="eastAsia" w:ascii="宋体" w:hAnsi="宋体"/>
                <w:color w:val="auto"/>
                <w:highlight w:val="none"/>
                <w:lang w:eastAsia="zh-CN"/>
              </w:rPr>
              <w:t>保函</w:t>
            </w:r>
            <w:r>
              <w:rPr>
                <w:rFonts w:hint="eastAsia" w:ascii="宋体" w:hAnsi="宋体"/>
                <w:color w:val="auto"/>
                <w:highlight w:val="none"/>
              </w:rPr>
              <w:t xml:space="preserve"> 应采用合同规定格式，其开具银行应为中国境内商业银行地市级以上支行（含地市级支行），并须是以甲方为受益人，见索即付无条件付款的、不可撤销的银行保函。</w:t>
            </w:r>
          </w:p>
        </w:tc>
      </w:tr>
      <w:tr>
        <w:tblPrEx>
          <w:tblCellMar>
            <w:top w:w="0" w:type="dxa"/>
            <w:left w:w="108" w:type="dxa"/>
            <w:bottom w:w="0" w:type="dxa"/>
            <w:right w:w="108" w:type="dxa"/>
          </w:tblCellMar>
        </w:tblPrEx>
        <w:trPr>
          <w:trHeight w:val="242" w:hRule="atLeast"/>
        </w:trPr>
        <w:tc>
          <w:tcPr>
            <w:tcW w:w="847" w:type="dxa"/>
            <w:vMerge w:val="restart"/>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37.5</w:t>
            </w:r>
          </w:p>
        </w:tc>
        <w:tc>
          <w:tcPr>
            <w:tcW w:w="1843" w:type="dxa"/>
            <w:vMerge w:val="restart"/>
            <w:tcBorders>
              <w:top w:val="single" w:color="auto" w:sz="4" w:space="0"/>
              <w:left w:val="nil"/>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需要补充的其他内容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1.比选申请人在递交比选申请文件时，同时递交比选申请文件电子版。</w:t>
            </w:r>
          </w:p>
          <w:p>
            <w:pPr>
              <w:spacing w:before="0" w:after="0" w:afterAutospacing="0"/>
              <w:ind w:left="0" w:right="0" w:firstLine="0"/>
              <w:rPr>
                <w:rFonts w:ascii="宋体" w:hAnsi="宋体"/>
                <w:color w:val="auto"/>
                <w:highlight w:val="none"/>
              </w:rPr>
            </w:pPr>
            <w:r>
              <w:rPr>
                <w:rFonts w:hint="eastAsia" w:ascii="宋体" w:hAnsi="宋体"/>
                <w:color w:val="auto"/>
                <w:highlight w:val="none"/>
              </w:rPr>
              <w:t>2.比选申请文件电子版内容：</w:t>
            </w:r>
            <w:r>
              <w:rPr>
                <w:rFonts w:hint="eastAsia" w:ascii="宋体" w:hAnsi="宋体" w:cs="Arial"/>
                <w:color w:val="auto"/>
                <w:highlight w:val="none"/>
              </w:rPr>
              <w:t>资格审查文件、价格文件和技术文件</w:t>
            </w:r>
          </w:p>
          <w:p>
            <w:pPr>
              <w:spacing w:before="0" w:after="0" w:afterAutospacing="0"/>
              <w:ind w:left="0" w:right="0" w:firstLine="0"/>
              <w:rPr>
                <w:rFonts w:ascii="宋体" w:hAnsi="宋体"/>
                <w:color w:val="auto"/>
                <w:highlight w:val="none"/>
              </w:rPr>
            </w:pPr>
            <w:r>
              <w:rPr>
                <w:rFonts w:ascii="宋体" w:hAnsi="宋体"/>
                <w:color w:val="auto"/>
                <w:highlight w:val="none"/>
              </w:rPr>
              <w:t>3.</w:t>
            </w:r>
            <w:r>
              <w:rPr>
                <w:rFonts w:hint="eastAsia" w:ascii="宋体" w:hAnsi="宋体"/>
                <w:color w:val="auto"/>
                <w:highlight w:val="none"/>
              </w:rPr>
              <w:t>比选申请文件电子版份数：1份。</w:t>
            </w:r>
          </w:p>
          <w:p>
            <w:pPr>
              <w:spacing w:before="0" w:after="0" w:afterAutospacing="0"/>
              <w:ind w:left="0" w:right="0" w:firstLine="0"/>
              <w:rPr>
                <w:rFonts w:ascii="宋体" w:hAnsi="宋体"/>
                <w:color w:val="auto"/>
                <w:highlight w:val="none"/>
              </w:rPr>
            </w:pPr>
            <w:r>
              <w:rPr>
                <w:rFonts w:ascii="宋体" w:hAnsi="宋体"/>
                <w:color w:val="auto"/>
                <w:highlight w:val="none"/>
              </w:rPr>
              <w:t>4.</w:t>
            </w:r>
            <w:r>
              <w:rPr>
                <w:rFonts w:hint="eastAsia" w:ascii="宋体" w:hAnsi="宋体"/>
                <w:color w:val="auto"/>
                <w:highlight w:val="none"/>
              </w:rPr>
              <w:t>比选申请文件电子版形式：每份包括</w:t>
            </w:r>
            <w:r>
              <w:rPr>
                <w:rFonts w:ascii="宋体" w:hAnsi="宋体"/>
                <w:color w:val="auto"/>
                <w:highlight w:val="none"/>
              </w:rPr>
              <w:t>office</w:t>
            </w:r>
            <w:r>
              <w:rPr>
                <w:rFonts w:hint="eastAsia" w:ascii="宋体" w:hAnsi="宋体"/>
                <w:color w:val="auto"/>
                <w:highlight w:val="none"/>
              </w:rPr>
              <w:t>版本（文本内容为</w:t>
            </w:r>
            <w:r>
              <w:rPr>
                <w:rFonts w:ascii="宋体" w:hAnsi="宋体"/>
                <w:color w:val="auto"/>
                <w:highlight w:val="none"/>
              </w:rPr>
              <w:t>Word</w:t>
            </w:r>
            <w:r>
              <w:rPr>
                <w:rFonts w:hint="eastAsia" w:ascii="宋体" w:hAnsi="宋体"/>
                <w:color w:val="auto"/>
                <w:highlight w:val="none"/>
              </w:rPr>
              <w:t>格式，工程量清单为</w:t>
            </w:r>
            <w:r>
              <w:rPr>
                <w:rFonts w:ascii="宋体" w:hAnsi="宋体"/>
                <w:color w:val="auto"/>
                <w:highlight w:val="none"/>
              </w:rPr>
              <w:t>word</w:t>
            </w:r>
            <w:r>
              <w:rPr>
                <w:rFonts w:hint="eastAsia" w:ascii="宋体" w:hAnsi="宋体"/>
                <w:color w:val="auto"/>
                <w:highlight w:val="none"/>
              </w:rPr>
              <w:t>或</w:t>
            </w:r>
            <w:r>
              <w:rPr>
                <w:rFonts w:ascii="宋体" w:hAnsi="宋体"/>
                <w:color w:val="auto"/>
                <w:highlight w:val="none"/>
              </w:rPr>
              <w:t>Excel</w:t>
            </w:r>
            <w:r>
              <w:rPr>
                <w:rFonts w:hint="eastAsia" w:ascii="宋体" w:hAnsi="宋体"/>
                <w:color w:val="auto"/>
                <w:highlight w:val="none"/>
              </w:rPr>
              <w:t>格式）的全套比选申请文件</w:t>
            </w:r>
            <w:r>
              <w:rPr>
                <w:rFonts w:ascii="宋体" w:hAnsi="宋体"/>
                <w:color w:val="auto"/>
                <w:highlight w:val="none"/>
              </w:rPr>
              <w:t>(</w:t>
            </w:r>
            <w:r>
              <w:rPr>
                <w:rFonts w:hint="eastAsia" w:ascii="宋体" w:hAnsi="宋体" w:cs="Arial"/>
                <w:color w:val="auto"/>
                <w:highlight w:val="none"/>
              </w:rPr>
              <w:t>资格审查文件、价格文件和技术文件</w:t>
            </w:r>
            <w:r>
              <w:rPr>
                <w:rFonts w:ascii="宋体" w:hAnsi="宋体"/>
                <w:color w:val="auto"/>
                <w:highlight w:val="none"/>
              </w:rPr>
              <w:t>)</w:t>
            </w:r>
            <w:r>
              <w:rPr>
                <w:rFonts w:hint="eastAsia" w:ascii="宋体" w:hAnsi="宋体"/>
                <w:color w:val="auto"/>
                <w:highlight w:val="none"/>
              </w:rPr>
              <w:t>和盖章后的全套比选申请文件</w:t>
            </w:r>
            <w:r>
              <w:rPr>
                <w:rFonts w:ascii="宋体" w:hAnsi="宋体"/>
                <w:color w:val="auto"/>
                <w:highlight w:val="none"/>
              </w:rPr>
              <w:t>(</w:t>
            </w:r>
            <w:r>
              <w:rPr>
                <w:rFonts w:hint="eastAsia" w:ascii="宋体" w:hAnsi="宋体" w:cs="Arial"/>
                <w:color w:val="auto"/>
                <w:highlight w:val="none"/>
              </w:rPr>
              <w:t>资格审查文件、价格文件和技术文件</w:t>
            </w:r>
            <w:r>
              <w:rPr>
                <w:rFonts w:ascii="宋体" w:hAnsi="宋体"/>
                <w:color w:val="auto"/>
                <w:highlight w:val="none"/>
              </w:rPr>
              <w:t>)</w:t>
            </w:r>
            <w:r>
              <w:rPr>
                <w:rFonts w:hint="eastAsia" w:ascii="宋体" w:hAnsi="宋体"/>
                <w:color w:val="auto"/>
                <w:highlight w:val="none"/>
              </w:rPr>
              <w:t>正本的</w:t>
            </w:r>
            <w:r>
              <w:rPr>
                <w:rFonts w:ascii="宋体" w:hAnsi="宋体"/>
                <w:color w:val="auto"/>
                <w:highlight w:val="none"/>
              </w:rPr>
              <w:t>PDF</w:t>
            </w:r>
            <w:r>
              <w:rPr>
                <w:rFonts w:hint="eastAsia" w:ascii="宋体" w:hAnsi="宋体"/>
                <w:color w:val="auto"/>
                <w:highlight w:val="none"/>
              </w:rPr>
              <w:t>版本扫描件。</w:t>
            </w:r>
          </w:p>
          <w:p>
            <w:pPr>
              <w:spacing w:before="0" w:after="0" w:afterAutospacing="0"/>
              <w:ind w:left="0" w:right="0" w:firstLine="0"/>
              <w:rPr>
                <w:rFonts w:ascii="宋体" w:hAnsi="宋体"/>
                <w:color w:val="auto"/>
                <w:highlight w:val="none"/>
              </w:rPr>
            </w:pPr>
            <w:r>
              <w:rPr>
                <w:rFonts w:hint="eastAsia" w:ascii="宋体" w:hAnsi="宋体"/>
                <w:color w:val="auto"/>
                <w:highlight w:val="none"/>
              </w:rPr>
              <w:t>保存介质：</w:t>
            </w:r>
            <w:r>
              <w:rPr>
                <w:rFonts w:ascii="宋体" w:hAnsi="宋体"/>
                <w:color w:val="auto"/>
                <w:highlight w:val="none"/>
              </w:rPr>
              <w:t>U</w:t>
            </w:r>
            <w:r>
              <w:rPr>
                <w:rFonts w:hint="eastAsia" w:ascii="宋体" w:hAnsi="宋体"/>
                <w:color w:val="auto"/>
                <w:highlight w:val="none"/>
              </w:rPr>
              <w:t>盘。</w:t>
            </w:r>
          </w:p>
          <w:p>
            <w:pPr>
              <w:spacing w:before="0" w:after="0" w:afterAutospacing="0"/>
              <w:ind w:left="0" w:right="0" w:firstLine="0"/>
              <w:rPr>
                <w:rFonts w:ascii="宋体" w:hAnsi="宋体"/>
                <w:color w:val="auto"/>
                <w:highlight w:val="none"/>
              </w:rPr>
            </w:pPr>
            <w:r>
              <w:rPr>
                <w:rFonts w:ascii="宋体" w:hAnsi="宋体"/>
                <w:color w:val="auto"/>
                <w:highlight w:val="none"/>
              </w:rPr>
              <w:t>5</w:t>
            </w:r>
            <w:r>
              <w:rPr>
                <w:rFonts w:hint="eastAsia" w:ascii="宋体" w:hAnsi="宋体"/>
                <w:color w:val="auto"/>
                <w:highlight w:val="none"/>
              </w:rPr>
              <w:t>.</w:t>
            </w:r>
            <w:r>
              <w:rPr>
                <w:rFonts w:ascii="宋体" w:hAnsi="宋体"/>
                <w:color w:val="auto"/>
                <w:highlight w:val="none"/>
              </w:rPr>
              <w:t>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843" w:type="dxa"/>
            <w:vMerge w:val="continue"/>
            <w:tcBorders>
              <w:left w:val="nil"/>
              <w:right w:val="single" w:color="auto" w:sz="4" w:space="0"/>
            </w:tcBorders>
            <w:vAlign w:val="center"/>
          </w:tcPr>
          <w:p>
            <w:pPr>
              <w:spacing w:before="0" w:after="0" w:afterAutospacing="0"/>
              <w:ind w:left="0" w:right="0" w:firstLine="0"/>
              <w:rPr>
                <w:rFonts w:ascii="宋体" w:hAnsi="宋体"/>
                <w:color w:val="auto"/>
                <w:highlight w:val="none"/>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1.本比选文件中描述比选申请人的</w:t>
            </w:r>
            <w:r>
              <w:rPr>
                <w:rFonts w:ascii="宋体" w:hAnsi="宋体"/>
                <w:color w:val="auto"/>
                <w:highlight w:val="none"/>
              </w:rPr>
              <w:t>“</w:t>
            </w:r>
            <w:r>
              <w:rPr>
                <w:rFonts w:hint="eastAsia" w:ascii="宋体" w:hAnsi="宋体"/>
                <w:color w:val="auto"/>
                <w:highlight w:val="none"/>
              </w:rPr>
              <w:t>公章</w:t>
            </w:r>
            <w:r>
              <w:rPr>
                <w:rFonts w:ascii="宋体" w:hAnsi="宋体"/>
                <w:color w:val="auto"/>
                <w:highlight w:val="none"/>
              </w:rPr>
              <w:t>”</w:t>
            </w:r>
            <w:r>
              <w:rPr>
                <w:rFonts w:hint="eastAsia" w:ascii="宋体" w:hAnsi="宋体"/>
                <w:color w:val="auto"/>
                <w:highlight w:val="none"/>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spacing w:before="0" w:after="0" w:afterAutospacing="0"/>
              <w:ind w:left="0" w:right="0" w:firstLine="0"/>
              <w:rPr>
                <w:rFonts w:ascii="宋体" w:hAnsi="宋体"/>
                <w:color w:val="auto"/>
                <w:highlight w:val="none"/>
              </w:rPr>
            </w:pPr>
            <w:r>
              <w:rPr>
                <w:rFonts w:hint="eastAsia" w:ascii="宋体" w:hAnsi="宋体"/>
                <w:color w:val="auto"/>
                <w:highlight w:val="none"/>
              </w:rPr>
              <w:t>2.本比选文件中描述比选申请人的</w:t>
            </w:r>
            <w:r>
              <w:rPr>
                <w:rFonts w:ascii="宋体" w:hAnsi="宋体"/>
                <w:color w:val="auto"/>
                <w:highlight w:val="none"/>
              </w:rPr>
              <w:t>“</w:t>
            </w:r>
            <w:r>
              <w:rPr>
                <w:rFonts w:hint="eastAsia" w:ascii="宋体" w:hAnsi="宋体"/>
                <w:color w:val="auto"/>
                <w:highlight w:val="none"/>
              </w:rPr>
              <w:t>签字</w:t>
            </w:r>
            <w:r>
              <w:rPr>
                <w:rFonts w:ascii="宋体" w:hAnsi="宋体"/>
                <w:color w:val="auto"/>
                <w:highlight w:val="none"/>
              </w:rPr>
              <w:t>”</w:t>
            </w:r>
            <w:r>
              <w:rPr>
                <w:rFonts w:hint="eastAsia" w:ascii="宋体" w:hAnsi="宋体"/>
                <w:color w:val="auto"/>
                <w:highlight w:val="none"/>
              </w:rPr>
              <w:t>是指比选申请人的法定代表人或被授权人亲自在比选文件规定签署处亲笔写上个人的名字的行为，私章、签字章、印鉴、影印等其它形式均不能代替亲笔签字。</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843" w:type="dxa"/>
            <w:vMerge w:val="continue"/>
            <w:tcBorders>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本项目比选文件的最终解释权归比选人。</w:t>
            </w:r>
          </w:p>
        </w:tc>
      </w:tr>
    </w:tbl>
    <w:p>
      <w:pPr>
        <w:pStyle w:val="4"/>
        <w:spacing w:after="0" w:afterAutospacing="0" w:line="360" w:lineRule="auto"/>
        <w:ind w:left="484" w:leftChars="200" w:right="0" w:hanging="64" w:hangingChars="20"/>
        <w:rPr>
          <w:rFonts w:ascii="宋体" w:hAnsi="宋体" w:eastAsia="宋体"/>
          <w:color w:val="auto"/>
          <w:sz w:val="24"/>
          <w:szCs w:val="24"/>
          <w:highlight w:val="none"/>
        </w:rPr>
      </w:pPr>
      <w:r>
        <w:rPr>
          <w:rFonts w:ascii="宋体" w:hAnsi="宋体" w:eastAsia="宋体"/>
          <w:color w:val="auto"/>
          <w:highlight w:val="none"/>
        </w:rPr>
        <w:br w:type="page"/>
      </w:r>
      <w:bookmarkStart w:id="67" w:name="_Toc25130"/>
      <w:bookmarkStart w:id="68" w:name="_Toc25750590"/>
      <w:bookmarkStart w:id="69" w:name="_Toc10582"/>
      <w:r>
        <w:rPr>
          <w:rFonts w:hint="eastAsia" w:ascii="宋体" w:hAnsi="宋体" w:eastAsia="宋体"/>
          <w:color w:val="auto"/>
          <w:sz w:val="24"/>
          <w:szCs w:val="24"/>
          <w:highlight w:val="none"/>
        </w:rPr>
        <w:t>一、</w:t>
      </w:r>
      <w:r>
        <w:rPr>
          <w:rFonts w:ascii="宋体" w:hAnsi="宋体" w:eastAsia="宋体"/>
          <w:color w:val="auto"/>
          <w:sz w:val="24"/>
          <w:szCs w:val="24"/>
          <w:highlight w:val="none"/>
        </w:rPr>
        <w:t>说明</w:t>
      </w:r>
      <w:bookmarkEnd w:id="67"/>
      <w:bookmarkEnd w:id="68"/>
      <w:bookmarkEnd w:id="69"/>
    </w:p>
    <w:p>
      <w:pPr>
        <w:pStyle w:val="5"/>
        <w:spacing w:before="0" w:after="0" w:afterAutospacing="0"/>
        <w:ind w:left="0" w:right="0" w:firstLine="422" w:firstLineChars="200"/>
        <w:rPr>
          <w:rFonts w:ascii="宋体" w:hAnsi="宋体"/>
          <w:color w:val="auto"/>
          <w:sz w:val="21"/>
          <w:szCs w:val="21"/>
          <w:highlight w:val="none"/>
        </w:rPr>
      </w:pPr>
      <w:bookmarkStart w:id="70" w:name="_Toc21139"/>
      <w:bookmarkStart w:id="71" w:name="_Toc12526"/>
      <w:bookmarkStart w:id="72" w:name="_Toc14066"/>
      <w:bookmarkStart w:id="73" w:name="_Toc492478718"/>
      <w:bookmarkStart w:id="74" w:name="_Toc375039064"/>
      <w:bookmarkStart w:id="75" w:name="_Toc27079"/>
      <w:bookmarkStart w:id="76" w:name="_Toc5495"/>
      <w:bookmarkStart w:id="77" w:name="_Toc30570"/>
      <w:bookmarkStart w:id="78" w:name="_Toc9366"/>
      <w:bookmarkStart w:id="79" w:name="_Toc3364"/>
      <w:bookmarkStart w:id="80" w:name="_Toc12983505"/>
      <w:bookmarkStart w:id="81" w:name="_Toc385427793"/>
      <w:bookmarkStart w:id="82" w:name="_Toc17845"/>
      <w:bookmarkStart w:id="83" w:name="_Toc383891168"/>
      <w:bookmarkStart w:id="84" w:name="_Toc8166"/>
      <w:bookmarkStart w:id="85" w:name="_Toc28326"/>
      <w:bookmarkStart w:id="86" w:name="_Toc6861"/>
      <w:bookmarkStart w:id="87" w:name="_Toc31563"/>
      <w:bookmarkStart w:id="88" w:name="_Toc390098419"/>
      <w:bookmarkStart w:id="89" w:name="_Toc3804"/>
      <w:bookmarkStart w:id="90" w:name="_Toc7778"/>
      <w:bookmarkStart w:id="91" w:name="_Toc25750591"/>
      <w:bookmarkStart w:id="92" w:name="_Toc463"/>
      <w:bookmarkStart w:id="93" w:name="_Toc11224"/>
      <w:r>
        <w:rPr>
          <w:rFonts w:hint="eastAsia" w:ascii="宋体" w:hAnsi="宋体"/>
          <w:color w:val="auto"/>
          <w:sz w:val="21"/>
          <w:szCs w:val="21"/>
          <w:highlight w:val="none"/>
        </w:rPr>
        <w:t xml:space="preserve">1. </w:t>
      </w:r>
      <w:r>
        <w:rPr>
          <w:rFonts w:ascii="宋体" w:hAnsi="宋体"/>
          <w:color w:val="auto"/>
          <w:sz w:val="21"/>
          <w:szCs w:val="21"/>
          <w:highlight w:val="none"/>
        </w:rPr>
        <w:t>项目说明</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 比选人</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 项目名称</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1.3 项目编号</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1.4比选范围：</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1.5合同期：</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1.6 资金来源情况：</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1.7上限控制价</w:t>
      </w:r>
      <w:r>
        <w:rPr>
          <w:rFonts w:ascii="宋体" w:hAnsi="宋体"/>
          <w:color w:val="auto"/>
          <w:highlight w:val="none"/>
        </w:rPr>
        <w:t>：详见比选申请须知前附表。</w:t>
      </w:r>
    </w:p>
    <w:p>
      <w:pPr>
        <w:pStyle w:val="5"/>
        <w:spacing w:before="0" w:after="0" w:afterAutospacing="0"/>
        <w:ind w:left="0" w:right="0" w:firstLine="422" w:firstLineChars="200"/>
        <w:rPr>
          <w:rFonts w:ascii="宋体" w:hAnsi="宋体"/>
          <w:color w:val="auto"/>
          <w:sz w:val="21"/>
          <w:szCs w:val="21"/>
          <w:highlight w:val="none"/>
        </w:rPr>
      </w:pPr>
      <w:bookmarkStart w:id="94" w:name="_Toc8052"/>
      <w:bookmarkStart w:id="95" w:name="_Toc25750592"/>
      <w:bookmarkStart w:id="96" w:name="_Toc6038"/>
      <w:bookmarkStart w:id="97" w:name="_Toc16860"/>
      <w:bookmarkStart w:id="98" w:name="_Toc6985"/>
      <w:bookmarkStart w:id="99" w:name="_Toc12983506"/>
      <w:bookmarkStart w:id="100" w:name="_Toc492478719"/>
      <w:bookmarkStart w:id="101" w:name="_Toc22987"/>
      <w:bookmarkStart w:id="102" w:name="_Toc390098420"/>
      <w:bookmarkStart w:id="103" w:name="_Toc21874"/>
      <w:bookmarkStart w:id="104" w:name="_Toc27847"/>
      <w:bookmarkStart w:id="105" w:name="_Toc383891169"/>
      <w:bookmarkStart w:id="106" w:name="_Toc385427794"/>
      <w:bookmarkStart w:id="107" w:name="_Toc31314"/>
      <w:bookmarkStart w:id="108" w:name="_Toc375039065"/>
      <w:bookmarkStart w:id="109" w:name="_Toc1552"/>
      <w:bookmarkStart w:id="110" w:name="_Toc24429"/>
      <w:bookmarkStart w:id="111" w:name="_Toc27845"/>
      <w:bookmarkStart w:id="112" w:name="_Toc4780"/>
      <w:bookmarkStart w:id="113" w:name="_Toc10907"/>
      <w:r>
        <w:rPr>
          <w:rFonts w:hint="eastAsia" w:ascii="宋体" w:hAnsi="宋体"/>
          <w:color w:val="auto"/>
          <w:sz w:val="21"/>
          <w:szCs w:val="21"/>
          <w:highlight w:val="none"/>
        </w:rPr>
        <w:t>2. 定义</w:t>
      </w:r>
      <w:r>
        <w:rPr>
          <w:rFonts w:hint="eastAsia" w:ascii="宋体" w:hAnsi="宋体"/>
          <w:color w:val="auto"/>
          <w:sz w:val="21"/>
          <w:szCs w:val="21"/>
          <w:highlight w:val="none"/>
        </w:rPr>
        <w:t>.</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本比选文件使用的下列词汇具有如下规定的意义。</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2.1 </w:t>
      </w:r>
      <w:r>
        <w:rPr>
          <w:rFonts w:ascii="宋体" w:hAnsi="宋体"/>
          <w:color w:val="auto"/>
          <w:highlight w:val="none"/>
        </w:rPr>
        <w:t>“比选人”系指提出</w:t>
      </w:r>
      <w:r>
        <w:rPr>
          <w:rFonts w:hint="eastAsia" w:ascii="宋体" w:hAnsi="宋体"/>
          <w:color w:val="auto"/>
          <w:highlight w:val="none"/>
        </w:rPr>
        <w:t>比选</w:t>
      </w:r>
      <w:r>
        <w:rPr>
          <w:rFonts w:ascii="宋体" w:hAnsi="宋体"/>
          <w:color w:val="auto"/>
          <w:highlight w:val="none"/>
        </w:rPr>
        <w:t>采购</w:t>
      </w:r>
      <w:r>
        <w:rPr>
          <w:rFonts w:hint="eastAsia" w:ascii="宋体" w:hAnsi="宋体"/>
          <w:color w:val="auto"/>
          <w:highlight w:val="none"/>
        </w:rPr>
        <w:t>项目</w:t>
      </w:r>
      <w:r>
        <w:rPr>
          <w:rFonts w:ascii="宋体" w:hAnsi="宋体"/>
          <w:color w:val="auto"/>
          <w:highlight w:val="none"/>
        </w:rPr>
        <w:t>的国家机关、企业、事业单位或其它组织。本比选文件中比选人是指南宁轨道交通</w:t>
      </w:r>
      <w:r>
        <w:rPr>
          <w:rFonts w:hint="eastAsia" w:ascii="宋体" w:hAnsi="宋体"/>
          <w:color w:val="auto"/>
          <w:highlight w:val="none"/>
        </w:rPr>
        <w:t>运营有限</w:t>
      </w:r>
      <w:r>
        <w:rPr>
          <w:rFonts w:ascii="宋体" w:hAnsi="宋体"/>
          <w:color w:val="auto"/>
          <w:highlight w:val="none"/>
        </w:rPr>
        <w:t>公司。如无特别说明本比选文件中的“发包人、业主、甲方和比选人”均指：南宁轨道交通</w:t>
      </w:r>
      <w:r>
        <w:rPr>
          <w:rFonts w:hint="eastAsia" w:ascii="宋体" w:hAnsi="宋体"/>
          <w:color w:val="auto"/>
          <w:highlight w:val="none"/>
        </w:rPr>
        <w:t>运营有限</w:t>
      </w:r>
      <w:r>
        <w:rPr>
          <w:rFonts w:ascii="宋体" w:hAnsi="宋体"/>
          <w:color w:val="auto"/>
          <w:highlight w:val="none"/>
        </w:rPr>
        <w:t>公司。</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2</w:t>
      </w:r>
      <w:r>
        <w:rPr>
          <w:rFonts w:ascii="宋体" w:hAnsi="宋体"/>
          <w:color w:val="auto"/>
          <w:highlight w:val="none"/>
        </w:rPr>
        <w:t xml:space="preserve"> “比选申请人”</w:t>
      </w:r>
      <w:r>
        <w:rPr>
          <w:rFonts w:hint="eastAsia" w:ascii="宋体" w:hAnsi="宋体"/>
          <w:color w:val="auto"/>
          <w:highlight w:val="none"/>
        </w:rPr>
        <w:t>系指响应比选、参加比选申请竞争的法人</w:t>
      </w:r>
      <w:r>
        <w:rPr>
          <w:rFonts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3</w:t>
      </w:r>
      <w:r>
        <w:rPr>
          <w:rFonts w:ascii="宋体" w:hAnsi="宋体"/>
          <w:color w:val="auto"/>
          <w:highlight w:val="none"/>
        </w:rPr>
        <w:t xml:space="preserve"> “货物”系指比选申请人按比选文件规定向比选人提供的</w:t>
      </w:r>
      <w:r>
        <w:rPr>
          <w:rFonts w:hint="eastAsia" w:ascii="宋体" w:hAnsi="宋体"/>
          <w:color w:val="auto"/>
          <w:highlight w:val="none"/>
        </w:rPr>
        <w:t>设备、材料、机械、仪器仪表、备品备件、工具、软件、手册及其它有关技术文件和资料等</w:t>
      </w:r>
      <w:r>
        <w:rPr>
          <w:rFonts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4“备品备件”系指比选申请人须向比选人提供的用于系统维护、更换、修复的零部件、材料。</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5“专用工具及仪器仪表”系指比选申请人须向比选人提供的用于系统维护、更换、修复的专用工具及仪器仪表。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2.6“服务”系指比选文件规定比选申请人须承担的一切合同标的内容及配套工作，包括但不限于采购、供货</w:t>
      </w:r>
      <w:r>
        <w:rPr>
          <w:rFonts w:hint="eastAsia" w:ascii="宋体" w:hAnsi="宋体" w:cs="宋体"/>
          <w:color w:val="auto"/>
          <w:highlight w:val="none"/>
        </w:rPr>
        <w:t>、</w:t>
      </w:r>
      <w:r>
        <w:rPr>
          <w:rFonts w:hint="eastAsia" w:ascii="宋体" w:hAnsi="宋体"/>
          <w:color w:val="auto"/>
          <w:highlight w:val="none"/>
        </w:rPr>
        <w:t>包装</w:t>
      </w:r>
      <w:r>
        <w:rPr>
          <w:rFonts w:hint="eastAsia" w:ascii="宋体" w:hAnsi="宋体" w:cs="宋体"/>
          <w:color w:val="auto"/>
          <w:highlight w:val="none"/>
        </w:rPr>
        <w:t>、</w:t>
      </w:r>
      <w:r>
        <w:rPr>
          <w:rFonts w:hint="eastAsia" w:ascii="宋体" w:hAnsi="宋体"/>
          <w:color w:val="auto"/>
          <w:highlight w:val="none"/>
        </w:rPr>
        <w:t>运输、保险、装卸、</w:t>
      </w:r>
      <w:r>
        <w:rPr>
          <w:rFonts w:hint="eastAsia" w:ascii="宋体" w:hAnsi="宋体" w:cs="宋体"/>
          <w:color w:val="auto"/>
          <w:highlight w:val="none"/>
        </w:rPr>
        <w:t>到货检查</w:t>
      </w:r>
      <w:r>
        <w:rPr>
          <w:rFonts w:hint="eastAsia" w:ascii="宋体" w:hAnsi="宋体"/>
          <w:color w:val="auto"/>
          <w:highlight w:val="none"/>
        </w:rPr>
        <w:t>、安装、验收、</w:t>
      </w:r>
      <w:r>
        <w:rPr>
          <w:rFonts w:hint="eastAsia" w:ascii="宋体" w:hAnsi="宋体"/>
          <w:color w:val="auto"/>
          <w:highlight w:val="none"/>
          <w:lang w:val="en-US" w:eastAsia="zh-CN"/>
        </w:rPr>
        <w:t>售后服务</w:t>
      </w:r>
      <w:r>
        <w:rPr>
          <w:rFonts w:hint="eastAsia" w:ascii="宋体" w:hAnsi="宋体"/>
          <w:color w:val="auto"/>
          <w:highlight w:val="none"/>
          <w:lang w:eastAsia="zh-CN"/>
        </w:rPr>
        <w:t>、</w:t>
      </w:r>
      <w:r>
        <w:rPr>
          <w:rFonts w:hint="eastAsia" w:ascii="宋体" w:hAnsi="宋体"/>
          <w:color w:val="auto"/>
          <w:highlight w:val="none"/>
        </w:rPr>
        <w:t>质量保证期服务、质量保证期内的缺陷的纠正和维护</w:t>
      </w:r>
      <w:r>
        <w:rPr>
          <w:rFonts w:hint="eastAsia" w:ascii="宋体" w:hAnsi="宋体" w:cs="宋体"/>
          <w:color w:val="auto"/>
          <w:highlight w:val="none"/>
        </w:rPr>
        <w:t>、</w:t>
      </w:r>
      <w:r>
        <w:rPr>
          <w:rFonts w:hint="eastAsia" w:ascii="宋体" w:hAnsi="宋体"/>
          <w:color w:val="auto"/>
          <w:highlight w:val="none"/>
        </w:rPr>
        <w:t>其他伴随服务和比选申请人应承担的其它义务。</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2.7</w:t>
      </w:r>
      <w:r>
        <w:rPr>
          <w:rFonts w:ascii="宋体" w:hAnsi="宋体"/>
          <w:color w:val="auto"/>
          <w:highlight w:val="none"/>
        </w:rPr>
        <w:t>“电子文件”系指将比选申请文件全部内容以</w:t>
      </w:r>
      <w:r>
        <w:rPr>
          <w:rFonts w:hint="eastAsia" w:ascii="宋体" w:hAnsi="宋体"/>
          <w:color w:val="auto"/>
          <w:highlight w:val="none"/>
        </w:rPr>
        <w:t>OFFICE</w:t>
      </w:r>
      <w:r>
        <w:rPr>
          <w:rFonts w:ascii="宋体" w:hAnsi="宋体"/>
          <w:color w:val="auto"/>
          <w:highlight w:val="none"/>
        </w:rPr>
        <w:t>的WORD、PROJECT、EXCEL等格式书写的可读电子介质</w:t>
      </w:r>
      <w:r>
        <w:rPr>
          <w:rFonts w:hint="eastAsia" w:ascii="宋体" w:hAnsi="宋体"/>
          <w:color w:val="auto"/>
          <w:highlight w:val="none"/>
        </w:rPr>
        <w:t>及PDF扫描版本（盖章版）</w:t>
      </w:r>
      <w:r>
        <w:rPr>
          <w:rFonts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2.8</w:t>
      </w:r>
      <w:r>
        <w:rPr>
          <w:rFonts w:ascii="宋体" w:hAnsi="宋体"/>
          <w:color w:val="auto"/>
          <w:highlight w:val="none"/>
        </w:rPr>
        <w:t>“书面形式”系指打字或印刷的函件，包括传真、电报等。</w:t>
      </w:r>
    </w:p>
    <w:p>
      <w:pPr>
        <w:tabs>
          <w:tab w:val="left" w:pos="8364"/>
        </w:tabs>
        <w:spacing w:before="0" w:after="0" w:afterAutospacing="0"/>
        <w:ind w:left="0" w:right="0" w:firstLine="420" w:firstLineChars="200"/>
        <w:rPr>
          <w:rFonts w:hint="eastAsia" w:ascii="宋体" w:hAnsi="宋体" w:eastAsia="宋体"/>
          <w:color w:val="auto"/>
          <w:highlight w:val="none"/>
          <w:lang w:val="en-US" w:eastAsia="zh-CN"/>
        </w:rPr>
      </w:pPr>
      <w:r>
        <w:rPr>
          <w:rFonts w:hint="eastAsia" w:ascii="宋体" w:hAnsi="宋体"/>
          <w:color w:val="auto"/>
          <w:highlight w:val="none"/>
        </w:rPr>
        <w:t>2.9</w:t>
      </w:r>
      <w:r>
        <w:rPr>
          <w:rFonts w:ascii="宋体" w:hAnsi="宋体"/>
          <w:color w:val="auto"/>
          <w:highlight w:val="none"/>
        </w:rPr>
        <w:t>“日”、“天”系指日历天。</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2.10“保质期”系指质量三包的期限。</w:t>
      </w:r>
    </w:p>
    <w:p>
      <w:pPr>
        <w:pStyle w:val="5"/>
        <w:spacing w:before="0" w:after="0" w:afterAutospacing="0"/>
        <w:ind w:left="0" w:right="0" w:firstLine="422" w:firstLineChars="200"/>
        <w:rPr>
          <w:rFonts w:ascii="宋体" w:hAnsi="宋体"/>
          <w:color w:val="auto"/>
          <w:sz w:val="21"/>
          <w:szCs w:val="21"/>
          <w:highlight w:val="none"/>
        </w:rPr>
      </w:pPr>
      <w:bookmarkStart w:id="114" w:name="_Toc7832"/>
      <w:bookmarkStart w:id="115" w:name="_Toc1737"/>
      <w:bookmarkStart w:id="116" w:name="_Toc383891171"/>
      <w:bookmarkStart w:id="117" w:name="_Toc385427796"/>
      <w:bookmarkStart w:id="118" w:name="_Toc24103"/>
      <w:bookmarkStart w:id="119" w:name="_Toc25750594"/>
      <w:bookmarkStart w:id="120" w:name="_Toc18668"/>
      <w:bookmarkStart w:id="121" w:name="_Toc492478721"/>
      <w:bookmarkStart w:id="122" w:name="_Toc3292"/>
      <w:bookmarkStart w:id="123" w:name="_Toc31789"/>
      <w:bookmarkStart w:id="124" w:name="_Toc4438"/>
      <w:bookmarkStart w:id="125" w:name="_Toc21215"/>
      <w:bookmarkStart w:id="126" w:name="_Toc19081"/>
      <w:bookmarkStart w:id="127" w:name="_Toc616"/>
      <w:bookmarkStart w:id="128" w:name="_Toc7103"/>
      <w:bookmarkStart w:id="129" w:name="_Toc19709"/>
      <w:bookmarkStart w:id="130" w:name="_Toc1125"/>
      <w:bookmarkStart w:id="131" w:name="_Toc375039067"/>
      <w:bookmarkStart w:id="132" w:name="_Toc30752"/>
      <w:bookmarkStart w:id="133" w:name="_Toc23146"/>
      <w:bookmarkStart w:id="134" w:name="_Toc21602"/>
      <w:bookmarkStart w:id="135" w:name="_Toc12983508"/>
      <w:bookmarkStart w:id="136" w:name="_Toc390098422"/>
      <w:bookmarkStart w:id="137" w:name="_Toc25914"/>
      <w:r>
        <w:rPr>
          <w:rFonts w:ascii="宋体" w:hAnsi="宋体"/>
          <w:color w:val="auto"/>
          <w:sz w:val="21"/>
          <w:szCs w:val="21"/>
          <w:highlight w:val="none"/>
        </w:rPr>
        <w:t>3. 比选申请人</w:t>
      </w:r>
      <w:r>
        <w:rPr>
          <w:rFonts w:hint="eastAsia" w:ascii="宋体" w:hAnsi="宋体"/>
          <w:color w:val="auto"/>
          <w:sz w:val="21"/>
          <w:szCs w:val="21"/>
          <w:highlight w:val="none"/>
        </w:rPr>
        <w:t>应具备的资格条件</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3.1 </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3.2 </w:t>
      </w:r>
      <w:r>
        <w:rPr>
          <w:rFonts w:hint="eastAsia" w:ascii="宋体" w:hAnsi="宋体"/>
          <w:color w:val="auto"/>
          <w:highlight w:val="none"/>
        </w:rPr>
        <w:t>比选申请人不得存在以下情况之一，否则其比选申请将被否决：</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）为比选人不具有独立法人资格的附属机构（单位）；</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（2）处于被责令停业，或比选申请资格被住建部、国家安监总局、广西区或南宁市建设行政主管部门取消，或财产被接管、破产状态；</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（3）有骗取中选、严重违约或重大质量安全责任事故；</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（4）单位负责人为同一人或者存在控股、管理关系的不同单位，不得同时参加同一标段比选申请或者未划分标段的同一比选项目比选申请；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（5）比选申请人向比选人或评审委员会成员以行贿的手段谋取中选的；</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（6）串通比选申请或弄虚作假或有其他违法行为的；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（7）在比选申请文件中提供虚假文件或资料的。</w:t>
      </w:r>
    </w:p>
    <w:p>
      <w:pPr>
        <w:pStyle w:val="5"/>
        <w:spacing w:before="0" w:after="0" w:afterAutospacing="0"/>
        <w:ind w:left="0" w:right="0" w:firstLine="422" w:firstLineChars="200"/>
        <w:rPr>
          <w:rFonts w:ascii="宋体" w:hAnsi="宋体"/>
          <w:color w:val="auto"/>
          <w:sz w:val="21"/>
          <w:szCs w:val="21"/>
          <w:highlight w:val="none"/>
        </w:rPr>
      </w:pPr>
      <w:r>
        <w:rPr>
          <w:rFonts w:hint="eastAsia" w:ascii="宋体" w:hAnsi="宋体"/>
          <w:color w:val="auto"/>
          <w:sz w:val="21"/>
          <w:szCs w:val="21"/>
          <w:highlight w:val="none"/>
        </w:rPr>
        <w:t xml:space="preserve">4. </w:t>
      </w:r>
      <w:r>
        <w:rPr>
          <w:rFonts w:ascii="宋体" w:hAnsi="宋体"/>
          <w:color w:val="auto"/>
          <w:sz w:val="21"/>
          <w:szCs w:val="21"/>
          <w:highlight w:val="none"/>
        </w:rPr>
        <w:t>比选申请费用</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比选申请人准备和参加比选申请活动发生的费用自理</w:t>
      </w:r>
      <w:r>
        <w:rPr>
          <w:rFonts w:ascii="宋体" w:hAnsi="宋体"/>
          <w:color w:val="auto"/>
          <w:highlight w:val="none"/>
        </w:rPr>
        <w:t>。</w:t>
      </w:r>
    </w:p>
    <w:p>
      <w:pPr>
        <w:pStyle w:val="4"/>
        <w:spacing w:after="0" w:afterAutospacing="0" w:line="360" w:lineRule="auto"/>
        <w:ind w:left="0" w:right="0" w:firstLine="482" w:firstLineChars="200"/>
        <w:rPr>
          <w:rFonts w:ascii="宋体" w:hAnsi="宋体" w:eastAsia="宋体"/>
          <w:color w:val="auto"/>
          <w:sz w:val="24"/>
          <w:szCs w:val="24"/>
          <w:highlight w:val="none"/>
        </w:rPr>
      </w:pPr>
      <w:bookmarkStart w:id="138" w:name="_Toc25750595"/>
      <w:bookmarkStart w:id="139" w:name="_Toc24415"/>
      <w:bookmarkStart w:id="140" w:name="_Toc25580"/>
      <w:r>
        <w:rPr>
          <w:rFonts w:hint="eastAsia" w:ascii="宋体" w:hAnsi="宋体" w:eastAsia="宋体"/>
          <w:color w:val="auto"/>
          <w:sz w:val="24"/>
          <w:szCs w:val="24"/>
          <w:highlight w:val="none"/>
        </w:rPr>
        <w:t>二、</w:t>
      </w:r>
      <w:r>
        <w:rPr>
          <w:rFonts w:ascii="宋体" w:hAnsi="宋体" w:eastAsia="宋体"/>
          <w:color w:val="auto"/>
          <w:sz w:val="24"/>
          <w:szCs w:val="24"/>
          <w:highlight w:val="none"/>
        </w:rPr>
        <w:t>比选文件</w:t>
      </w:r>
      <w:bookmarkEnd w:id="138"/>
      <w:bookmarkEnd w:id="139"/>
      <w:bookmarkEnd w:id="140"/>
    </w:p>
    <w:p>
      <w:pPr>
        <w:pStyle w:val="5"/>
        <w:spacing w:before="0" w:after="0" w:afterAutospacing="0"/>
        <w:ind w:left="0" w:right="0" w:firstLine="422" w:firstLineChars="200"/>
        <w:rPr>
          <w:rFonts w:ascii="宋体" w:hAnsi="宋体"/>
          <w:color w:val="auto"/>
          <w:sz w:val="21"/>
          <w:szCs w:val="21"/>
          <w:highlight w:val="none"/>
        </w:rPr>
      </w:pPr>
      <w:bookmarkStart w:id="141" w:name="_Toc390098424"/>
      <w:bookmarkStart w:id="142" w:name="_Toc5877"/>
      <w:bookmarkStart w:id="143" w:name="_Toc4157"/>
      <w:bookmarkStart w:id="144" w:name="_Toc29225"/>
      <w:bookmarkStart w:id="145" w:name="_Toc32710"/>
      <w:bookmarkStart w:id="146" w:name="_Toc12983510"/>
      <w:bookmarkStart w:id="147" w:name="_Toc27870"/>
      <w:bookmarkStart w:id="148" w:name="_Toc383891173"/>
      <w:bookmarkStart w:id="149" w:name="_Toc13114"/>
      <w:bookmarkStart w:id="150" w:name="_Toc6764"/>
      <w:bookmarkStart w:id="151" w:name="_Toc21811"/>
      <w:bookmarkStart w:id="152" w:name="_Toc6637"/>
      <w:bookmarkStart w:id="153" w:name="_Toc375039069"/>
      <w:bookmarkStart w:id="154" w:name="_Toc25750596"/>
      <w:bookmarkStart w:id="155" w:name="_Toc30401"/>
      <w:bookmarkStart w:id="156" w:name="_Toc25378"/>
      <w:bookmarkStart w:id="157" w:name="_Toc18436"/>
      <w:bookmarkStart w:id="158" w:name="_Toc9756"/>
      <w:bookmarkStart w:id="159" w:name="_Toc19561"/>
      <w:bookmarkStart w:id="160" w:name="_Toc492478723"/>
      <w:bookmarkStart w:id="161" w:name="_Toc29472"/>
      <w:bookmarkStart w:id="162" w:name="_Toc26333"/>
      <w:bookmarkStart w:id="163" w:name="_Toc839"/>
      <w:bookmarkStart w:id="164" w:name="_Toc385427798"/>
      <w:r>
        <w:rPr>
          <w:rFonts w:hint="eastAsia" w:ascii="宋体" w:hAnsi="宋体"/>
          <w:color w:val="auto"/>
          <w:sz w:val="21"/>
          <w:szCs w:val="21"/>
          <w:highlight w:val="none"/>
        </w:rPr>
        <w:t xml:space="preserve">5. </w:t>
      </w:r>
      <w:r>
        <w:rPr>
          <w:rFonts w:ascii="宋体" w:hAnsi="宋体"/>
          <w:color w:val="auto"/>
          <w:sz w:val="21"/>
          <w:szCs w:val="21"/>
          <w:highlight w:val="none"/>
        </w:rPr>
        <w:t>比选文件构成</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5.1 </w:t>
      </w:r>
      <w:r>
        <w:rPr>
          <w:rFonts w:ascii="宋体" w:hAnsi="宋体"/>
          <w:color w:val="auto"/>
          <w:highlight w:val="none"/>
        </w:rPr>
        <w:t>比选文件包括下列内容：</w:t>
      </w:r>
    </w:p>
    <w:p>
      <w:pPr>
        <w:numPr>
          <w:ilvl w:val="0"/>
          <w:numId w:val="1"/>
        </w:numPr>
        <w:spacing w:before="0"/>
        <w:ind w:right="0" w:firstLine="200"/>
        <w:rPr>
          <w:rFonts w:ascii="宋体" w:hAnsi="宋体"/>
          <w:color w:val="auto"/>
          <w:highlight w:val="none"/>
        </w:rPr>
      </w:pPr>
      <w:r>
        <w:rPr>
          <w:rFonts w:ascii="宋体" w:hAnsi="宋体"/>
          <w:color w:val="auto"/>
          <w:highlight w:val="none"/>
        </w:rPr>
        <w:t>比选公告</w:t>
      </w:r>
    </w:p>
    <w:p>
      <w:pPr>
        <w:numPr>
          <w:ilvl w:val="0"/>
          <w:numId w:val="1"/>
        </w:numPr>
        <w:spacing w:before="0"/>
        <w:ind w:right="0" w:firstLine="200"/>
        <w:rPr>
          <w:rFonts w:ascii="宋体" w:hAnsi="宋体"/>
          <w:color w:val="auto"/>
          <w:highlight w:val="none"/>
        </w:rPr>
      </w:pPr>
      <w:r>
        <w:rPr>
          <w:rFonts w:ascii="宋体" w:hAnsi="宋体"/>
          <w:color w:val="auto"/>
          <w:highlight w:val="none"/>
        </w:rPr>
        <w:t>比选申请人须知</w:t>
      </w:r>
    </w:p>
    <w:p>
      <w:pPr>
        <w:numPr>
          <w:ilvl w:val="0"/>
          <w:numId w:val="1"/>
        </w:numPr>
        <w:spacing w:before="0"/>
        <w:ind w:right="0" w:firstLine="200"/>
        <w:rPr>
          <w:rFonts w:ascii="宋体" w:hAnsi="宋体"/>
          <w:color w:val="auto"/>
          <w:highlight w:val="none"/>
        </w:rPr>
      </w:pPr>
      <w:r>
        <w:rPr>
          <w:rFonts w:ascii="宋体" w:hAnsi="宋体"/>
          <w:color w:val="auto"/>
          <w:highlight w:val="none"/>
        </w:rPr>
        <w:t>合同条款</w:t>
      </w:r>
      <w:r>
        <w:rPr>
          <w:rFonts w:hint="eastAsia" w:ascii="宋体" w:hAnsi="宋体"/>
          <w:color w:val="auto"/>
          <w:highlight w:val="none"/>
        </w:rPr>
        <w:t>及格式</w:t>
      </w:r>
    </w:p>
    <w:p>
      <w:pPr>
        <w:numPr>
          <w:ilvl w:val="0"/>
          <w:numId w:val="1"/>
        </w:numPr>
        <w:spacing w:before="0"/>
        <w:ind w:right="0" w:firstLine="200"/>
        <w:rPr>
          <w:rFonts w:ascii="宋体" w:hAnsi="宋体"/>
          <w:color w:val="auto"/>
          <w:highlight w:val="none"/>
        </w:rPr>
      </w:pPr>
      <w:r>
        <w:rPr>
          <w:rFonts w:ascii="宋体" w:hAnsi="宋体"/>
          <w:color w:val="auto"/>
          <w:highlight w:val="none"/>
        </w:rPr>
        <w:t>比选申请文件格式</w:t>
      </w:r>
    </w:p>
    <w:p>
      <w:pPr>
        <w:numPr>
          <w:ilvl w:val="0"/>
          <w:numId w:val="1"/>
        </w:numPr>
        <w:spacing w:before="0"/>
        <w:ind w:right="0" w:firstLine="200"/>
        <w:rPr>
          <w:rFonts w:ascii="宋体" w:hAnsi="宋体"/>
          <w:color w:val="auto"/>
          <w:highlight w:val="none"/>
        </w:rPr>
      </w:pPr>
      <w:r>
        <w:rPr>
          <w:rFonts w:ascii="宋体" w:hAnsi="宋体"/>
          <w:color w:val="auto"/>
          <w:highlight w:val="none"/>
        </w:rPr>
        <w:t>用户需求书</w:t>
      </w:r>
    </w:p>
    <w:p>
      <w:pPr>
        <w:numPr>
          <w:ilvl w:val="0"/>
          <w:numId w:val="1"/>
        </w:numPr>
        <w:spacing w:before="0" w:after="0" w:afterAutospacing="0"/>
        <w:ind w:right="0" w:firstLine="198"/>
        <w:rPr>
          <w:rFonts w:ascii="宋体" w:hAnsi="宋体"/>
          <w:color w:val="auto"/>
          <w:highlight w:val="none"/>
        </w:rPr>
      </w:pPr>
      <w:r>
        <w:rPr>
          <w:rFonts w:ascii="宋体" w:hAnsi="宋体"/>
          <w:color w:val="auto"/>
          <w:highlight w:val="none"/>
        </w:rPr>
        <w:t>评</w:t>
      </w:r>
      <w:r>
        <w:rPr>
          <w:rFonts w:hint="eastAsia" w:ascii="宋体" w:hAnsi="宋体"/>
          <w:color w:val="auto"/>
          <w:highlight w:val="none"/>
        </w:rPr>
        <w:t>分</w:t>
      </w:r>
      <w:r>
        <w:rPr>
          <w:rFonts w:ascii="宋体" w:hAnsi="宋体"/>
          <w:color w:val="auto"/>
          <w:highlight w:val="none"/>
        </w:rPr>
        <w:t>办法</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5.2 </w:t>
      </w:r>
      <w:r>
        <w:rPr>
          <w:rFonts w:ascii="宋体" w:hAnsi="宋体"/>
          <w:color w:val="auto"/>
          <w:highlight w:val="none"/>
        </w:rPr>
        <w:t>比选申请人应认真检阅比选文件中所有的章节、条款、格式、图纸、附表和附件等。如果在收到比选文件后发现有缺页、印刷不清楚或对其中内容不理解而未向</w:t>
      </w:r>
      <w:r>
        <w:rPr>
          <w:rFonts w:hint="eastAsia" w:ascii="宋体" w:hAnsi="宋体"/>
          <w:color w:val="auto"/>
          <w:highlight w:val="none"/>
        </w:rPr>
        <w:t>比选人</w:t>
      </w:r>
      <w:r>
        <w:rPr>
          <w:rFonts w:ascii="宋体" w:hAnsi="宋体"/>
          <w:color w:val="auto"/>
          <w:highlight w:val="none"/>
        </w:rPr>
        <w:t>提出，由此导致的比选申请失误，其责任由比选申请人自负。</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5.3 </w:t>
      </w:r>
      <w:r>
        <w:rPr>
          <w:rFonts w:ascii="宋体" w:hAnsi="宋体"/>
          <w:color w:val="auto"/>
          <w:highlight w:val="none"/>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5"/>
        <w:spacing w:before="0" w:after="0" w:afterAutospacing="0"/>
        <w:ind w:left="0" w:right="0" w:firstLine="422" w:firstLineChars="200"/>
        <w:rPr>
          <w:rFonts w:ascii="宋体" w:hAnsi="宋体"/>
          <w:color w:val="auto"/>
          <w:sz w:val="21"/>
          <w:szCs w:val="21"/>
          <w:highlight w:val="none"/>
        </w:rPr>
      </w:pPr>
      <w:bookmarkStart w:id="165" w:name="_Toc18631"/>
      <w:bookmarkStart w:id="166" w:name="_Toc28270"/>
      <w:bookmarkStart w:id="167" w:name="_Toc383891174"/>
      <w:bookmarkStart w:id="168" w:name="_Toc2789"/>
      <w:bookmarkStart w:id="169" w:name="_Toc15154"/>
      <w:bookmarkStart w:id="170" w:name="_Toc2664"/>
      <w:bookmarkStart w:id="171" w:name="_Toc492478724"/>
      <w:bookmarkStart w:id="172" w:name="_Toc20903"/>
      <w:bookmarkStart w:id="173" w:name="_Toc31848"/>
      <w:bookmarkStart w:id="174" w:name="_Toc385427799"/>
      <w:bookmarkStart w:id="175" w:name="_Toc11896"/>
      <w:bookmarkStart w:id="176" w:name="_Toc21365"/>
      <w:bookmarkStart w:id="177" w:name="_Toc26811"/>
      <w:bookmarkStart w:id="178" w:name="_Toc390098425"/>
      <w:bookmarkStart w:id="179" w:name="_Toc17279"/>
      <w:bookmarkStart w:id="180" w:name="_Toc29001"/>
      <w:bookmarkStart w:id="181" w:name="_Toc25750597"/>
      <w:bookmarkStart w:id="182" w:name="_Toc31386"/>
      <w:bookmarkStart w:id="183" w:name="_Toc375039070"/>
      <w:bookmarkStart w:id="184" w:name="_Toc26909"/>
      <w:bookmarkStart w:id="185" w:name="_Toc12983511"/>
      <w:bookmarkStart w:id="186" w:name="_Toc14426"/>
      <w:bookmarkStart w:id="187" w:name="_Toc10162"/>
      <w:bookmarkStart w:id="188" w:name="_Toc2489"/>
      <w:r>
        <w:rPr>
          <w:rFonts w:hint="eastAsia" w:ascii="宋体" w:hAnsi="宋体"/>
          <w:color w:val="auto"/>
          <w:sz w:val="21"/>
          <w:szCs w:val="21"/>
          <w:highlight w:val="none"/>
        </w:rPr>
        <w:t>6.</w:t>
      </w:r>
      <w:r>
        <w:rPr>
          <w:rFonts w:ascii="宋体" w:hAnsi="宋体"/>
          <w:color w:val="auto"/>
          <w:sz w:val="21"/>
          <w:szCs w:val="21"/>
          <w:highlight w:val="none"/>
        </w:rPr>
        <w:t>比选文件的澄清</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6.1 </w:t>
      </w:r>
      <w:r>
        <w:rPr>
          <w:rFonts w:ascii="宋体" w:hAnsi="宋体"/>
          <w:color w:val="auto"/>
          <w:highlight w:val="none"/>
        </w:rPr>
        <w:t>任何要求对比选文件进行澄清的比选申请人，应在比选申请须知前附表所规定的时间</w:t>
      </w:r>
      <w:r>
        <w:rPr>
          <w:rFonts w:hint="eastAsia" w:ascii="宋体" w:hAnsi="宋体"/>
          <w:color w:val="auto"/>
          <w:highlight w:val="none"/>
        </w:rPr>
        <w:t>及形式向比选人提出。</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6.2 比选人</w:t>
      </w:r>
      <w:r>
        <w:rPr>
          <w:rFonts w:ascii="宋体" w:hAnsi="宋体"/>
          <w:color w:val="auto"/>
          <w:highlight w:val="none"/>
        </w:rPr>
        <w:t>将根据比选申请人的</w:t>
      </w:r>
      <w:r>
        <w:rPr>
          <w:rFonts w:hint="eastAsia" w:ascii="宋体" w:hAnsi="宋体"/>
          <w:color w:val="auto"/>
          <w:highlight w:val="none"/>
        </w:rPr>
        <w:t>书面</w:t>
      </w:r>
      <w:r>
        <w:rPr>
          <w:rFonts w:ascii="宋体" w:hAnsi="宋体"/>
          <w:color w:val="auto"/>
          <w:highlight w:val="none"/>
        </w:rPr>
        <w:t>澄清要求</w:t>
      </w:r>
      <w:r>
        <w:rPr>
          <w:rFonts w:hint="eastAsia" w:ascii="宋体" w:hAnsi="宋体"/>
          <w:color w:val="auto"/>
          <w:highlight w:val="none"/>
        </w:rPr>
        <w:t>进行澄清答复，答复的方式及比选申请人确认的方式详见比选申请须知前附表，比选人</w:t>
      </w:r>
      <w:r>
        <w:rPr>
          <w:rFonts w:ascii="宋体" w:hAnsi="宋体"/>
          <w:color w:val="auto"/>
          <w:highlight w:val="none"/>
        </w:rPr>
        <w:t>只答复与比选文件内容有关的问题，并有权对任何与比选文件无关的问题不作回答。</w:t>
      </w:r>
    </w:p>
    <w:p>
      <w:pPr>
        <w:pStyle w:val="5"/>
        <w:spacing w:before="0" w:after="0" w:afterAutospacing="0"/>
        <w:ind w:left="0" w:right="0" w:firstLine="422" w:firstLineChars="200"/>
        <w:rPr>
          <w:rFonts w:ascii="宋体" w:hAnsi="宋体"/>
          <w:color w:val="auto"/>
          <w:sz w:val="21"/>
          <w:szCs w:val="21"/>
          <w:highlight w:val="none"/>
        </w:rPr>
      </w:pPr>
      <w:bookmarkStart w:id="189" w:name="_Toc25750598"/>
      <w:bookmarkStart w:id="190" w:name="_Toc385427800"/>
      <w:bookmarkStart w:id="191" w:name="_Toc2072"/>
      <w:bookmarkStart w:id="192" w:name="_Toc29795"/>
      <w:bookmarkStart w:id="193" w:name="_Toc22529"/>
      <w:bookmarkStart w:id="194" w:name="_Toc19345"/>
      <w:bookmarkStart w:id="195" w:name="_Toc24128"/>
      <w:bookmarkStart w:id="196" w:name="_Toc15498"/>
      <w:bookmarkStart w:id="197" w:name="_Toc492478725"/>
      <w:bookmarkStart w:id="198" w:name="_Toc12983512"/>
      <w:bookmarkStart w:id="199" w:name="_Toc15674"/>
      <w:bookmarkStart w:id="200" w:name="_Toc24583"/>
      <w:bookmarkStart w:id="201" w:name="_Toc2976"/>
      <w:bookmarkStart w:id="202" w:name="_Toc30378"/>
      <w:bookmarkStart w:id="203" w:name="_Toc24191"/>
      <w:bookmarkStart w:id="204" w:name="_Toc375039071"/>
      <w:bookmarkStart w:id="205" w:name="_Toc5364"/>
      <w:bookmarkStart w:id="206" w:name="_Toc26952"/>
      <w:bookmarkStart w:id="207" w:name="_Toc390098426"/>
      <w:bookmarkStart w:id="208" w:name="_Toc15137"/>
      <w:bookmarkStart w:id="209" w:name="_Toc7063"/>
      <w:bookmarkStart w:id="210" w:name="_Toc27124"/>
      <w:bookmarkStart w:id="211" w:name="_Toc14181"/>
      <w:bookmarkStart w:id="212" w:name="_Toc383891175"/>
      <w:r>
        <w:rPr>
          <w:rFonts w:hint="eastAsia" w:ascii="宋体" w:hAnsi="宋体"/>
          <w:color w:val="auto"/>
          <w:sz w:val="21"/>
          <w:szCs w:val="21"/>
          <w:highlight w:val="none"/>
        </w:rPr>
        <w:t xml:space="preserve">7. </w:t>
      </w:r>
      <w:r>
        <w:rPr>
          <w:rFonts w:ascii="宋体" w:hAnsi="宋体"/>
          <w:color w:val="auto"/>
          <w:sz w:val="21"/>
          <w:szCs w:val="21"/>
          <w:highlight w:val="none"/>
        </w:rPr>
        <w:t>比选文件的补遗或修改</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7.1 </w:t>
      </w:r>
      <w:r>
        <w:rPr>
          <w:rFonts w:ascii="宋体" w:hAnsi="宋体"/>
          <w:color w:val="auto"/>
          <w:highlight w:val="none"/>
        </w:rPr>
        <w:t>在比选申请截止期前，无论出于何种原因，</w:t>
      </w:r>
      <w:r>
        <w:rPr>
          <w:rFonts w:hint="eastAsia" w:ascii="宋体" w:hAnsi="宋体"/>
          <w:color w:val="auto"/>
          <w:highlight w:val="none"/>
        </w:rPr>
        <w:t>比选人</w:t>
      </w:r>
      <w:r>
        <w:rPr>
          <w:rFonts w:ascii="宋体" w:hAnsi="宋体"/>
          <w:color w:val="auto"/>
          <w:highlight w:val="none"/>
        </w:rPr>
        <w:t>可以主动或应比选申请人澄清要求对比选文件进行必要的补遗或修改。</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7.2 </w:t>
      </w:r>
      <w:r>
        <w:rPr>
          <w:rFonts w:ascii="宋体" w:hAnsi="宋体"/>
          <w:color w:val="auto"/>
          <w:highlight w:val="none"/>
        </w:rPr>
        <w:t>比选文件的补遗或修改通知是比选文件的组成部分，补充比选文件在</w:t>
      </w:r>
      <w:r>
        <w:rPr>
          <w:rFonts w:hint="eastAsia" w:ascii="宋体" w:hAnsi="宋体"/>
          <w:color w:val="auto"/>
          <w:highlight w:val="none"/>
        </w:rPr>
        <w:t>南宁轨道交通集团有限责任公司官网</w:t>
      </w:r>
      <w:r>
        <w:rPr>
          <w:rFonts w:ascii="宋体" w:hAnsi="宋体"/>
          <w:color w:val="auto"/>
          <w:highlight w:val="none"/>
        </w:rPr>
        <w:t>上发布之日起，视为比选申请人已收到该补充比选文件。比选申请人未及时关注</w:t>
      </w:r>
      <w:r>
        <w:rPr>
          <w:rFonts w:hint="eastAsia" w:ascii="宋体" w:hAnsi="宋体"/>
          <w:color w:val="auto"/>
          <w:highlight w:val="none"/>
        </w:rPr>
        <w:t>南宁轨道交通集团有限责任公司官网</w:t>
      </w:r>
      <w:r>
        <w:rPr>
          <w:rFonts w:ascii="宋体" w:hAnsi="宋体"/>
          <w:color w:val="auto"/>
          <w:highlight w:val="none"/>
        </w:rPr>
        <w:t>上发布的补充比选文件造成的损失，由比选申请人自行负责。</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7.3 </w:t>
      </w:r>
      <w:r>
        <w:rPr>
          <w:rFonts w:ascii="宋体" w:hAnsi="宋体"/>
          <w:color w:val="auto"/>
          <w:highlight w:val="none"/>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7.4 </w:t>
      </w:r>
      <w:r>
        <w:rPr>
          <w:rFonts w:ascii="宋体" w:hAnsi="宋体"/>
          <w:color w:val="auto"/>
          <w:highlight w:val="none"/>
        </w:rPr>
        <w:t>为使比选申请人准备比选申请时有充分时间对比选文件的补遗或修改部分进行研究，</w:t>
      </w:r>
      <w:r>
        <w:rPr>
          <w:rFonts w:hint="eastAsia" w:ascii="宋体" w:hAnsi="宋体"/>
          <w:color w:val="auto"/>
          <w:highlight w:val="none"/>
        </w:rPr>
        <w:t>比选人</w:t>
      </w:r>
      <w:r>
        <w:rPr>
          <w:rFonts w:ascii="宋体" w:hAnsi="宋体"/>
          <w:color w:val="auto"/>
          <w:highlight w:val="none"/>
        </w:rPr>
        <w:t>可适当推迟比选申请截止</w:t>
      </w:r>
      <w:r>
        <w:rPr>
          <w:rFonts w:hint="eastAsia" w:ascii="宋体" w:hAnsi="宋体"/>
          <w:color w:val="auto"/>
          <w:highlight w:val="none"/>
        </w:rPr>
        <w:t>时间</w:t>
      </w:r>
      <w:r>
        <w:rPr>
          <w:rFonts w:ascii="宋体" w:hAnsi="宋体"/>
          <w:color w:val="auto"/>
          <w:highlight w:val="none"/>
        </w:rPr>
        <w:t>。</w:t>
      </w:r>
    </w:p>
    <w:p>
      <w:pPr>
        <w:pStyle w:val="4"/>
        <w:spacing w:after="0" w:afterAutospacing="0" w:line="360" w:lineRule="auto"/>
        <w:ind w:left="0" w:right="0" w:firstLine="482" w:firstLineChars="200"/>
        <w:rPr>
          <w:rFonts w:ascii="宋体" w:hAnsi="宋体" w:eastAsia="宋体"/>
          <w:color w:val="auto"/>
          <w:sz w:val="24"/>
          <w:szCs w:val="24"/>
          <w:highlight w:val="none"/>
        </w:rPr>
      </w:pPr>
      <w:bookmarkStart w:id="213" w:name="_Toc11530"/>
      <w:bookmarkStart w:id="214" w:name="_Toc16292"/>
      <w:bookmarkStart w:id="215" w:name="_Toc25750599"/>
      <w:r>
        <w:rPr>
          <w:rFonts w:hint="eastAsia" w:ascii="宋体" w:hAnsi="宋体" w:eastAsia="宋体"/>
          <w:color w:val="auto"/>
          <w:sz w:val="24"/>
          <w:szCs w:val="24"/>
          <w:highlight w:val="none"/>
        </w:rPr>
        <w:t>三、</w:t>
      </w:r>
      <w:r>
        <w:rPr>
          <w:rFonts w:ascii="宋体" w:hAnsi="宋体" w:eastAsia="宋体"/>
          <w:color w:val="auto"/>
          <w:sz w:val="24"/>
          <w:szCs w:val="24"/>
          <w:highlight w:val="none"/>
        </w:rPr>
        <w:t>比选申请文件的编制</w:t>
      </w:r>
      <w:bookmarkEnd w:id="213"/>
      <w:bookmarkEnd w:id="214"/>
      <w:bookmarkEnd w:id="215"/>
    </w:p>
    <w:p>
      <w:pPr>
        <w:pStyle w:val="5"/>
        <w:spacing w:before="0" w:after="0" w:afterAutospacing="0"/>
        <w:ind w:left="0" w:right="0" w:firstLine="422" w:firstLineChars="200"/>
        <w:rPr>
          <w:rFonts w:ascii="宋体" w:hAnsi="宋体"/>
          <w:color w:val="auto"/>
          <w:sz w:val="21"/>
          <w:szCs w:val="21"/>
          <w:highlight w:val="none"/>
        </w:rPr>
      </w:pPr>
      <w:r>
        <w:rPr>
          <w:rFonts w:hint="eastAsia" w:ascii="宋体" w:hAnsi="宋体"/>
          <w:color w:val="auto"/>
          <w:sz w:val="21"/>
          <w:szCs w:val="21"/>
          <w:highlight w:val="none"/>
        </w:rPr>
        <w:t xml:space="preserve">8. </w:t>
      </w:r>
      <w:r>
        <w:rPr>
          <w:rFonts w:ascii="宋体" w:hAnsi="宋体"/>
          <w:color w:val="auto"/>
          <w:sz w:val="21"/>
          <w:szCs w:val="21"/>
          <w:highlight w:val="none"/>
        </w:rPr>
        <w:t>编制要求</w:t>
      </w:r>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比选申请人应认真阅读比选文件的所有内容，按比选文件的要求提供比选申请文件，并保证提供的全部资料的真实性，以使其比选申请对比选文件作出实质性响应，否则，其比选申请将被否决。</w:t>
      </w:r>
    </w:p>
    <w:p>
      <w:pPr>
        <w:pStyle w:val="5"/>
        <w:numPr>
          <w:ilvl w:val="0"/>
          <w:numId w:val="2"/>
        </w:numPr>
        <w:spacing w:before="0" w:after="0" w:afterAutospacing="0"/>
        <w:ind w:left="0" w:right="0" w:firstLine="422" w:firstLineChars="200"/>
        <w:rPr>
          <w:rFonts w:ascii="宋体" w:hAnsi="宋体"/>
          <w:color w:val="auto"/>
          <w:sz w:val="21"/>
          <w:szCs w:val="21"/>
          <w:highlight w:val="none"/>
        </w:rPr>
      </w:pPr>
      <w:bookmarkStart w:id="216" w:name="_Toc28065"/>
      <w:bookmarkStart w:id="217" w:name="_Toc11161"/>
      <w:bookmarkStart w:id="218" w:name="_Toc24857"/>
      <w:bookmarkStart w:id="219" w:name="_Toc19885"/>
      <w:bookmarkStart w:id="220" w:name="_Toc1047"/>
      <w:bookmarkStart w:id="221" w:name="_Toc25750601"/>
      <w:bookmarkStart w:id="222" w:name="_Toc28296"/>
      <w:bookmarkStart w:id="223" w:name="_Toc24935"/>
      <w:bookmarkStart w:id="224" w:name="_Toc6261"/>
      <w:bookmarkStart w:id="225" w:name="_Toc385427803"/>
      <w:bookmarkStart w:id="226" w:name="_Toc390098429"/>
      <w:bookmarkStart w:id="227" w:name="_Toc22026"/>
      <w:bookmarkStart w:id="228" w:name="_Toc375039074"/>
      <w:bookmarkStart w:id="229" w:name="_Toc16237"/>
      <w:bookmarkStart w:id="230" w:name="_Toc26753"/>
      <w:bookmarkStart w:id="231" w:name="_Toc15570"/>
      <w:bookmarkStart w:id="232" w:name="_Toc11040"/>
      <w:bookmarkStart w:id="233" w:name="_Toc9887"/>
      <w:bookmarkStart w:id="234" w:name="_Toc12983515"/>
      <w:bookmarkStart w:id="235" w:name="_Toc383891178"/>
      <w:bookmarkStart w:id="236" w:name="_Toc25770"/>
      <w:bookmarkStart w:id="237" w:name="_Toc3492"/>
      <w:bookmarkStart w:id="238" w:name="_Toc12207"/>
      <w:bookmarkStart w:id="239" w:name="_Toc492478728"/>
      <w:r>
        <w:rPr>
          <w:rFonts w:ascii="宋体" w:hAnsi="宋体"/>
          <w:color w:val="auto"/>
          <w:sz w:val="21"/>
          <w:szCs w:val="21"/>
          <w:highlight w:val="none"/>
        </w:rPr>
        <w:t>比选申请语言及计量单位</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9.1 </w:t>
      </w:r>
      <w:r>
        <w:rPr>
          <w:rFonts w:ascii="宋体" w:hAnsi="宋体"/>
          <w:color w:val="auto"/>
          <w:highlight w:val="none"/>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9.2 </w:t>
      </w:r>
      <w:r>
        <w:rPr>
          <w:rFonts w:ascii="宋体" w:hAnsi="宋体"/>
          <w:color w:val="auto"/>
          <w:highlight w:val="none"/>
        </w:rPr>
        <w:t>除在比选文件另有规定外，计量单位应使用中华人民共和国法定计量单位。</w:t>
      </w:r>
    </w:p>
    <w:p>
      <w:pPr>
        <w:pStyle w:val="5"/>
        <w:numPr>
          <w:ilvl w:val="0"/>
          <w:numId w:val="2"/>
        </w:numPr>
        <w:spacing w:before="0" w:after="0" w:afterAutospacing="0"/>
        <w:ind w:left="0" w:right="0" w:firstLine="422" w:firstLineChars="200"/>
        <w:rPr>
          <w:rFonts w:ascii="宋体" w:hAnsi="宋体"/>
          <w:color w:val="auto"/>
          <w:sz w:val="21"/>
          <w:szCs w:val="21"/>
          <w:highlight w:val="none"/>
        </w:rPr>
      </w:pPr>
      <w:bookmarkStart w:id="240" w:name="_Toc23364"/>
      <w:bookmarkStart w:id="241" w:name="_Toc3877"/>
      <w:bookmarkStart w:id="242" w:name="_Toc30991"/>
      <w:bookmarkStart w:id="243" w:name="_Toc390098430"/>
      <w:bookmarkStart w:id="244" w:name="_Toc16307"/>
      <w:bookmarkStart w:id="245" w:name="_Toc18149"/>
      <w:bookmarkStart w:id="246" w:name="_Toc25750602"/>
      <w:bookmarkStart w:id="247" w:name="_Toc28164"/>
      <w:bookmarkStart w:id="248" w:name="_Toc14323"/>
      <w:bookmarkStart w:id="249" w:name="_Toc53"/>
      <w:bookmarkStart w:id="250" w:name="_Toc29881"/>
      <w:bookmarkStart w:id="251" w:name="_Toc23229"/>
      <w:bookmarkStart w:id="252" w:name="_Toc30356"/>
      <w:bookmarkStart w:id="253" w:name="_Toc383891179"/>
      <w:bookmarkStart w:id="254" w:name="_Toc22476"/>
      <w:bookmarkStart w:id="255" w:name="_Toc15809"/>
      <w:bookmarkStart w:id="256" w:name="_Toc385427804"/>
      <w:bookmarkStart w:id="257" w:name="_Toc3411"/>
      <w:bookmarkStart w:id="258" w:name="_Toc19681"/>
      <w:bookmarkStart w:id="259" w:name="_Toc375039075"/>
      <w:bookmarkStart w:id="260" w:name="_Toc12983516"/>
      <w:bookmarkStart w:id="261" w:name="_Toc24760"/>
      <w:bookmarkStart w:id="262" w:name="_Toc492478729"/>
      <w:bookmarkStart w:id="263" w:name="_Toc3464"/>
      <w:r>
        <w:rPr>
          <w:rFonts w:ascii="宋体" w:hAnsi="宋体"/>
          <w:color w:val="auto"/>
          <w:sz w:val="21"/>
          <w:szCs w:val="21"/>
          <w:highlight w:val="none"/>
        </w:rPr>
        <w:t>比选申请文件组成</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tabs>
          <w:tab w:val="left" w:pos="1134"/>
          <w:tab w:val="left" w:pos="1701"/>
          <w:tab w:val="left" w:pos="184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10.1 </w:t>
      </w:r>
      <w:r>
        <w:rPr>
          <w:rFonts w:ascii="宋体" w:hAnsi="宋体"/>
          <w:color w:val="auto"/>
          <w:highlight w:val="none"/>
        </w:rPr>
        <w:t>比选申请文件应提供足够、准确和真实的信息，以供评审委员会判断比选申请人是否具备承担本项目的能力。比选申请人递交的比选申请文件</w:t>
      </w:r>
      <w:r>
        <w:rPr>
          <w:rFonts w:hint="eastAsia" w:ascii="宋体" w:hAnsi="宋体"/>
          <w:color w:val="auto"/>
          <w:highlight w:val="none"/>
        </w:rPr>
        <w:t>组成详见比选申请须知前附表</w:t>
      </w:r>
      <w:r>
        <w:rPr>
          <w:rFonts w:ascii="宋体" w:hAnsi="宋体"/>
          <w:color w:val="auto"/>
          <w:highlight w:val="none"/>
        </w:rPr>
        <w:t>。</w:t>
      </w:r>
    </w:p>
    <w:p>
      <w:pPr>
        <w:tabs>
          <w:tab w:val="left" w:pos="1134"/>
          <w:tab w:val="left" w:pos="1701"/>
          <w:tab w:val="left" w:pos="1843"/>
        </w:tabs>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10.2资格审查文件和技术文件不得透露有关报价的任何信息，否则其比选申请将被否决。</w:t>
      </w:r>
    </w:p>
    <w:p>
      <w:pPr>
        <w:pStyle w:val="5"/>
        <w:spacing w:before="0" w:after="0" w:afterAutospacing="0"/>
        <w:ind w:left="0" w:right="0" w:firstLine="422" w:firstLineChars="200"/>
        <w:rPr>
          <w:rFonts w:ascii="宋体" w:hAnsi="宋体"/>
          <w:color w:val="auto"/>
          <w:sz w:val="21"/>
          <w:szCs w:val="21"/>
          <w:highlight w:val="none"/>
        </w:rPr>
      </w:pPr>
      <w:bookmarkStart w:id="264" w:name="_Toc375039076"/>
      <w:bookmarkStart w:id="265" w:name="_Toc15919"/>
      <w:bookmarkStart w:id="266" w:name="_Toc8151"/>
      <w:bookmarkStart w:id="267" w:name="_Toc390098431"/>
      <w:bookmarkStart w:id="268" w:name="_Toc11211"/>
      <w:bookmarkStart w:id="269" w:name="_Toc14630"/>
      <w:bookmarkStart w:id="270" w:name="_Toc675"/>
      <w:bookmarkStart w:id="271" w:name="_Toc20490"/>
      <w:bookmarkStart w:id="272" w:name="_Toc27194"/>
      <w:bookmarkStart w:id="273" w:name="_Toc383891180"/>
      <w:bookmarkStart w:id="274" w:name="_Toc25750603"/>
      <w:bookmarkStart w:id="275" w:name="_Toc492478730"/>
      <w:bookmarkStart w:id="276" w:name="_Toc14308"/>
      <w:bookmarkStart w:id="277" w:name="_Toc2395"/>
      <w:bookmarkStart w:id="278" w:name="_Toc12983517"/>
      <w:bookmarkStart w:id="279" w:name="_Toc7608"/>
      <w:bookmarkStart w:id="280" w:name="_Toc385427805"/>
      <w:bookmarkStart w:id="281" w:name="_Toc16783"/>
      <w:bookmarkStart w:id="282" w:name="_Toc27019"/>
      <w:bookmarkStart w:id="283" w:name="_Toc15448"/>
      <w:bookmarkStart w:id="284" w:name="_Toc21144"/>
      <w:bookmarkStart w:id="285" w:name="_Toc20248"/>
      <w:bookmarkStart w:id="286" w:name="_Toc3670"/>
      <w:bookmarkStart w:id="287" w:name="_Toc23002"/>
      <w:r>
        <w:rPr>
          <w:rFonts w:hint="eastAsia" w:ascii="宋体" w:hAnsi="宋体"/>
          <w:color w:val="auto"/>
          <w:sz w:val="21"/>
          <w:szCs w:val="21"/>
          <w:highlight w:val="none"/>
        </w:rPr>
        <w:t xml:space="preserve">11. </w:t>
      </w:r>
      <w:r>
        <w:rPr>
          <w:rFonts w:ascii="宋体" w:hAnsi="宋体"/>
          <w:color w:val="auto"/>
          <w:sz w:val="21"/>
          <w:szCs w:val="21"/>
          <w:highlight w:val="none"/>
        </w:rPr>
        <w:t>比选申请文件格式</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11.1 </w:t>
      </w:r>
      <w:r>
        <w:rPr>
          <w:rFonts w:ascii="宋体" w:hAnsi="宋体"/>
          <w:color w:val="auto"/>
          <w:highlight w:val="none"/>
        </w:rPr>
        <w:t>比选申请人应按本比选申请须知第10条的内容与要求和提供的格式编写其比选申请文件，比选申请人不得缺少或留空任何比选文件要求填写的表格或提交的资料。</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11.2 </w:t>
      </w:r>
      <w:r>
        <w:rPr>
          <w:rFonts w:ascii="宋体" w:hAnsi="宋体"/>
          <w:color w:val="auto"/>
          <w:highlight w:val="none"/>
        </w:rPr>
        <w:t>比选申请人应将比选申请文件按本比选申请须知第10条规定的顺序编排、编制目录、逐页标注连续页码、并装订成册，各分册前须有分册目录。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11.3 </w:t>
      </w:r>
      <w:r>
        <w:rPr>
          <w:rFonts w:ascii="宋体" w:hAnsi="宋体"/>
          <w:color w:val="auto"/>
          <w:highlight w:val="none"/>
        </w:rPr>
        <w:t>比选申请文件的规格：统一为A4印刷本，纸质封面，印刷本厚度</w:t>
      </w:r>
      <w:r>
        <w:rPr>
          <w:rFonts w:hint="eastAsia" w:ascii="宋体" w:hAnsi="宋体"/>
          <w:color w:val="auto"/>
          <w:highlight w:val="none"/>
        </w:rPr>
        <w:t>宜</w:t>
      </w:r>
      <w:r>
        <w:rPr>
          <w:rFonts w:ascii="宋体" w:hAnsi="宋体"/>
          <w:color w:val="auto"/>
          <w:highlight w:val="none"/>
        </w:rPr>
        <w:t>控制在</w:t>
      </w:r>
      <w:r>
        <w:rPr>
          <w:rFonts w:hint="eastAsia" w:ascii="宋体" w:hAnsi="宋体"/>
          <w:color w:val="auto"/>
          <w:highlight w:val="none"/>
        </w:rPr>
        <w:t>5</w:t>
      </w:r>
      <w:r>
        <w:rPr>
          <w:rFonts w:ascii="宋体" w:hAnsi="宋体"/>
          <w:color w:val="auto"/>
          <w:highlight w:val="none"/>
        </w:rPr>
        <w:t>公分以内，超过厚度</w:t>
      </w:r>
      <w:r>
        <w:rPr>
          <w:rFonts w:hint="eastAsia" w:ascii="宋体" w:hAnsi="宋体"/>
          <w:color w:val="auto"/>
          <w:highlight w:val="none"/>
        </w:rPr>
        <w:t>可</w:t>
      </w:r>
      <w:r>
        <w:rPr>
          <w:rFonts w:ascii="宋体" w:hAnsi="宋体"/>
          <w:color w:val="auto"/>
          <w:highlight w:val="none"/>
        </w:rPr>
        <w:t>分册装订。封面标明文件题名、编号、比选申请人名称、比选申请时间，</w:t>
      </w:r>
      <w:r>
        <w:rPr>
          <w:rFonts w:hint="eastAsia" w:ascii="宋体" w:hAnsi="宋体"/>
          <w:color w:val="auto"/>
          <w:highlight w:val="none"/>
        </w:rPr>
        <w:t>封面上标明</w:t>
      </w:r>
      <w:r>
        <w:rPr>
          <w:rFonts w:ascii="宋体" w:hAnsi="宋体"/>
          <w:color w:val="auto"/>
          <w:highlight w:val="none"/>
        </w:rPr>
        <w:t>正本（或副本）。</w:t>
      </w:r>
      <w:r>
        <w:rPr>
          <w:rFonts w:hint="eastAsia" w:ascii="宋体" w:hAnsi="宋体"/>
          <w:color w:val="auto"/>
          <w:highlight w:val="none"/>
        </w:rPr>
        <w:t>使用不锈钢书钉或拉线装订或无线胶装</w:t>
      </w:r>
      <w:r>
        <w:rPr>
          <w:rFonts w:ascii="宋体" w:hAnsi="宋体"/>
          <w:color w:val="auto"/>
          <w:highlight w:val="none"/>
        </w:rPr>
        <w:t>，装订时书钉不外露；不能使用塑料面或塑料胶条装订。</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11.4</w:t>
      </w:r>
      <w:r>
        <w:rPr>
          <w:rFonts w:ascii="宋体" w:hAnsi="宋体"/>
          <w:color w:val="auto"/>
          <w:highlight w:val="none"/>
        </w:rPr>
        <w:t>比选申请文件的页码：必须按每本</w:t>
      </w:r>
      <w:r>
        <w:rPr>
          <w:rFonts w:hint="eastAsia" w:ascii="宋体" w:hAnsi="宋体"/>
          <w:color w:val="auto"/>
          <w:highlight w:val="none"/>
        </w:rPr>
        <w:t>正文</w:t>
      </w:r>
      <w:r>
        <w:rPr>
          <w:rFonts w:ascii="宋体" w:hAnsi="宋体"/>
          <w:color w:val="auto"/>
          <w:highlight w:val="none"/>
        </w:rPr>
        <w:t>逐页从1开始，按照流水号编号。</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11.5</w:t>
      </w:r>
      <w:r>
        <w:rPr>
          <w:rFonts w:ascii="宋体" w:hAnsi="宋体"/>
          <w:color w:val="auto"/>
          <w:highlight w:val="none"/>
        </w:rPr>
        <w:t>图纸的整理：图纸横向按手风琴折叠，竖向按顺时针方向折叠，折叠后图标露在右下角，每本图纸厚度不</w:t>
      </w:r>
      <w:r>
        <w:rPr>
          <w:rFonts w:hint="eastAsia" w:ascii="宋体" w:hAnsi="宋体"/>
          <w:color w:val="auto"/>
          <w:highlight w:val="none"/>
        </w:rPr>
        <w:t>宜</w:t>
      </w:r>
      <w:r>
        <w:rPr>
          <w:rFonts w:ascii="宋体" w:hAnsi="宋体"/>
          <w:color w:val="auto"/>
          <w:highlight w:val="none"/>
        </w:rPr>
        <w:t>超过4公分，超过</w:t>
      </w:r>
      <w:r>
        <w:rPr>
          <w:rFonts w:hint="eastAsia" w:ascii="宋体" w:hAnsi="宋体"/>
          <w:color w:val="auto"/>
          <w:highlight w:val="none"/>
        </w:rPr>
        <w:t>可</w:t>
      </w:r>
      <w:r>
        <w:rPr>
          <w:rFonts w:ascii="宋体" w:hAnsi="宋体"/>
          <w:color w:val="auto"/>
          <w:highlight w:val="none"/>
        </w:rPr>
        <w:t>分卷装订，每卷图纸从图纸封面起逐张从1开始</w:t>
      </w:r>
      <w:r>
        <w:rPr>
          <w:rFonts w:hint="eastAsia" w:ascii="宋体" w:hAnsi="宋体"/>
          <w:color w:val="auto"/>
          <w:highlight w:val="none"/>
        </w:rPr>
        <w:t>，</w:t>
      </w:r>
      <w:r>
        <w:rPr>
          <w:rFonts w:ascii="宋体" w:hAnsi="宋体"/>
          <w:color w:val="auto"/>
          <w:highlight w:val="none"/>
        </w:rPr>
        <w:t>按照流水号编号。</w:t>
      </w:r>
    </w:p>
    <w:p>
      <w:pPr>
        <w:pStyle w:val="5"/>
        <w:spacing w:before="0" w:after="0" w:afterAutospacing="0"/>
        <w:ind w:left="0" w:right="0" w:firstLine="422" w:firstLineChars="200"/>
        <w:rPr>
          <w:rFonts w:ascii="宋体" w:hAnsi="宋体"/>
          <w:color w:val="auto"/>
          <w:sz w:val="21"/>
          <w:szCs w:val="21"/>
          <w:highlight w:val="none"/>
        </w:rPr>
      </w:pPr>
      <w:bookmarkStart w:id="288" w:name="_Toc20685"/>
      <w:bookmarkStart w:id="289" w:name="_Toc6671"/>
      <w:bookmarkStart w:id="290" w:name="_Toc385427806"/>
      <w:bookmarkStart w:id="291" w:name="_Toc31743"/>
      <w:bookmarkStart w:id="292" w:name="_Toc26482"/>
      <w:bookmarkStart w:id="293" w:name="_Toc24264"/>
      <w:bookmarkStart w:id="294" w:name="_Toc492478731"/>
      <w:bookmarkStart w:id="295" w:name="_Toc21084"/>
      <w:bookmarkStart w:id="296" w:name="_Toc26974"/>
      <w:bookmarkStart w:id="297" w:name="_Toc12983518"/>
      <w:bookmarkStart w:id="298" w:name="_Toc390098432"/>
      <w:bookmarkStart w:id="299" w:name="_Toc17526"/>
      <w:bookmarkStart w:id="300" w:name="_Toc25750604"/>
      <w:bookmarkStart w:id="301" w:name="_Toc16653"/>
      <w:bookmarkStart w:id="302" w:name="_Toc3813"/>
      <w:bookmarkStart w:id="303" w:name="_Toc3799"/>
      <w:bookmarkStart w:id="304" w:name="_Toc22295"/>
      <w:bookmarkStart w:id="305" w:name="_Toc17338"/>
      <w:bookmarkStart w:id="306" w:name="_Toc17379"/>
      <w:bookmarkStart w:id="307" w:name="_Toc383891181"/>
      <w:bookmarkStart w:id="308" w:name="_Toc9416"/>
      <w:bookmarkStart w:id="309" w:name="_Toc7857"/>
      <w:bookmarkStart w:id="310" w:name="_Toc14123"/>
      <w:bookmarkStart w:id="311" w:name="_Toc375039077"/>
      <w:r>
        <w:rPr>
          <w:rFonts w:hint="eastAsia" w:ascii="宋体" w:hAnsi="宋体"/>
          <w:color w:val="auto"/>
          <w:sz w:val="21"/>
          <w:szCs w:val="21"/>
          <w:highlight w:val="none"/>
        </w:rPr>
        <w:t xml:space="preserve">12. </w:t>
      </w:r>
      <w:r>
        <w:rPr>
          <w:rFonts w:ascii="宋体" w:hAnsi="宋体"/>
          <w:color w:val="auto"/>
          <w:sz w:val="21"/>
          <w:szCs w:val="21"/>
          <w:highlight w:val="none"/>
        </w:rPr>
        <w:t>比选申请报价</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12.1 </w:t>
      </w:r>
      <w:r>
        <w:rPr>
          <w:rFonts w:hint="eastAsia" w:ascii="宋体" w:hAnsi="宋体"/>
          <w:color w:val="auto"/>
          <w:highlight w:val="none"/>
        </w:rPr>
        <w:t>本项目采用不含税报价。</w:t>
      </w:r>
      <w:r>
        <w:rPr>
          <w:rFonts w:hint="eastAsia" w:ascii="宋体" w:hAnsi="宋体"/>
          <w:b/>
          <w:color w:val="auto"/>
          <w:highlight w:val="none"/>
        </w:rPr>
        <w:t>在签订本项目合同时，遵循国家现行税法的相关规定在中标人不含税单价和合价的基础上逐项增加税费，并明确相应税率和税金。本合同最终税金在结算阶段，按实际产生的税金进行核算，但合同不含税价格不因国家税率调整而调整</w:t>
      </w:r>
      <w:r>
        <w:rPr>
          <w:rFonts w:hint="eastAsia" w:ascii="宋体" w:hAnsi="宋体"/>
          <w:color w:val="auto"/>
          <w:highlight w:val="none"/>
        </w:rPr>
        <w:t>。比选申请人须按第五章《用户需求书》中的技术需求及数量表的顺序填报比选申请报价表，不允许打乱顺序。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12.2 </w:t>
      </w:r>
      <w:r>
        <w:rPr>
          <w:rFonts w:hint="eastAsia" w:ascii="宋体" w:hAnsi="宋体"/>
          <w:color w:val="auto"/>
          <w:highlight w:val="none"/>
        </w:rPr>
        <w:t>比选申请报价应包括完成所有项目内容及质量保证期服务等履行合同标的全过程产生的所有成本、利润、税金及其他费用等全部费用以及比选申请人应承担的费用</w:t>
      </w:r>
      <w:r>
        <w:rPr>
          <w:rFonts w:hint="eastAsia"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12.3 比选申请人应根据比选文件第五章“用户需求书”的要求及项目的实际需要自行考虑并完善完成项目、服务和施工安装（如有）内容。比选申请报价应将所有内容考虑在内，不得漏项或缺项。比选申请人应逐项计算并填写单价、合价和总价，比选申请人没有填写单价和合价的项目将视为缺项。</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12.6</w:t>
      </w:r>
      <w:r>
        <w:rPr>
          <w:rFonts w:hint="eastAsia" w:ascii="宋体" w:hAnsi="宋体"/>
          <w:color w:val="auto"/>
          <w:highlight w:val="none"/>
        </w:rPr>
        <w:t xml:space="preserve"> 同一规格、型号、标准、内容的项目在各分项报价中应为同一单价。比选申请人对同类项目只允许有一个报价，如有不同报价，则以最低报价为准。</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12.7 </w:t>
      </w:r>
      <w:r>
        <w:rPr>
          <w:rFonts w:hint="eastAsia" w:ascii="宋体" w:hAnsi="宋体"/>
          <w:color w:val="auto"/>
          <w:highlight w:val="none"/>
        </w:rPr>
        <w:t>项目不接受</w:t>
      </w:r>
      <w:r>
        <w:rPr>
          <w:rFonts w:ascii="宋体" w:hAnsi="宋体"/>
          <w:color w:val="auto"/>
          <w:highlight w:val="none"/>
        </w:rPr>
        <w:t>比选申请人免费</w:t>
      </w:r>
      <w:r>
        <w:rPr>
          <w:rFonts w:hint="eastAsia" w:ascii="宋体" w:hAnsi="宋体"/>
          <w:color w:val="auto"/>
          <w:highlight w:val="none"/>
        </w:rPr>
        <w:t>、赠送、打折</w:t>
      </w:r>
      <w:r>
        <w:rPr>
          <w:rFonts w:ascii="宋体" w:hAnsi="宋体"/>
          <w:color w:val="auto"/>
          <w:highlight w:val="none"/>
        </w:rPr>
        <w:t>提供</w:t>
      </w:r>
      <w:r>
        <w:rPr>
          <w:rFonts w:hint="eastAsia" w:ascii="宋体" w:hAnsi="宋体"/>
          <w:color w:val="auto"/>
          <w:highlight w:val="none"/>
        </w:rPr>
        <w:t>任何形式的</w:t>
      </w:r>
      <w:r>
        <w:rPr>
          <w:rFonts w:ascii="宋体" w:hAnsi="宋体"/>
          <w:color w:val="auto"/>
          <w:highlight w:val="none"/>
        </w:rPr>
        <w:t>产品、部件</w:t>
      </w:r>
      <w:r>
        <w:rPr>
          <w:rFonts w:hint="eastAsia" w:ascii="宋体" w:hAnsi="宋体"/>
          <w:color w:val="auto"/>
          <w:highlight w:val="none"/>
        </w:rPr>
        <w:t>和服务。</w:t>
      </w:r>
    </w:p>
    <w:p>
      <w:pPr>
        <w:spacing w:before="0" w:after="0" w:afterAutospacing="0"/>
        <w:ind w:left="0" w:right="0" w:firstLine="420" w:firstLineChars="200"/>
        <w:rPr>
          <w:rFonts w:ascii="宋体" w:hAnsi="宋体" w:cs="宋体"/>
          <w:color w:val="auto"/>
          <w:highlight w:val="none"/>
        </w:rPr>
      </w:pPr>
      <w:r>
        <w:rPr>
          <w:rFonts w:ascii="宋体" w:hAnsi="宋体"/>
          <w:color w:val="auto"/>
          <w:highlight w:val="none"/>
        </w:rPr>
        <w:t xml:space="preserve">12.8 </w:t>
      </w:r>
      <w:r>
        <w:rPr>
          <w:rFonts w:ascii="宋体" w:hAnsi="宋体" w:cs="宋体"/>
          <w:color w:val="auto"/>
          <w:highlight w:val="none"/>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before="0" w:after="0" w:afterAutospacing="0"/>
        <w:ind w:left="0" w:right="0" w:firstLine="420" w:firstLineChars="200"/>
        <w:rPr>
          <w:rFonts w:ascii="宋体" w:hAnsi="宋体"/>
          <w:b/>
          <w:color w:val="auto"/>
          <w:highlight w:val="none"/>
        </w:rPr>
      </w:pPr>
      <w:r>
        <w:rPr>
          <w:rFonts w:ascii="宋体" w:hAnsi="宋体"/>
          <w:color w:val="auto"/>
          <w:highlight w:val="none"/>
        </w:rPr>
        <w:t xml:space="preserve">12.9 </w:t>
      </w:r>
      <w:r>
        <w:rPr>
          <w:rFonts w:hint="eastAsia" w:ascii="宋体" w:hAnsi="宋体"/>
          <w:b/>
          <w:color w:val="auto"/>
          <w:highlight w:val="none"/>
        </w:rPr>
        <w:t>比选申请人不得以低于成本的报价竞标，也不得以他人名义比选申请或者以其他方式弄虚作假，骗取中选。</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12.10 比选人不接受比选申请人对任何未办理正常进口手续的非中华人民共和国境内生产的货物的比选申请报价。</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12.11 比选申请人不得在价格文件之外的比选申请文件中出现任何有关本项目的报价信息。</w:t>
      </w:r>
    </w:p>
    <w:p>
      <w:pPr>
        <w:pStyle w:val="5"/>
        <w:numPr>
          <w:ilvl w:val="0"/>
          <w:numId w:val="3"/>
        </w:numPr>
        <w:spacing w:before="0" w:after="0" w:afterAutospacing="0"/>
        <w:ind w:left="0" w:right="0" w:firstLine="422" w:firstLineChars="200"/>
        <w:rPr>
          <w:rFonts w:ascii="宋体" w:hAnsi="宋体"/>
          <w:color w:val="auto"/>
          <w:sz w:val="21"/>
          <w:szCs w:val="21"/>
          <w:highlight w:val="none"/>
        </w:rPr>
      </w:pPr>
      <w:bookmarkStart w:id="312" w:name="_Toc12947"/>
      <w:bookmarkStart w:id="313" w:name="_Toc1664"/>
      <w:bookmarkStart w:id="314" w:name="_Toc21430"/>
      <w:bookmarkStart w:id="315" w:name="_Toc390098433"/>
      <w:bookmarkStart w:id="316" w:name="_Toc18875"/>
      <w:bookmarkStart w:id="317" w:name="_Toc492478732"/>
      <w:bookmarkStart w:id="318" w:name="_Toc20156"/>
      <w:bookmarkStart w:id="319" w:name="_Toc28880"/>
      <w:bookmarkStart w:id="320" w:name="_Toc12983519"/>
      <w:bookmarkStart w:id="321" w:name="_Toc21448"/>
      <w:bookmarkStart w:id="322" w:name="_Toc21706"/>
      <w:bookmarkStart w:id="323" w:name="_Toc7428"/>
      <w:bookmarkStart w:id="324" w:name="_Toc28476"/>
      <w:bookmarkStart w:id="325" w:name="_Toc25750605"/>
      <w:bookmarkStart w:id="326" w:name="_Toc2710"/>
      <w:bookmarkStart w:id="327" w:name="_Toc385427807"/>
      <w:bookmarkStart w:id="328" w:name="_Toc375039078"/>
      <w:bookmarkStart w:id="329" w:name="_Toc15940"/>
      <w:bookmarkStart w:id="330" w:name="_Toc26064"/>
      <w:bookmarkStart w:id="331" w:name="_Toc10220"/>
      <w:bookmarkStart w:id="332" w:name="_Toc5836"/>
      <w:bookmarkStart w:id="333" w:name="_Toc383891182"/>
      <w:bookmarkStart w:id="334" w:name="_Toc12762"/>
      <w:bookmarkStart w:id="335" w:name="_Toc25459"/>
      <w:r>
        <w:rPr>
          <w:rFonts w:ascii="宋体" w:hAnsi="宋体"/>
          <w:color w:val="auto"/>
          <w:sz w:val="21"/>
          <w:szCs w:val="21"/>
          <w:highlight w:val="none"/>
        </w:rPr>
        <w:t>比选申请货币</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13.1</w:t>
      </w:r>
      <w:r>
        <w:rPr>
          <w:rFonts w:ascii="宋体" w:hAnsi="宋体"/>
          <w:color w:val="auto"/>
          <w:highlight w:val="none"/>
        </w:rPr>
        <w:t>比选申请人提供的货物和服务用人民币报价。在比选申请文件中的报价一律用人民币币种填报，比选人不接受任何非人民币币种的比选申请报价。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13.2</w:t>
      </w:r>
      <w:r>
        <w:rPr>
          <w:rFonts w:ascii="宋体" w:hAnsi="宋体"/>
          <w:color w:val="auto"/>
          <w:highlight w:val="none"/>
        </w:rPr>
        <w:t>比选人将以人民币与中选的比选申请人签订合同。</w:t>
      </w:r>
    </w:p>
    <w:p>
      <w:pPr>
        <w:pStyle w:val="5"/>
        <w:numPr>
          <w:ilvl w:val="0"/>
          <w:numId w:val="3"/>
        </w:numPr>
        <w:spacing w:before="0" w:after="0" w:afterAutospacing="0"/>
        <w:ind w:left="0" w:right="0" w:firstLine="422" w:firstLineChars="200"/>
        <w:rPr>
          <w:rFonts w:ascii="宋体" w:hAnsi="宋体"/>
          <w:color w:val="auto"/>
          <w:sz w:val="21"/>
          <w:szCs w:val="21"/>
          <w:highlight w:val="none"/>
        </w:rPr>
      </w:pPr>
      <w:bookmarkStart w:id="336" w:name="_Toc30606"/>
      <w:bookmarkStart w:id="337" w:name="_Toc30040"/>
      <w:bookmarkStart w:id="338" w:name="_Toc27508"/>
      <w:bookmarkStart w:id="339" w:name="_Toc12049"/>
      <w:bookmarkStart w:id="340" w:name="_Toc5974"/>
      <w:bookmarkStart w:id="341" w:name="_Toc375039081"/>
      <w:bookmarkStart w:id="342" w:name="_Toc30848"/>
      <w:bookmarkStart w:id="343" w:name="_Toc14309"/>
      <w:bookmarkStart w:id="344" w:name="_Toc24199"/>
      <w:bookmarkStart w:id="345" w:name="_Toc385427810"/>
      <w:bookmarkStart w:id="346" w:name="_Toc390098436"/>
      <w:bookmarkStart w:id="347" w:name="_Toc7417"/>
      <w:bookmarkStart w:id="348" w:name="_Toc1530"/>
      <w:bookmarkStart w:id="349" w:name="_Toc492478735"/>
      <w:bookmarkStart w:id="350" w:name="_Toc11690"/>
      <w:bookmarkStart w:id="351" w:name="_Toc16314"/>
      <w:bookmarkStart w:id="352" w:name="_Toc12983520"/>
      <w:bookmarkStart w:id="353" w:name="_Toc25750606"/>
      <w:bookmarkStart w:id="354" w:name="_Toc9237"/>
      <w:bookmarkStart w:id="355" w:name="_Toc22051"/>
      <w:bookmarkStart w:id="356" w:name="_Toc28665"/>
      <w:bookmarkStart w:id="357" w:name="_Toc14922"/>
      <w:bookmarkStart w:id="358" w:name="_Toc383891185"/>
      <w:bookmarkStart w:id="359" w:name="_Toc1624"/>
      <w:r>
        <w:rPr>
          <w:rFonts w:ascii="宋体" w:hAnsi="宋体"/>
          <w:color w:val="auto"/>
          <w:sz w:val="21"/>
          <w:szCs w:val="21"/>
          <w:highlight w:val="none"/>
        </w:rPr>
        <w:t>比选保证金</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2"/>
        <w:spacing w:before="0" w:after="0" w:afterAutospacing="0"/>
        <w:ind w:left="0" w:right="0" w:firstLine="420" w:firstLineChars="200"/>
        <w:rPr>
          <w:rFonts w:hAnsi="宋体" w:cs="Times New Roman"/>
          <w:color w:val="auto"/>
          <w:sz w:val="21"/>
          <w:szCs w:val="21"/>
          <w:highlight w:val="none"/>
        </w:rPr>
      </w:pPr>
      <w:r>
        <w:rPr>
          <w:rFonts w:hint="eastAsia" w:hAnsi="宋体" w:cs="Times New Roman"/>
          <w:color w:val="auto"/>
          <w:sz w:val="21"/>
          <w:szCs w:val="21"/>
          <w:highlight w:val="none"/>
        </w:rPr>
        <w:t>本项目</w:t>
      </w:r>
      <w:r>
        <w:rPr>
          <w:rFonts w:hint="eastAsia" w:hAnsi="宋体"/>
          <w:color w:val="auto"/>
          <w:sz w:val="21"/>
          <w:szCs w:val="21"/>
          <w:highlight w:val="none"/>
        </w:rPr>
        <w:t>不要求递交比选保证金。</w:t>
      </w:r>
    </w:p>
    <w:p>
      <w:pPr>
        <w:pStyle w:val="5"/>
        <w:spacing w:before="0" w:after="0" w:afterAutospacing="0"/>
        <w:ind w:left="0" w:right="0" w:firstLine="422" w:firstLineChars="200"/>
        <w:rPr>
          <w:rFonts w:ascii="宋体" w:hAnsi="宋体"/>
          <w:color w:val="auto"/>
          <w:sz w:val="21"/>
          <w:szCs w:val="21"/>
          <w:highlight w:val="none"/>
        </w:rPr>
      </w:pPr>
      <w:bookmarkStart w:id="360" w:name="_Toc25750607"/>
      <w:bookmarkStart w:id="361" w:name="_Toc9117"/>
      <w:bookmarkStart w:id="362" w:name="_Toc2268"/>
      <w:bookmarkStart w:id="363" w:name="_Toc28997"/>
      <w:bookmarkStart w:id="364" w:name="_Toc383891186"/>
      <w:bookmarkStart w:id="365" w:name="_Toc5690"/>
      <w:bookmarkStart w:id="366" w:name="_Toc385427811"/>
      <w:bookmarkStart w:id="367" w:name="_Toc24656"/>
      <w:bookmarkStart w:id="368" w:name="_Toc375039082"/>
      <w:bookmarkStart w:id="369" w:name="_Toc30499"/>
      <w:bookmarkStart w:id="370" w:name="_Toc4433"/>
      <w:bookmarkStart w:id="371" w:name="_Toc20070"/>
      <w:bookmarkStart w:id="372" w:name="_Toc28555"/>
      <w:bookmarkStart w:id="373" w:name="_Toc390098437"/>
      <w:bookmarkStart w:id="374" w:name="_Toc7808"/>
      <w:bookmarkStart w:id="375" w:name="_Toc23114"/>
      <w:bookmarkStart w:id="376" w:name="_Toc492478736"/>
      <w:bookmarkStart w:id="377" w:name="_Toc845"/>
      <w:bookmarkStart w:id="378" w:name="_Toc20643"/>
      <w:bookmarkStart w:id="379" w:name="_Toc12983521"/>
      <w:bookmarkStart w:id="380" w:name="_Toc691"/>
      <w:bookmarkStart w:id="381" w:name="_Toc20493"/>
      <w:bookmarkStart w:id="382" w:name="_Toc10918"/>
      <w:bookmarkStart w:id="383" w:name="_Toc1604"/>
      <w:r>
        <w:rPr>
          <w:rFonts w:hint="eastAsia" w:ascii="宋体" w:hAnsi="宋体"/>
          <w:color w:val="auto"/>
          <w:sz w:val="21"/>
          <w:szCs w:val="21"/>
          <w:highlight w:val="none"/>
        </w:rPr>
        <w:t xml:space="preserve">15. </w:t>
      </w:r>
      <w:r>
        <w:rPr>
          <w:rFonts w:ascii="宋体" w:hAnsi="宋体"/>
          <w:color w:val="auto"/>
          <w:sz w:val="21"/>
          <w:szCs w:val="21"/>
          <w:highlight w:val="none"/>
        </w:rPr>
        <w:t>比选申请有效期</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15.1 </w:t>
      </w:r>
      <w:r>
        <w:rPr>
          <w:rFonts w:ascii="宋体" w:hAnsi="宋体"/>
          <w:color w:val="auto"/>
          <w:highlight w:val="none"/>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15.2 </w:t>
      </w:r>
      <w:r>
        <w:rPr>
          <w:rFonts w:ascii="宋体" w:hAnsi="宋体"/>
          <w:color w:val="auto"/>
          <w:highlight w:val="none"/>
        </w:rPr>
        <w:t>特殊情况下，</w:t>
      </w:r>
      <w:r>
        <w:rPr>
          <w:rFonts w:hint="eastAsia" w:ascii="宋体" w:hAnsi="宋体"/>
          <w:color w:val="auto"/>
          <w:highlight w:val="none"/>
        </w:rPr>
        <w:t>比选人</w:t>
      </w:r>
      <w:r>
        <w:rPr>
          <w:rFonts w:ascii="宋体" w:hAnsi="宋体"/>
          <w:color w:val="auto"/>
          <w:highlight w:val="none"/>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color w:val="auto"/>
          <w:highlight w:val="none"/>
        </w:rPr>
        <w:t>。</w:t>
      </w:r>
    </w:p>
    <w:p>
      <w:pPr>
        <w:pStyle w:val="5"/>
        <w:spacing w:before="0" w:after="0" w:afterAutospacing="0"/>
        <w:ind w:left="0" w:right="0" w:firstLine="0" w:firstLineChars="0"/>
        <w:rPr>
          <w:rFonts w:hint="eastAsia" w:ascii="宋体" w:hAnsi="宋体"/>
          <w:color w:val="auto"/>
          <w:sz w:val="21"/>
          <w:szCs w:val="21"/>
          <w:highlight w:val="none"/>
        </w:rPr>
      </w:pPr>
      <w:bookmarkStart w:id="384" w:name="_Toc12506"/>
      <w:bookmarkStart w:id="385" w:name="_Toc492478737"/>
      <w:bookmarkStart w:id="386" w:name="_Toc301"/>
      <w:bookmarkStart w:id="387" w:name="_Toc12983522"/>
      <w:bookmarkStart w:id="388" w:name="_Toc390098438"/>
      <w:bookmarkStart w:id="389" w:name="_Toc383891187"/>
      <w:bookmarkStart w:id="390" w:name="_Toc19044"/>
      <w:bookmarkStart w:id="391" w:name="_Toc14672"/>
      <w:bookmarkStart w:id="392" w:name="_Toc19603"/>
      <w:bookmarkStart w:id="393" w:name="_Toc29108"/>
      <w:bookmarkStart w:id="394" w:name="_Toc25468"/>
      <w:bookmarkStart w:id="395" w:name="_Toc25684"/>
      <w:bookmarkStart w:id="396" w:name="_Toc27730"/>
      <w:bookmarkStart w:id="397" w:name="_Toc4216"/>
      <w:bookmarkStart w:id="398" w:name="_Toc385427812"/>
      <w:bookmarkStart w:id="399" w:name="_Toc8100"/>
      <w:bookmarkStart w:id="400" w:name="_Toc24922"/>
      <w:bookmarkStart w:id="401" w:name="_Toc3414"/>
      <w:bookmarkStart w:id="402" w:name="_Toc32020"/>
      <w:bookmarkStart w:id="403" w:name="_Toc6065"/>
      <w:bookmarkStart w:id="404" w:name="_Toc32525"/>
      <w:bookmarkStart w:id="405" w:name="_Toc12435"/>
      <w:bookmarkStart w:id="406" w:name="_Toc375039083"/>
      <w:r>
        <w:rPr>
          <w:rFonts w:hint="eastAsia" w:ascii="宋体" w:hAnsi="宋体"/>
          <w:color w:val="auto"/>
          <w:sz w:val="21"/>
          <w:szCs w:val="21"/>
          <w:highlight w:val="none"/>
        </w:rPr>
        <w:t>16. 比选申请文件的制作和签署</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16.1 </w:t>
      </w:r>
      <w:r>
        <w:rPr>
          <w:rFonts w:ascii="宋体" w:hAnsi="宋体"/>
          <w:color w:val="auto"/>
          <w:highlight w:val="none"/>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hint="eastAsia" w:ascii="宋体" w:hAnsi="宋体"/>
          <w:color w:val="auto"/>
          <w:highlight w:val="none"/>
        </w:rPr>
        <w:t>质</w:t>
      </w:r>
      <w:r>
        <w:rPr>
          <w:rFonts w:ascii="宋体" w:hAnsi="宋体"/>
          <w:color w:val="auto"/>
          <w:highlight w:val="none"/>
        </w:rPr>
        <w:t>文件不符以纸</w:t>
      </w:r>
      <w:r>
        <w:rPr>
          <w:rFonts w:hint="eastAsia" w:ascii="宋体" w:hAnsi="宋体"/>
          <w:color w:val="auto"/>
          <w:highlight w:val="none"/>
        </w:rPr>
        <w:t>质</w:t>
      </w:r>
      <w:r>
        <w:rPr>
          <w:rFonts w:ascii="宋体" w:hAnsi="宋体"/>
          <w:color w:val="auto"/>
          <w:highlight w:val="none"/>
        </w:rPr>
        <w:t>文件为准。</w:t>
      </w:r>
      <w:r>
        <w:rPr>
          <w:rFonts w:hint="eastAsia" w:ascii="宋体" w:hAnsi="宋体"/>
          <w:b/>
          <w:color w:val="auto"/>
          <w:highlight w:val="none"/>
        </w:rPr>
        <w:t>比选申请文件要按照资格审查文件、价格文件和技术文件三部分文件单独装订成册。并按照比选申请须知规定的式样、密封和标记、时间和地点递交。</w:t>
      </w:r>
    </w:p>
    <w:p>
      <w:pPr>
        <w:tabs>
          <w:tab w:val="left" w:pos="1134"/>
          <w:tab w:val="left" w:pos="8364"/>
        </w:tabs>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 xml:space="preserve">16.2 </w:t>
      </w:r>
      <w:r>
        <w:rPr>
          <w:rFonts w:ascii="宋体" w:hAnsi="宋体"/>
          <w:b/>
          <w:color w:val="auto"/>
          <w:highlight w:val="none"/>
        </w:rPr>
        <w:t>比选申请文件的正本需打印，并由比选申请人法定代表人或其授权委托人</w:t>
      </w:r>
      <w:r>
        <w:rPr>
          <w:rFonts w:hint="eastAsia" w:ascii="宋体" w:hAnsi="宋体"/>
          <w:b/>
          <w:color w:val="auto"/>
          <w:highlight w:val="none"/>
        </w:rPr>
        <w:t>在比选文件规定的相关位置</w:t>
      </w:r>
      <w:r>
        <w:rPr>
          <w:rFonts w:ascii="宋体" w:hAnsi="宋体"/>
          <w:b/>
          <w:color w:val="auto"/>
          <w:highlight w:val="none"/>
        </w:rPr>
        <w:t>签字并加盖公章。授权委托人应将以书面形式出具的“法定代表人授权书”附在比选申请文件中。</w:t>
      </w:r>
      <w:r>
        <w:rPr>
          <w:rFonts w:hint="eastAsia" w:ascii="宋体" w:hAnsi="宋体"/>
          <w:b/>
          <w:color w:val="auto"/>
          <w:highlight w:val="none"/>
        </w:rPr>
        <w:t>比选申请文件正本需</w:t>
      </w:r>
      <w:r>
        <w:rPr>
          <w:rFonts w:ascii="宋体" w:hAnsi="宋体"/>
          <w:b/>
          <w:color w:val="auto"/>
          <w:highlight w:val="none"/>
        </w:rPr>
        <w:t>骑缝加盖比选申请人单位公章</w:t>
      </w:r>
      <w:r>
        <w:rPr>
          <w:rFonts w:hint="eastAsia" w:ascii="宋体" w:hAnsi="宋体"/>
          <w:b/>
          <w:color w:val="auto"/>
          <w:highlight w:val="none"/>
        </w:rPr>
        <w:t>，</w:t>
      </w:r>
      <w:r>
        <w:rPr>
          <w:rFonts w:ascii="宋体" w:hAnsi="宋体"/>
          <w:b/>
          <w:color w:val="auto"/>
          <w:highlight w:val="none"/>
        </w:rPr>
        <w:t>比选申请文件的副本可采用正本的复印件</w:t>
      </w:r>
      <w:r>
        <w:rPr>
          <w:rFonts w:hint="eastAsia" w:ascii="宋体" w:hAnsi="宋体"/>
          <w:b/>
          <w:color w:val="auto"/>
          <w:highlight w:val="none"/>
        </w:rPr>
        <w:t>（需</w:t>
      </w:r>
      <w:r>
        <w:rPr>
          <w:rFonts w:ascii="宋体" w:hAnsi="宋体"/>
          <w:b/>
          <w:color w:val="auto"/>
          <w:highlight w:val="none"/>
        </w:rPr>
        <w:t>骑缝加盖比选申请人单位公章</w:t>
      </w:r>
      <w:r>
        <w:rPr>
          <w:rFonts w:hint="eastAsia" w:ascii="宋体" w:hAnsi="宋体"/>
          <w:b/>
          <w:color w:val="auto"/>
          <w:highlight w:val="none"/>
        </w:rPr>
        <w:t>）</w:t>
      </w:r>
      <w:r>
        <w:rPr>
          <w:rFonts w:ascii="宋体" w:hAnsi="宋体"/>
          <w:b/>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16.3 </w:t>
      </w:r>
      <w:r>
        <w:rPr>
          <w:rFonts w:ascii="宋体" w:hAnsi="宋体"/>
          <w:color w:val="auto"/>
          <w:highlight w:val="none"/>
        </w:rPr>
        <w:t>比选申请文件应无涂改和行间插字，除非是比选申请人造成的必须修改的错误，任何行间插字、涂改和增删，必须由比选申请人法定代表人或其授权代表在旁边签字或盖章确认才有效。</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16.4 </w:t>
      </w:r>
      <w:r>
        <w:rPr>
          <w:rFonts w:ascii="宋体" w:hAnsi="宋体"/>
          <w:color w:val="auto"/>
          <w:highlight w:val="none"/>
        </w:rPr>
        <w:t>比选人拒绝接受以</w:t>
      </w:r>
      <w:r>
        <w:rPr>
          <w:rFonts w:hint="eastAsia" w:ascii="宋体" w:hAnsi="宋体"/>
          <w:color w:val="auto"/>
          <w:highlight w:val="none"/>
        </w:rPr>
        <w:t>邮寄、</w:t>
      </w:r>
      <w:r>
        <w:rPr>
          <w:rFonts w:ascii="宋体" w:hAnsi="宋体"/>
          <w:color w:val="auto"/>
          <w:highlight w:val="none"/>
        </w:rPr>
        <w:t>电报、电话、传真、电子邮件形式的比选申请。</w:t>
      </w:r>
    </w:p>
    <w:p>
      <w:pPr>
        <w:pStyle w:val="4"/>
        <w:spacing w:after="0" w:afterAutospacing="0" w:line="360" w:lineRule="auto"/>
        <w:ind w:left="0" w:right="0" w:firstLine="482" w:firstLineChars="200"/>
        <w:rPr>
          <w:rFonts w:ascii="宋体" w:hAnsi="宋体" w:eastAsia="宋体"/>
          <w:color w:val="auto"/>
          <w:sz w:val="24"/>
          <w:szCs w:val="24"/>
          <w:highlight w:val="none"/>
        </w:rPr>
      </w:pPr>
      <w:bookmarkStart w:id="407" w:name="_Toc383891188"/>
      <w:bookmarkStart w:id="408" w:name="_Toc385427813"/>
      <w:bookmarkStart w:id="409" w:name="_Toc390098439"/>
      <w:bookmarkStart w:id="410" w:name="_Toc375039084"/>
      <w:bookmarkStart w:id="411" w:name="_Toc30187"/>
      <w:bookmarkStart w:id="412" w:name="_Toc2113"/>
      <w:bookmarkStart w:id="413" w:name="_Toc32054"/>
      <w:bookmarkStart w:id="414" w:name="_Toc30962"/>
      <w:bookmarkStart w:id="415" w:name="_Toc10234"/>
      <w:bookmarkStart w:id="416" w:name="_Toc1952"/>
      <w:bookmarkStart w:id="417" w:name="_Toc18322"/>
      <w:bookmarkStart w:id="418" w:name="_Toc2975"/>
      <w:bookmarkStart w:id="419" w:name="_Toc23177"/>
      <w:bookmarkStart w:id="420" w:name="_Toc6101"/>
      <w:bookmarkStart w:id="421" w:name="_Toc26551"/>
      <w:bookmarkStart w:id="422" w:name="_Toc20"/>
      <w:bookmarkStart w:id="423" w:name="_Toc15116"/>
      <w:bookmarkStart w:id="424" w:name="_Toc12983523"/>
      <w:bookmarkStart w:id="425" w:name="_Toc26776"/>
      <w:bookmarkStart w:id="426" w:name="_Toc1315"/>
      <w:bookmarkStart w:id="427" w:name="_Toc759"/>
      <w:bookmarkStart w:id="428" w:name="_Toc16409"/>
      <w:bookmarkStart w:id="429" w:name="_Toc25750608"/>
      <w:bookmarkStart w:id="430" w:name="_Toc30452"/>
      <w:bookmarkStart w:id="431" w:name="_Toc492478738"/>
      <w:bookmarkStart w:id="432" w:name="_Toc11006"/>
      <w:r>
        <w:rPr>
          <w:rFonts w:hint="eastAsia" w:ascii="宋体" w:hAnsi="宋体" w:eastAsia="宋体"/>
          <w:color w:val="auto"/>
          <w:sz w:val="24"/>
          <w:szCs w:val="24"/>
          <w:highlight w:val="none"/>
        </w:rPr>
        <w:t>四、</w:t>
      </w:r>
      <w:r>
        <w:rPr>
          <w:rFonts w:ascii="宋体" w:hAnsi="宋体" w:eastAsia="宋体"/>
          <w:color w:val="auto"/>
          <w:sz w:val="24"/>
          <w:szCs w:val="24"/>
          <w:highlight w:val="none"/>
        </w:rPr>
        <w:t>比选申请文件</w:t>
      </w:r>
      <w:bookmarkEnd w:id="407"/>
      <w:bookmarkEnd w:id="408"/>
      <w:bookmarkEnd w:id="409"/>
      <w:bookmarkEnd w:id="410"/>
      <w:r>
        <w:rPr>
          <w:rFonts w:hint="eastAsia" w:ascii="宋体" w:hAnsi="宋体" w:eastAsia="宋体"/>
          <w:color w:val="auto"/>
          <w:sz w:val="24"/>
          <w:szCs w:val="24"/>
          <w:highlight w:val="none"/>
        </w:rPr>
        <w:t>的密封和递交</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5"/>
        <w:spacing w:before="0" w:after="0" w:afterAutospacing="0"/>
        <w:ind w:left="0" w:right="0" w:firstLine="422" w:firstLineChars="200"/>
        <w:rPr>
          <w:rFonts w:ascii="宋体" w:hAnsi="宋体"/>
          <w:color w:val="auto"/>
          <w:sz w:val="21"/>
          <w:szCs w:val="21"/>
          <w:highlight w:val="none"/>
        </w:rPr>
      </w:pPr>
      <w:bookmarkStart w:id="433" w:name="_Toc5922"/>
      <w:bookmarkStart w:id="434" w:name="_Toc15735"/>
      <w:bookmarkStart w:id="435" w:name="_Toc25750609"/>
      <w:bookmarkStart w:id="436" w:name="_Toc26249"/>
      <w:bookmarkStart w:id="437" w:name="_Toc15650"/>
      <w:bookmarkStart w:id="438" w:name="_Toc17200"/>
      <w:bookmarkStart w:id="439" w:name="_Toc383891189"/>
      <w:bookmarkStart w:id="440" w:name="_Toc492478739"/>
      <w:bookmarkStart w:id="441" w:name="_Toc15663"/>
      <w:bookmarkStart w:id="442" w:name="_Toc12329"/>
      <w:bookmarkStart w:id="443" w:name="_Toc15071"/>
      <w:bookmarkStart w:id="444" w:name="_Toc13875"/>
      <w:bookmarkStart w:id="445" w:name="_Toc30196"/>
      <w:bookmarkStart w:id="446" w:name="_Toc24648"/>
      <w:bookmarkStart w:id="447" w:name="_Toc9307"/>
      <w:bookmarkStart w:id="448" w:name="_Toc19495"/>
      <w:bookmarkStart w:id="449" w:name="_Toc13621"/>
      <w:bookmarkStart w:id="450" w:name="_Toc12117"/>
      <w:bookmarkStart w:id="451" w:name="_Toc375039085"/>
      <w:bookmarkStart w:id="452" w:name="_Toc13829"/>
      <w:bookmarkStart w:id="453" w:name="_Toc18616"/>
      <w:bookmarkStart w:id="454" w:name="_Toc390098440"/>
      <w:bookmarkStart w:id="455" w:name="_Toc385427814"/>
      <w:bookmarkStart w:id="456" w:name="_Toc12983524"/>
      <w:r>
        <w:rPr>
          <w:rFonts w:hint="eastAsia" w:ascii="宋体" w:hAnsi="宋体"/>
          <w:color w:val="auto"/>
          <w:sz w:val="21"/>
          <w:szCs w:val="21"/>
          <w:highlight w:val="none"/>
        </w:rPr>
        <w:t xml:space="preserve">17. </w:t>
      </w:r>
      <w:r>
        <w:rPr>
          <w:rFonts w:ascii="宋体" w:hAnsi="宋体"/>
          <w:color w:val="auto"/>
          <w:sz w:val="21"/>
          <w:szCs w:val="21"/>
          <w:highlight w:val="none"/>
        </w:rPr>
        <w:t>比选申请文件</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tabs>
          <w:tab w:val="left" w:pos="1134"/>
          <w:tab w:val="left" w:pos="8364"/>
        </w:tabs>
        <w:spacing w:before="0" w:after="0" w:afterAutospacing="0"/>
        <w:ind w:left="0" w:right="0" w:firstLine="420" w:firstLineChars="200"/>
        <w:rPr>
          <w:rFonts w:ascii="宋体" w:hAnsi="宋体"/>
          <w:color w:val="auto"/>
          <w:highlight w:val="none"/>
        </w:rPr>
      </w:pPr>
      <w:bookmarkStart w:id="457" w:name="_Toc385427815"/>
      <w:bookmarkStart w:id="458" w:name="_Toc390098441"/>
      <w:bookmarkStart w:id="459" w:name="_Toc375039086"/>
      <w:bookmarkStart w:id="460" w:name="_Toc383891190"/>
      <w:r>
        <w:rPr>
          <w:rFonts w:hint="eastAsia" w:ascii="宋体" w:hAnsi="宋体"/>
          <w:color w:val="auto"/>
          <w:highlight w:val="none"/>
        </w:rPr>
        <w:t xml:space="preserve">17.1 </w:t>
      </w:r>
      <w:r>
        <w:rPr>
          <w:rFonts w:ascii="宋体" w:hAnsi="宋体"/>
          <w:color w:val="auto"/>
          <w:highlight w:val="none"/>
        </w:rPr>
        <w:t>封装方式</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（1）比选申请文件正本与副本应分别装订成册，封面上应分别标明“正本”和“副本”字样。</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）比选申请人可将比选申请文件封装为</w:t>
      </w:r>
      <w:r>
        <w:rPr>
          <w:rFonts w:ascii="宋体" w:hAnsi="宋体"/>
          <w:color w:val="auto"/>
          <w:highlight w:val="none"/>
        </w:rPr>
        <w:t>1</w:t>
      </w:r>
      <w:r>
        <w:rPr>
          <w:rFonts w:hint="eastAsia" w:ascii="宋体" w:hAnsi="宋体"/>
          <w:color w:val="auto"/>
          <w:highlight w:val="none"/>
        </w:rPr>
        <w:t>个包，其中价格文件还需独立密封成包。</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（3）所有密封箱/袋应保证其密封性，并骑缝加盖比选申请人单位公章。</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17.2 </w:t>
      </w:r>
      <w:r>
        <w:rPr>
          <w:rFonts w:ascii="宋体" w:hAnsi="宋体"/>
          <w:color w:val="auto"/>
          <w:highlight w:val="none"/>
        </w:rPr>
        <w:t>所有密封箱/袋都应具有下列识别标志：</w:t>
      </w:r>
    </w:p>
    <w:p>
      <w:pPr>
        <w:tabs>
          <w:tab w:val="left" w:pos="1155"/>
        </w:tabs>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（1）</w:t>
      </w:r>
      <w:r>
        <w:rPr>
          <w:rFonts w:ascii="宋体" w:hAnsi="宋体"/>
          <w:color w:val="auto"/>
          <w:highlight w:val="none"/>
        </w:rPr>
        <w:t>项目名称：</w:t>
      </w:r>
      <w:r>
        <w:rPr>
          <w:rFonts w:hint="eastAsia" w:ascii="宋体" w:hAnsi="宋体"/>
          <w:color w:val="auto"/>
          <w:highlight w:val="none"/>
          <w:u w:val="single"/>
        </w:rPr>
        <w:t>南宁轨道交通运营有限公司安吉党团文化活动物资采购项目</w:t>
      </w:r>
      <w:r>
        <w:rPr>
          <w:rFonts w:ascii="宋体" w:hAnsi="宋体"/>
          <w:color w:val="auto"/>
          <w:highlight w:val="none"/>
        </w:rPr>
        <w:t>；</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w:t>
      </w:r>
      <w:r>
        <w:rPr>
          <w:rFonts w:ascii="宋体" w:hAnsi="宋体"/>
          <w:color w:val="auto"/>
          <w:highlight w:val="none"/>
        </w:rPr>
        <w:t>项目编号：</w:t>
      </w:r>
      <w:r>
        <w:rPr>
          <w:rFonts w:hint="eastAsia" w:ascii="宋体" w:hAnsi="宋体"/>
          <w:color w:val="auto"/>
          <w:highlight w:val="none"/>
          <w:lang w:val="en-US" w:eastAsia="zh-CN"/>
        </w:rPr>
        <w:t>_</w:t>
      </w:r>
      <w:r>
        <w:rPr>
          <w:rFonts w:hint="eastAsia" w:ascii="宋体" w:hAnsi="宋体"/>
          <w:color w:val="auto"/>
          <w:highlight w:val="none"/>
        </w:rPr>
        <w:t>202210140008</w:t>
      </w:r>
      <w:r>
        <w:rPr>
          <w:rFonts w:hint="eastAsia" w:ascii="宋体" w:hAnsi="宋体"/>
          <w:color w:val="auto"/>
          <w:highlight w:val="none"/>
          <w:lang w:val="en-US" w:eastAsia="zh-CN"/>
        </w:rPr>
        <w:t>__</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17.3 </w:t>
      </w:r>
      <w:r>
        <w:rPr>
          <w:rFonts w:ascii="宋体" w:hAnsi="宋体"/>
          <w:color w:val="auto"/>
          <w:highlight w:val="none"/>
        </w:rPr>
        <w:t>所有密封箱</w:t>
      </w:r>
      <w:r>
        <w:rPr>
          <w:rFonts w:hint="eastAsia" w:ascii="宋体" w:hAnsi="宋体"/>
          <w:color w:val="auto"/>
          <w:highlight w:val="none"/>
        </w:rPr>
        <w:t>/</w:t>
      </w:r>
      <w:r>
        <w:rPr>
          <w:rFonts w:ascii="宋体" w:hAnsi="宋体"/>
          <w:color w:val="auto"/>
          <w:highlight w:val="none"/>
        </w:rPr>
        <w:t>袋上均应写明比选申请人的名称与地址，以便比选申请被宣布迟到时，能原封退回。</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17.4 </w:t>
      </w:r>
      <w:r>
        <w:rPr>
          <w:rFonts w:ascii="宋体" w:hAnsi="宋体"/>
          <w:color w:val="auto"/>
          <w:highlight w:val="none"/>
        </w:rPr>
        <w:t>如果密封箱</w:t>
      </w:r>
      <w:r>
        <w:rPr>
          <w:rFonts w:hint="eastAsia" w:ascii="宋体" w:hAnsi="宋体"/>
          <w:color w:val="auto"/>
          <w:highlight w:val="none"/>
        </w:rPr>
        <w:t>/</w:t>
      </w:r>
      <w:r>
        <w:rPr>
          <w:rFonts w:ascii="宋体" w:hAnsi="宋体"/>
          <w:color w:val="auto"/>
          <w:highlight w:val="none"/>
        </w:rPr>
        <w:t>袋上没有按上述规定密封并加写标志，比选人将不承担比选申请文件错放或提前开封的责任，由此造成的提前开封的比选申请文件，比选人将予以拒绝，并退还给比选申请人。</w:t>
      </w:r>
    </w:p>
    <w:p>
      <w:pPr>
        <w:pStyle w:val="5"/>
        <w:numPr>
          <w:ilvl w:val="0"/>
          <w:numId w:val="4"/>
        </w:numPr>
        <w:spacing w:before="0" w:after="0" w:afterAutospacing="0"/>
        <w:ind w:left="0" w:right="0" w:firstLine="422" w:firstLineChars="200"/>
        <w:rPr>
          <w:rFonts w:ascii="宋体" w:hAnsi="宋体"/>
          <w:color w:val="auto"/>
          <w:sz w:val="21"/>
          <w:szCs w:val="21"/>
          <w:highlight w:val="none"/>
        </w:rPr>
      </w:pPr>
      <w:bookmarkStart w:id="461" w:name="_Toc2337"/>
      <w:bookmarkStart w:id="462" w:name="_Toc16266"/>
      <w:bookmarkStart w:id="463" w:name="_Toc28071"/>
      <w:bookmarkStart w:id="464" w:name="_Toc11039"/>
      <w:bookmarkStart w:id="465" w:name="_Toc13883"/>
      <w:bookmarkStart w:id="466" w:name="_Toc25750610"/>
      <w:bookmarkStart w:id="467" w:name="_Toc11096"/>
      <w:bookmarkStart w:id="468" w:name="_Toc12983525"/>
      <w:bookmarkStart w:id="469" w:name="_Toc6339"/>
      <w:bookmarkStart w:id="470" w:name="_Toc642"/>
      <w:bookmarkStart w:id="471" w:name="_Toc22180"/>
      <w:bookmarkStart w:id="472" w:name="_Toc22445"/>
      <w:bookmarkStart w:id="473" w:name="_Toc6482"/>
      <w:bookmarkStart w:id="474" w:name="_Toc11255"/>
      <w:bookmarkStart w:id="475" w:name="_Toc492478740"/>
      <w:bookmarkStart w:id="476" w:name="_Toc16755"/>
      <w:bookmarkStart w:id="477" w:name="_Toc32760"/>
      <w:bookmarkStart w:id="478" w:name="_Toc4735"/>
      <w:bookmarkStart w:id="479" w:name="_Toc16818"/>
      <w:bookmarkStart w:id="480" w:name="_Toc23859"/>
      <w:r>
        <w:rPr>
          <w:rFonts w:ascii="宋体" w:hAnsi="宋体"/>
          <w:color w:val="auto"/>
          <w:sz w:val="21"/>
          <w:szCs w:val="21"/>
          <w:highlight w:val="none"/>
        </w:rPr>
        <w:t>比选申请截止期</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18.1 </w:t>
      </w:r>
      <w:r>
        <w:rPr>
          <w:rFonts w:ascii="宋体" w:hAnsi="宋体"/>
          <w:color w:val="auto"/>
          <w:highlight w:val="none"/>
        </w:rPr>
        <w:t>所有比选申请文件应派专人送交，并须按“比选申请须知前附表”中规定的比选申请截止时间</w:t>
      </w:r>
      <w:r>
        <w:rPr>
          <w:rFonts w:hint="eastAsia" w:ascii="宋体" w:hAnsi="宋体"/>
          <w:color w:val="auto"/>
          <w:highlight w:val="none"/>
        </w:rPr>
        <w:t>前</w:t>
      </w:r>
      <w:r>
        <w:rPr>
          <w:rFonts w:ascii="宋体" w:hAnsi="宋体"/>
          <w:color w:val="auto"/>
          <w:highlight w:val="none"/>
        </w:rPr>
        <w:t>送至</w:t>
      </w:r>
      <w:r>
        <w:rPr>
          <w:rFonts w:hint="eastAsia" w:ascii="宋体" w:hAnsi="宋体"/>
          <w:color w:val="auto"/>
          <w:highlight w:val="none"/>
        </w:rPr>
        <w:t>比选文件规定的</w:t>
      </w:r>
      <w:r>
        <w:rPr>
          <w:rFonts w:ascii="宋体" w:hAnsi="宋体"/>
          <w:color w:val="auto"/>
          <w:highlight w:val="none"/>
        </w:rPr>
        <w:t>地点。如有必要，比选申请人可事先自行到该场地进行察看。</w:t>
      </w:r>
    </w:p>
    <w:p>
      <w:pPr>
        <w:tabs>
          <w:tab w:val="left" w:pos="1134"/>
          <w:tab w:val="left" w:pos="8364"/>
        </w:tabs>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 xml:space="preserve">18.2 </w:t>
      </w:r>
      <w:r>
        <w:rPr>
          <w:rFonts w:ascii="宋体" w:hAnsi="宋体"/>
          <w:b/>
          <w:color w:val="auto"/>
          <w:highlight w:val="none"/>
        </w:rPr>
        <w:t>比选申请人在递交比选申请文件时必须签到，否则比选申请无效。递交比选申请文件的时间晚于比选申请截止时间时，比选申请文件将不被接受。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18.3 </w:t>
      </w:r>
      <w:r>
        <w:rPr>
          <w:rFonts w:ascii="宋体" w:hAnsi="宋体"/>
          <w:color w:val="auto"/>
          <w:highlight w:val="none"/>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pStyle w:val="5"/>
        <w:numPr>
          <w:ilvl w:val="0"/>
          <w:numId w:val="4"/>
        </w:numPr>
        <w:spacing w:before="0" w:after="0" w:afterAutospacing="0"/>
        <w:ind w:left="0" w:right="0" w:firstLine="422" w:firstLineChars="200"/>
        <w:rPr>
          <w:rFonts w:ascii="宋体" w:hAnsi="宋体"/>
          <w:color w:val="auto"/>
          <w:sz w:val="21"/>
          <w:szCs w:val="21"/>
          <w:highlight w:val="none"/>
        </w:rPr>
      </w:pPr>
      <w:bookmarkStart w:id="481" w:name="_Toc26431"/>
      <w:bookmarkStart w:id="482" w:name="_Toc11373"/>
      <w:bookmarkStart w:id="483" w:name="_Toc390098442"/>
      <w:bookmarkStart w:id="484" w:name="_Toc25750611"/>
      <w:bookmarkStart w:id="485" w:name="_Toc383891191"/>
      <w:bookmarkStart w:id="486" w:name="_Toc23404"/>
      <w:bookmarkStart w:id="487" w:name="_Toc2226"/>
      <w:bookmarkStart w:id="488" w:name="_Toc385427816"/>
      <w:bookmarkStart w:id="489" w:name="_Toc29066"/>
      <w:bookmarkStart w:id="490" w:name="_Toc9522"/>
      <w:bookmarkStart w:id="491" w:name="_Toc14239"/>
      <w:bookmarkStart w:id="492" w:name="_Toc10818"/>
      <w:bookmarkStart w:id="493" w:name="_Toc32252"/>
      <w:bookmarkStart w:id="494" w:name="_Toc3597"/>
      <w:bookmarkStart w:id="495" w:name="_Toc21960"/>
      <w:bookmarkStart w:id="496" w:name="_Toc32621"/>
      <w:bookmarkStart w:id="497" w:name="_Toc12983526"/>
      <w:bookmarkStart w:id="498" w:name="_Toc492478741"/>
      <w:bookmarkStart w:id="499" w:name="_Toc13581"/>
      <w:bookmarkStart w:id="500" w:name="_Toc324"/>
      <w:bookmarkStart w:id="501" w:name="_Toc375039087"/>
      <w:bookmarkStart w:id="502" w:name="_Toc29473"/>
      <w:bookmarkStart w:id="503" w:name="_Toc15252"/>
      <w:bookmarkStart w:id="504" w:name="_Toc22945"/>
      <w:r>
        <w:rPr>
          <w:rFonts w:ascii="宋体" w:hAnsi="宋体"/>
          <w:color w:val="auto"/>
          <w:sz w:val="21"/>
          <w:szCs w:val="21"/>
          <w:highlight w:val="none"/>
        </w:rPr>
        <w:t>迟交的比选申请文件</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19.1 比选人</w:t>
      </w:r>
      <w:r>
        <w:rPr>
          <w:rFonts w:ascii="宋体" w:hAnsi="宋体"/>
          <w:color w:val="auto"/>
          <w:highlight w:val="none"/>
        </w:rPr>
        <w:t>将拒绝并原封退回在</w:t>
      </w:r>
      <w:r>
        <w:rPr>
          <w:rFonts w:hint="eastAsia" w:ascii="宋体" w:hAnsi="宋体"/>
          <w:color w:val="auto"/>
          <w:highlight w:val="none"/>
        </w:rPr>
        <w:t>本须知</w:t>
      </w:r>
      <w:r>
        <w:rPr>
          <w:rFonts w:ascii="宋体" w:hAnsi="宋体"/>
          <w:color w:val="auto"/>
          <w:highlight w:val="none"/>
        </w:rPr>
        <w:t>18.1</w:t>
      </w:r>
      <w:r>
        <w:rPr>
          <w:rFonts w:hint="eastAsia" w:ascii="宋体" w:hAnsi="宋体"/>
          <w:color w:val="auto"/>
          <w:highlight w:val="none"/>
        </w:rPr>
        <w:t>条</w:t>
      </w:r>
      <w:r>
        <w:rPr>
          <w:rFonts w:ascii="宋体" w:hAnsi="宋体"/>
          <w:color w:val="auto"/>
          <w:highlight w:val="none"/>
        </w:rPr>
        <w:t>规定的比选申请截止时间后收到的任何比选申请文件。</w:t>
      </w:r>
    </w:p>
    <w:p>
      <w:pPr>
        <w:pStyle w:val="5"/>
        <w:numPr>
          <w:ilvl w:val="0"/>
          <w:numId w:val="4"/>
        </w:numPr>
        <w:spacing w:before="0" w:after="0" w:afterAutospacing="0"/>
        <w:ind w:left="0" w:right="0" w:firstLine="422" w:firstLineChars="200"/>
        <w:rPr>
          <w:rFonts w:ascii="宋体" w:hAnsi="宋体"/>
          <w:color w:val="auto"/>
          <w:sz w:val="21"/>
          <w:szCs w:val="21"/>
          <w:highlight w:val="none"/>
        </w:rPr>
      </w:pPr>
      <w:bookmarkStart w:id="505" w:name="_Toc14411"/>
      <w:bookmarkStart w:id="506" w:name="_Toc31033"/>
      <w:bookmarkStart w:id="507" w:name="_Toc12983527"/>
      <w:bookmarkStart w:id="508" w:name="_Toc243"/>
      <w:bookmarkStart w:id="509" w:name="_Toc375039088"/>
      <w:bookmarkStart w:id="510" w:name="_Toc25750612"/>
      <w:bookmarkStart w:id="511" w:name="_Toc12682"/>
      <w:bookmarkStart w:id="512" w:name="_Toc17797"/>
      <w:bookmarkStart w:id="513" w:name="_Toc24030"/>
      <w:bookmarkStart w:id="514" w:name="_Toc383891192"/>
      <w:bookmarkStart w:id="515" w:name="_Toc25427"/>
      <w:bookmarkStart w:id="516" w:name="_Toc492478742"/>
      <w:bookmarkStart w:id="517" w:name="_Toc26282"/>
      <w:bookmarkStart w:id="518" w:name="_Toc9706"/>
      <w:bookmarkStart w:id="519" w:name="_Toc14522"/>
      <w:bookmarkStart w:id="520" w:name="_Toc27195"/>
      <w:bookmarkStart w:id="521" w:name="_Toc8636"/>
      <w:bookmarkStart w:id="522" w:name="_Toc28452"/>
      <w:bookmarkStart w:id="523" w:name="_Toc21796"/>
      <w:bookmarkStart w:id="524" w:name="_Toc23449"/>
      <w:bookmarkStart w:id="525" w:name="_Toc385427817"/>
      <w:bookmarkStart w:id="526" w:name="_Toc29208"/>
      <w:bookmarkStart w:id="527" w:name="_Toc390098443"/>
      <w:bookmarkStart w:id="528" w:name="_Toc4605"/>
      <w:r>
        <w:rPr>
          <w:rFonts w:ascii="宋体" w:hAnsi="宋体"/>
          <w:color w:val="auto"/>
          <w:sz w:val="21"/>
          <w:szCs w:val="21"/>
          <w:highlight w:val="none"/>
        </w:rPr>
        <w:t>比选申请文件的修改和撤回</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20.1 </w:t>
      </w:r>
      <w:r>
        <w:rPr>
          <w:rFonts w:ascii="宋体" w:hAnsi="宋体"/>
          <w:color w:val="auto"/>
          <w:highlight w:val="none"/>
        </w:rPr>
        <w:t>比选申请人在提交比选申请文件后可对其比选申请文件进行修改或撤回，但该修改或撤回的书面通知须在比选申请截止时间之前送达</w:t>
      </w:r>
      <w:r>
        <w:rPr>
          <w:rFonts w:hint="eastAsia" w:ascii="宋体" w:hAnsi="宋体"/>
          <w:color w:val="auto"/>
          <w:highlight w:val="none"/>
        </w:rPr>
        <w:t>比选单位</w:t>
      </w:r>
      <w:r>
        <w:rPr>
          <w:rFonts w:ascii="宋体" w:hAnsi="宋体"/>
          <w:color w:val="auto"/>
          <w:highlight w:val="none"/>
        </w:rPr>
        <w:t>；且该通知需经正式授权的比选申请人代表签字方为有效。</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20.2 </w:t>
      </w:r>
      <w:r>
        <w:rPr>
          <w:rFonts w:ascii="宋体" w:hAnsi="宋体"/>
          <w:color w:val="auto"/>
          <w:highlight w:val="none"/>
        </w:rPr>
        <w:t>比选申请人对比选申请文件修改的书面材料或撤回的通知应按本比选申请须知</w:t>
      </w:r>
      <w:r>
        <w:rPr>
          <w:rFonts w:hint="eastAsia" w:ascii="宋体" w:hAnsi="宋体"/>
          <w:color w:val="auto"/>
          <w:highlight w:val="none"/>
        </w:rPr>
        <w:t>16</w:t>
      </w:r>
      <w:r>
        <w:rPr>
          <w:rFonts w:ascii="宋体" w:hAnsi="宋体"/>
          <w:color w:val="auto"/>
          <w:highlight w:val="none"/>
        </w:rPr>
        <w:t>和</w:t>
      </w:r>
      <w:r>
        <w:rPr>
          <w:color w:val="auto"/>
          <w:highlight w:val="none"/>
        </w:rPr>
        <w:fldChar w:fldCharType="begin"/>
      </w:r>
      <w:r>
        <w:rPr>
          <w:color w:val="auto"/>
          <w:highlight w:val="none"/>
        </w:rPr>
        <w:instrText xml:space="preserve"> HYPERLINK \l "_尻깃匡숭돨쵱룐뵨깃션" </w:instrText>
      </w:r>
      <w:r>
        <w:rPr>
          <w:color w:val="auto"/>
          <w:highlight w:val="none"/>
        </w:rPr>
        <w:fldChar w:fldCharType="separate"/>
      </w:r>
      <w:r>
        <w:rPr>
          <w:rFonts w:hint="eastAsia" w:ascii="宋体" w:hAnsi="宋体"/>
          <w:color w:val="auto"/>
          <w:highlight w:val="none"/>
        </w:rPr>
        <w:t>17</w:t>
      </w:r>
      <w:r>
        <w:rPr>
          <w:rFonts w:ascii="宋体" w:hAnsi="宋体"/>
          <w:color w:val="auto"/>
          <w:highlight w:val="none"/>
        </w:rPr>
        <w:t>条</w:t>
      </w:r>
      <w:r>
        <w:rPr>
          <w:rFonts w:ascii="宋体" w:hAnsi="宋体"/>
          <w:color w:val="auto"/>
          <w:highlight w:val="none"/>
        </w:rPr>
        <w:fldChar w:fldCharType="end"/>
      </w:r>
      <w:r>
        <w:rPr>
          <w:rFonts w:ascii="宋体" w:hAnsi="宋体"/>
          <w:color w:val="auto"/>
          <w:highlight w:val="none"/>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20.3 </w:t>
      </w:r>
      <w:r>
        <w:rPr>
          <w:rFonts w:ascii="宋体" w:hAnsi="宋体"/>
          <w:color w:val="auto"/>
          <w:highlight w:val="none"/>
        </w:rPr>
        <w:t>比选申请截止时间以后比选申请人不得修改比选申请文件。</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20.4 </w:t>
      </w:r>
      <w:r>
        <w:rPr>
          <w:rFonts w:ascii="宋体" w:hAnsi="宋体"/>
          <w:color w:val="auto"/>
          <w:highlight w:val="none"/>
        </w:rPr>
        <w:t>比选申请人不得在比选申请截止时间至比选申请有效期期满前撤销比选申请文件。否则</w:t>
      </w:r>
      <w:r>
        <w:rPr>
          <w:rFonts w:hint="eastAsia" w:ascii="宋体" w:hAnsi="宋体"/>
          <w:color w:val="auto"/>
          <w:highlight w:val="none"/>
        </w:rPr>
        <w:t>比选人有权</w:t>
      </w:r>
      <w:r>
        <w:rPr>
          <w:rFonts w:ascii="宋体" w:hAnsi="宋体"/>
          <w:color w:val="auto"/>
          <w:highlight w:val="none"/>
        </w:rPr>
        <w:t>要求</w:t>
      </w:r>
      <w:r>
        <w:rPr>
          <w:rFonts w:hint="eastAsia" w:ascii="宋体" w:hAnsi="宋体"/>
          <w:color w:val="auto"/>
          <w:highlight w:val="none"/>
        </w:rPr>
        <w:t>比选申请人</w:t>
      </w:r>
      <w:r>
        <w:rPr>
          <w:rFonts w:ascii="宋体" w:hAnsi="宋体"/>
          <w:color w:val="auto"/>
          <w:highlight w:val="none"/>
        </w:rPr>
        <w:t>对损失给予赔偿。</w:t>
      </w:r>
    </w:p>
    <w:p>
      <w:pPr>
        <w:pStyle w:val="4"/>
        <w:spacing w:after="0" w:afterAutospacing="0" w:line="360" w:lineRule="auto"/>
        <w:ind w:left="0" w:right="0" w:firstLine="482" w:firstLineChars="200"/>
        <w:rPr>
          <w:rFonts w:ascii="宋体" w:hAnsi="宋体" w:eastAsia="宋体"/>
          <w:color w:val="auto"/>
          <w:sz w:val="24"/>
          <w:szCs w:val="24"/>
          <w:highlight w:val="none"/>
        </w:rPr>
      </w:pPr>
      <w:bookmarkStart w:id="529" w:name="_Toc12983528"/>
      <w:bookmarkStart w:id="530" w:name="_Toc9728"/>
      <w:bookmarkStart w:id="531" w:name="_Toc28694"/>
      <w:bookmarkStart w:id="532" w:name="_Toc29264"/>
      <w:bookmarkStart w:id="533" w:name="_Toc5592"/>
      <w:bookmarkStart w:id="534" w:name="_Toc492478743"/>
      <w:bookmarkStart w:id="535" w:name="_Toc22587"/>
      <w:bookmarkStart w:id="536" w:name="_Toc2306"/>
      <w:bookmarkStart w:id="537" w:name="_Toc12182"/>
      <w:bookmarkStart w:id="538" w:name="_Toc24485"/>
      <w:bookmarkStart w:id="539" w:name="_Toc10325"/>
      <w:bookmarkStart w:id="540" w:name="_Toc375039089"/>
      <w:bookmarkStart w:id="541" w:name="_Toc18076"/>
      <w:bookmarkStart w:id="542" w:name="_Toc31978"/>
      <w:bookmarkStart w:id="543" w:name="_Toc4291"/>
      <w:bookmarkStart w:id="544" w:name="_Toc9549"/>
      <w:bookmarkStart w:id="545" w:name="_Toc3006"/>
      <w:bookmarkStart w:id="546" w:name="_Toc385427818"/>
      <w:bookmarkStart w:id="547" w:name="_Toc25433"/>
      <w:bookmarkStart w:id="548" w:name="_Toc390098444"/>
      <w:bookmarkStart w:id="549" w:name="_Toc383891193"/>
      <w:bookmarkStart w:id="550" w:name="_Toc11529"/>
      <w:bookmarkStart w:id="551" w:name="_Toc16856"/>
      <w:bookmarkStart w:id="552" w:name="_Toc25750613"/>
      <w:bookmarkStart w:id="553" w:name="_Toc8247"/>
      <w:bookmarkStart w:id="554" w:name="_Toc6501"/>
      <w:r>
        <w:rPr>
          <w:rFonts w:hint="eastAsia" w:ascii="宋体" w:hAnsi="宋体" w:eastAsia="宋体"/>
          <w:color w:val="auto"/>
          <w:sz w:val="24"/>
          <w:szCs w:val="24"/>
          <w:highlight w:val="none"/>
        </w:rPr>
        <w:t>五、</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Pr>
          <w:rFonts w:hint="eastAsia" w:ascii="宋体" w:hAnsi="宋体" w:eastAsia="宋体"/>
          <w:color w:val="auto"/>
          <w:sz w:val="24"/>
          <w:szCs w:val="24"/>
          <w:highlight w:val="none"/>
        </w:rPr>
        <w:t>比选申请文件递交</w:t>
      </w:r>
      <w:bookmarkEnd w:id="552"/>
      <w:r>
        <w:rPr>
          <w:rFonts w:hint="eastAsia" w:ascii="宋体" w:hAnsi="宋体" w:eastAsia="宋体"/>
          <w:color w:val="auto"/>
          <w:sz w:val="24"/>
          <w:szCs w:val="24"/>
          <w:highlight w:val="none"/>
        </w:rPr>
        <w:t>与评审</w:t>
      </w:r>
      <w:bookmarkEnd w:id="553"/>
      <w:bookmarkEnd w:id="554"/>
    </w:p>
    <w:p>
      <w:pPr>
        <w:pStyle w:val="5"/>
        <w:spacing w:before="0" w:after="0" w:afterAutospacing="0"/>
        <w:ind w:left="0" w:right="0" w:firstLine="422" w:firstLineChars="200"/>
        <w:rPr>
          <w:rFonts w:ascii="宋体" w:hAnsi="宋体"/>
          <w:color w:val="auto"/>
          <w:sz w:val="21"/>
          <w:szCs w:val="21"/>
          <w:highlight w:val="none"/>
        </w:rPr>
      </w:pPr>
      <w:bookmarkStart w:id="555" w:name="_Toc9264"/>
      <w:bookmarkStart w:id="556" w:name="_Toc10292"/>
      <w:bookmarkStart w:id="557" w:name="_Toc4674"/>
      <w:bookmarkStart w:id="558" w:name="_Toc6839"/>
      <w:bookmarkStart w:id="559" w:name="_Toc18919"/>
      <w:bookmarkStart w:id="560" w:name="_Toc5182"/>
      <w:bookmarkStart w:id="561" w:name="_Toc390098445"/>
      <w:bookmarkStart w:id="562" w:name="_Toc4825"/>
      <w:bookmarkStart w:id="563" w:name="_Toc10883"/>
      <w:bookmarkStart w:id="564" w:name="_Toc492478744"/>
      <w:bookmarkStart w:id="565" w:name="_Toc385427819"/>
      <w:bookmarkStart w:id="566" w:name="_Toc24196"/>
      <w:bookmarkStart w:id="567" w:name="_Toc4638"/>
      <w:bookmarkStart w:id="568" w:name="_Toc25116"/>
      <w:bookmarkStart w:id="569" w:name="_Toc12983529"/>
      <w:bookmarkStart w:id="570" w:name="_Toc375039090"/>
      <w:bookmarkStart w:id="571" w:name="_Toc383891194"/>
      <w:bookmarkStart w:id="572" w:name="_Toc6377"/>
      <w:bookmarkStart w:id="573" w:name="_Toc23705"/>
      <w:bookmarkStart w:id="574" w:name="_Toc895"/>
      <w:bookmarkStart w:id="575" w:name="_Toc9309"/>
      <w:bookmarkStart w:id="576" w:name="_Toc6974"/>
      <w:bookmarkStart w:id="577" w:name="_Toc4365"/>
      <w:bookmarkStart w:id="578" w:name="_Toc25750614"/>
      <w:r>
        <w:rPr>
          <w:rFonts w:hint="eastAsia" w:ascii="宋体" w:hAnsi="宋体"/>
          <w:color w:val="auto"/>
          <w:sz w:val="21"/>
          <w:szCs w:val="21"/>
          <w:highlight w:val="none"/>
        </w:rPr>
        <w:t xml:space="preserve">21. </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Pr>
          <w:rFonts w:hint="eastAsia" w:ascii="宋体" w:hAnsi="宋体"/>
          <w:color w:val="auto"/>
          <w:sz w:val="21"/>
          <w:szCs w:val="21"/>
          <w:highlight w:val="none"/>
        </w:rPr>
        <w:t>比选申请文件递交</w:t>
      </w:r>
      <w:bookmarkEnd w:id="578"/>
    </w:p>
    <w:p>
      <w:pPr>
        <w:tabs>
          <w:tab w:val="left" w:pos="945"/>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21.1 比选人将按本须知</w:t>
      </w:r>
      <w:r>
        <w:rPr>
          <w:rFonts w:ascii="宋体" w:hAnsi="宋体"/>
          <w:color w:val="auto"/>
          <w:highlight w:val="none"/>
        </w:rPr>
        <w:t>18.1</w:t>
      </w:r>
      <w:r>
        <w:rPr>
          <w:rFonts w:hint="eastAsia" w:ascii="宋体" w:hAnsi="宋体"/>
          <w:color w:val="auto"/>
          <w:highlight w:val="none"/>
        </w:rPr>
        <w:t>条项规定的时间和地址，对所有按时递交并已签收达三个或以上比选申请人的比选申请文件进行核查。</w:t>
      </w:r>
    </w:p>
    <w:p>
      <w:pPr>
        <w:tabs>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比选申请文件有下列情形之一的，比选人应当拒收：</w:t>
      </w:r>
    </w:p>
    <w:p>
      <w:pPr>
        <w:snapToGrid w:val="0"/>
        <w:spacing w:before="0" w:after="0" w:afterAutospacing="0"/>
        <w:ind w:left="0" w:right="0" w:firstLine="422" w:firstLineChars="200"/>
        <w:jc w:val="left"/>
        <w:rPr>
          <w:rFonts w:ascii="宋体" w:hAnsi="宋体"/>
          <w:b/>
          <w:color w:val="auto"/>
          <w:highlight w:val="none"/>
        </w:rPr>
      </w:pPr>
      <w:r>
        <w:rPr>
          <w:rFonts w:ascii="宋体" w:hAnsi="宋体"/>
          <w:b/>
          <w:color w:val="auto"/>
          <w:highlight w:val="none"/>
        </w:rPr>
        <w:t>2</w:t>
      </w:r>
      <w:r>
        <w:rPr>
          <w:rFonts w:hint="eastAsia" w:ascii="宋体" w:hAnsi="宋体"/>
          <w:b/>
          <w:color w:val="auto"/>
          <w:highlight w:val="none"/>
        </w:rPr>
        <w:t>1</w:t>
      </w:r>
      <w:r>
        <w:rPr>
          <w:rFonts w:ascii="宋体" w:hAnsi="宋体"/>
          <w:b/>
          <w:color w:val="auto"/>
          <w:highlight w:val="none"/>
        </w:rPr>
        <w:t>.1.1逾期送达的或者未送达指定地点的比选申请文件</w:t>
      </w:r>
      <w:r>
        <w:rPr>
          <w:rFonts w:hint="eastAsia" w:ascii="宋体" w:hAnsi="宋体"/>
          <w:b/>
          <w:color w:val="auto"/>
          <w:highlight w:val="none"/>
        </w:rPr>
        <w:t>；</w:t>
      </w:r>
    </w:p>
    <w:p>
      <w:pPr>
        <w:snapToGrid w:val="0"/>
        <w:spacing w:before="0" w:after="0" w:afterAutospacing="0"/>
        <w:ind w:left="0" w:right="0" w:firstLine="422" w:firstLineChars="200"/>
        <w:jc w:val="left"/>
        <w:rPr>
          <w:rFonts w:ascii="宋体" w:hAnsi="宋体"/>
          <w:b/>
          <w:color w:val="auto"/>
          <w:highlight w:val="none"/>
        </w:rPr>
      </w:pPr>
      <w:r>
        <w:rPr>
          <w:rFonts w:ascii="宋体" w:hAnsi="宋体"/>
          <w:b/>
          <w:color w:val="auto"/>
          <w:highlight w:val="none"/>
        </w:rPr>
        <w:t>2</w:t>
      </w:r>
      <w:r>
        <w:rPr>
          <w:rFonts w:hint="eastAsia" w:ascii="宋体" w:hAnsi="宋体"/>
          <w:b/>
          <w:color w:val="auto"/>
          <w:highlight w:val="none"/>
        </w:rPr>
        <w:t>1</w:t>
      </w:r>
      <w:r>
        <w:rPr>
          <w:rFonts w:ascii="宋体" w:hAnsi="宋体"/>
          <w:b/>
          <w:color w:val="auto"/>
          <w:highlight w:val="none"/>
        </w:rPr>
        <w:t>.1.2</w:t>
      </w:r>
      <w:r>
        <w:rPr>
          <w:rFonts w:hint="eastAsia" w:ascii="宋体" w:hAnsi="宋体"/>
          <w:b/>
          <w:color w:val="auto"/>
          <w:highlight w:val="none"/>
        </w:rPr>
        <w:t>比选申请文件外包封</w:t>
      </w:r>
      <w:r>
        <w:rPr>
          <w:rFonts w:ascii="宋体" w:hAnsi="宋体"/>
          <w:b/>
          <w:color w:val="auto"/>
          <w:highlight w:val="none"/>
        </w:rPr>
        <w:t>未按比选文件要求密封的</w:t>
      </w:r>
      <w:r>
        <w:rPr>
          <w:rFonts w:hint="eastAsia" w:ascii="宋体" w:hAnsi="宋体"/>
          <w:b/>
          <w:color w:val="auto"/>
          <w:highlight w:val="none"/>
        </w:rPr>
        <w:t>。</w:t>
      </w:r>
    </w:p>
    <w:p>
      <w:pPr>
        <w:tabs>
          <w:tab w:val="left" w:pos="945"/>
          <w:tab w:val="left" w:pos="1134"/>
          <w:tab w:val="left" w:pos="8364"/>
        </w:tabs>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 xml:space="preserve">21.2 </w:t>
      </w:r>
      <w:r>
        <w:rPr>
          <w:rFonts w:ascii="宋体" w:hAnsi="宋体"/>
          <w:b/>
          <w:color w:val="auto"/>
          <w:highlight w:val="none"/>
        </w:rPr>
        <w:t>比选申请人的法定代表人或其授权代表（以下统称</w:t>
      </w:r>
      <w:r>
        <w:rPr>
          <w:rFonts w:hint="eastAsia" w:ascii="宋体" w:hAnsi="宋体"/>
          <w:b/>
          <w:color w:val="auto"/>
          <w:highlight w:val="none"/>
        </w:rPr>
        <w:t>“</w:t>
      </w:r>
      <w:r>
        <w:rPr>
          <w:rFonts w:ascii="宋体" w:hAnsi="宋体"/>
          <w:b/>
          <w:color w:val="auto"/>
          <w:highlight w:val="none"/>
        </w:rPr>
        <w:t>比选申请人代表</w:t>
      </w:r>
      <w:r>
        <w:rPr>
          <w:rFonts w:hint="eastAsia" w:ascii="宋体" w:hAnsi="宋体"/>
          <w:b/>
          <w:color w:val="auto"/>
          <w:highlight w:val="none"/>
        </w:rPr>
        <w:t>”</w:t>
      </w:r>
      <w:r>
        <w:rPr>
          <w:rFonts w:ascii="宋体" w:hAnsi="宋体"/>
          <w:b/>
          <w:color w:val="auto"/>
          <w:highlight w:val="none"/>
        </w:rPr>
        <w:t>）必须在出示本人有效身份证（</w:t>
      </w:r>
      <w:r>
        <w:rPr>
          <w:rFonts w:hint="eastAsia" w:ascii="宋体" w:hAnsi="宋体"/>
          <w:b/>
          <w:color w:val="auto"/>
          <w:highlight w:val="none"/>
        </w:rPr>
        <w:t>限中国公民居民身份证、外籍有效护照</w:t>
      </w:r>
      <w:r>
        <w:rPr>
          <w:rFonts w:ascii="宋体" w:hAnsi="宋体"/>
          <w:b/>
          <w:color w:val="auto"/>
          <w:highlight w:val="none"/>
        </w:rPr>
        <w:t>，下同）的原件，比选申请人授权代表还必须同时出示比选申请授权书原件，以证明授权代表的身份和被授权范围，并由比选人验证确认。</w:t>
      </w:r>
      <w:bookmarkStart w:id="579" w:name="_Toc251051540"/>
      <w:r>
        <w:rPr>
          <w:rFonts w:ascii="宋体" w:hAnsi="宋体"/>
          <w:b/>
          <w:color w:val="auto"/>
          <w:highlight w:val="none"/>
        </w:rPr>
        <w:t>否则作无效</w:t>
      </w:r>
      <w:r>
        <w:rPr>
          <w:rFonts w:hint="eastAsia" w:ascii="宋体" w:hAnsi="宋体"/>
          <w:b/>
          <w:color w:val="auto"/>
          <w:highlight w:val="none"/>
        </w:rPr>
        <w:t>比选文件处理</w:t>
      </w:r>
      <w:bookmarkEnd w:id="579"/>
      <w:r>
        <w:rPr>
          <w:rFonts w:hint="eastAsia" w:ascii="宋体" w:hAnsi="宋体"/>
          <w:b/>
          <w:color w:val="auto"/>
          <w:highlight w:val="none"/>
        </w:rPr>
        <w:t>。</w:t>
      </w:r>
    </w:p>
    <w:p>
      <w:pPr>
        <w:pStyle w:val="5"/>
        <w:spacing w:before="0" w:after="0" w:afterAutospacing="0"/>
        <w:ind w:left="0" w:right="0" w:firstLine="422" w:firstLineChars="200"/>
        <w:rPr>
          <w:rFonts w:ascii="宋体" w:hAnsi="宋体"/>
          <w:color w:val="auto"/>
          <w:sz w:val="21"/>
          <w:szCs w:val="21"/>
          <w:highlight w:val="none"/>
        </w:rPr>
      </w:pPr>
      <w:bookmarkStart w:id="580" w:name="_Toc383891195"/>
      <w:bookmarkStart w:id="581" w:name="_Toc375039091"/>
      <w:bookmarkStart w:id="582" w:name="_Toc390098446"/>
      <w:bookmarkStart w:id="583" w:name="_Toc385427820"/>
      <w:bookmarkStart w:id="584" w:name="_Toc30671"/>
      <w:bookmarkStart w:id="585" w:name="_Toc21819"/>
      <w:bookmarkStart w:id="586" w:name="_Toc5267"/>
      <w:bookmarkStart w:id="587" w:name="_Toc9391"/>
      <w:bookmarkStart w:id="588" w:name="_Toc25270"/>
      <w:bookmarkStart w:id="589" w:name="_Toc11013"/>
      <w:bookmarkStart w:id="590" w:name="_Toc23699"/>
      <w:bookmarkStart w:id="591" w:name="_Toc12983530"/>
      <w:bookmarkStart w:id="592" w:name="_Toc13202"/>
      <w:bookmarkStart w:id="593" w:name="_Toc24630"/>
      <w:bookmarkStart w:id="594" w:name="_Toc24687"/>
      <w:bookmarkStart w:id="595" w:name="_Toc16601"/>
      <w:bookmarkStart w:id="596" w:name="_Toc25750615"/>
      <w:bookmarkStart w:id="597" w:name="_Toc11263"/>
      <w:bookmarkStart w:id="598" w:name="_Toc492478745"/>
      <w:bookmarkStart w:id="599" w:name="_Toc17785"/>
      <w:bookmarkStart w:id="600" w:name="_Toc27636"/>
      <w:bookmarkStart w:id="601" w:name="_Toc15466"/>
      <w:bookmarkStart w:id="602" w:name="_Toc1920"/>
      <w:bookmarkStart w:id="603" w:name="_Toc16068"/>
      <w:r>
        <w:rPr>
          <w:rFonts w:hint="eastAsia" w:ascii="宋体" w:hAnsi="宋体"/>
          <w:color w:val="auto"/>
          <w:sz w:val="21"/>
          <w:szCs w:val="21"/>
          <w:highlight w:val="none"/>
        </w:rPr>
        <w:t>22.</w:t>
      </w:r>
      <w:r>
        <w:rPr>
          <w:rFonts w:ascii="宋体" w:hAnsi="宋体"/>
          <w:color w:val="auto"/>
          <w:sz w:val="21"/>
          <w:szCs w:val="21"/>
          <w:highlight w:val="none"/>
        </w:rPr>
        <w:t>评审</w:t>
      </w:r>
      <w:bookmarkEnd w:id="580"/>
      <w:bookmarkEnd w:id="581"/>
      <w:bookmarkEnd w:id="582"/>
      <w:bookmarkEnd w:id="583"/>
      <w:r>
        <w:rPr>
          <w:rFonts w:ascii="宋体" w:hAnsi="宋体"/>
          <w:color w:val="auto"/>
          <w:sz w:val="21"/>
          <w:szCs w:val="21"/>
          <w:highlight w:val="none"/>
        </w:rPr>
        <w:t>程序</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tabs>
          <w:tab w:val="left" w:pos="8364"/>
        </w:tabs>
        <w:spacing w:before="0" w:after="0" w:afterAutospacing="0"/>
        <w:ind w:left="0" w:right="0" w:firstLine="420" w:firstLineChars="200"/>
        <w:rPr>
          <w:rFonts w:ascii="宋体" w:hAnsi="宋体"/>
          <w:b/>
          <w:color w:val="auto"/>
          <w:highlight w:val="none"/>
        </w:rPr>
      </w:pPr>
      <w:bookmarkStart w:id="604" w:name="_Toc375039092"/>
      <w:r>
        <w:rPr>
          <w:rFonts w:hint="eastAsia" w:ascii="宋体" w:hAnsi="宋体"/>
          <w:color w:val="auto"/>
          <w:highlight w:val="none"/>
        </w:rPr>
        <w:t>详见第六章《评分办法》。</w:t>
      </w:r>
      <w:bookmarkEnd w:id="604"/>
    </w:p>
    <w:p>
      <w:pPr>
        <w:pStyle w:val="5"/>
        <w:numPr>
          <w:ilvl w:val="0"/>
          <w:numId w:val="5"/>
        </w:numPr>
        <w:spacing w:before="0" w:after="0" w:afterAutospacing="0"/>
        <w:ind w:left="0" w:right="0" w:firstLine="422" w:firstLineChars="200"/>
        <w:rPr>
          <w:rFonts w:ascii="宋体" w:hAnsi="宋体"/>
          <w:color w:val="auto"/>
          <w:sz w:val="21"/>
          <w:szCs w:val="21"/>
          <w:highlight w:val="none"/>
        </w:rPr>
      </w:pPr>
      <w:bookmarkStart w:id="605" w:name="_Toc383891196"/>
      <w:bookmarkStart w:id="606" w:name="_Toc18063"/>
      <w:bookmarkStart w:id="607" w:name="_Toc492478746"/>
      <w:bookmarkStart w:id="608" w:name="_Toc385427821"/>
      <w:bookmarkStart w:id="609" w:name="_Toc12983531"/>
      <w:bookmarkStart w:id="610" w:name="_Toc14719"/>
      <w:bookmarkStart w:id="611" w:name="_Toc1456"/>
      <w:bookmarkStart w:id="612" w:name="_Toc5386"/>
      <w:bookmarkStart w:id="613" w:name="_Toc25047"/>
      <w:bookmarkStart w:id="614" w:name="_Toc24755"/>
      <w:bookmarkStart w:id="615" w:name="_Toc11716"/>
      <w:bookmarkStart w:id="616" w:name="_Toc15"/>
      <w:bookmarkStart w:id="617" w:name="_Toc375039093"/>
      <w:bookmarkStart w:id="618" w:name="_Toc8295"/>
      <w:bookmarkStart w:id="619" w:name="_Toc26137"/>
      <w:bookmarkStart w:id="620" w:name="_Toc27570"/>
      <w:bookmarkStart w:id="621" w:name="_Toc390098447"/>
      <w:bookmarkStart w:id="622" w:name="_Toc25750616"/>
      <w:bookmarkStart w:id="623" w:name="_Toc833"/>
      <w:bookmarkStart w:id="624" w:name="_Toc29929"/>
      <w:bookmarkStart w:id="625" w:name="_Toc13421"/>
      <w:bookmarkStart w:id="626" w:name="_Toc18803"/>
      <w:bookmarkStart w:id="627" w:name="_Toc16072"/>
      <w:bookmarkStart w:id="628" w:name="_Toc17980"/>
      <w:r>
        <w:rPr>
          <w:rFonts w:ascii="宋体" w:hAnsi="宋体"/>
          <w:color w:val="auto"/>
          <w:sz w:val="21"/>
          <w:szCs w:val="21"/>
          <w:highlight w:val="none"/>
        </w:rPr>
        <w:t>与比选人和评审委员会的接触</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23.1 </w:t>
      </w:r>
      <w:r>
        <w:rPr>
          <w:rFonts w:ascii="宋体" w:hAnsi="宋体" w:cs="Arial"/>
          <w:color w:val="auto"/>
          <w:highlight w:val="none"/>
        </w:rPr>
        <w:t>从比选申请截止日起至授予合同期间，未经书面要求，比选申请人不得就与其比选申请文件有关的事项与评审委员会、比选人接触（包括直接接触</w:t>
      </w:r>
      <w:r>
        <w:rPr>
          <w:rFonts w:hint="eastAsia" w:ascii="宋体" w:hAnsi="宋体" w:cs="Arial"/>
          <w:color w:val="auto"/>
          <w:highlight w:val="none"/>
        </w:rPr>
        <w:t>或</w:t>
      </w:r>
      <w:r>
        <w:rPr>
          <w:rFonts w:ascii="宋体" w:hAnsi="宋体" w:cs="Arial"/>
          <w:color w:val="auto"/>
          <w:highlight w:val="none"/>
        </w:rPr>
        <w:t>间接接触）。</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23.2 </w:t>
      </w:r>
      <w:r>
        <w:rPr>
          <w:rFonts w:ascii="宋体" w:hAnsi="宋体" w:cs="Arial"/>
          <w:color w:val="auto"/>
          <w:highlight w:val="none"/>
        </w:rPr>
        <w:t>比选申请人试图对评审委员会的评审、比较或授予合同的决定进行影响，都可能导致其比选申请文件被否决。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23.3 </w:t>
      </w:r>
      <w:r>
        <w:rPr>
          <w:rFonts w:ascii="宋体" w:hAnsi="宋体" w:cs="Arial"/>
          <w:color w:val="auto"/>
          <w:highlight w:val="none"/>
        </w:rPr>
        <w:t>比选申请人不得以任何方式干扰比选人的</w:t>
      </w:r>
      <w:r>
        <w:rPr>
          <w:rFonts w:hint="eastAsia" w:ascii="宋体" w:hAnsi="宋体" w:cs="Arial"/>
          <w:color w:val="auto"/>
          <w:highlight w:val="none"/>
        </w:rPr>
        <w:t>比选</w:t>
      </w:r>
      <w:r>
        <w:rPr>
          <w:rFonts w:ascii="宋体" w:hAnsi="宋体" w:cs="Arial"/>
          <w:color w:val="auto"/>
          <w:highlight w:val="none"/>
        </w:rPr>
        <w:t>和评审活动，否则其比选申请无效并追究其法律责任。</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23.4 </w:t>
      </w:r>
      <w:r>
        <w:rPr>
          <w:rFonts w:ascii="宋体" w:hAnsi="宋体" w:cs="Arial"/>
          <w:color w:val="auto"/>
          <w:highlight w:val="none"/>
        </w:rPr>
        <w:t>有关比选申请文件的审查、澄清、评估和比较以及有关授予合同的意向的一切情况都不得透露给任一比选申请人。</w:t>
      </w:r>
    </w:p>
    <w:p>
      <w:pPr>
        <w:pStyle w:val="5"/>
        <w:numPr>
          <w:ilvl w:val="0"/>
          <w:numId w:val="5"/>
        </w:numPr>
        <w:spacing w:before="0" w:after="0" w:afterAutospacing="0"/>
        <w:ind w:left="0" w:right="0" w:firstLine="422" w:firstLineChars="200"/>
        <w:rPr>
          <w:rFonts w:ascii="宋体" w:hAnsi="宋体"/>
          <w:color w:val="auto"/>
          <w:sz w:val="21"/>
          <w:szCs w:val="21"/>
          <w:highlight w:val="none"/>
        </w:rPr>
      </w:pPr>
      <w:bookmarkStart w:id="629" w:name="_Toc25750617"/>
      <w:bookmarkStart w:id="630" w:name="_Toc9941"/>
      <w:bookmarkStart w:id="631" w:name="_Toc12960"/>
      <w:bookmarkStart w:id="632" w:name="_Toc383891197"/>
      <w:bookmarkStart w:id="633" w:name="_Toc385427822"/>
      <w:bookmarkStart w:id="634" w:name="_Toc29504"/>
      <w:bookmarkStart w:id="635" w:name="_Toc30207"/>
      <w:bookmarkStart w:id="636" w:name="_Toc21167"/>
      <w:bookmarkStart w:id="637" w:name="_Toc492478747"/>
      <w:bookmarkStart w:id="638" w:name="_Toc12983532"/>
      <w:bookmarkStart w:id="639" w:name="_Toc12555"/>
      <w:bookmarkStart w:id="640" w:name="_Toc15988"/>
      <w:bookmarkStart w:id="641" w:name="_Toc16963"/>
      <w:bookmarkStart w:id="642" w:name="_Toc12909"/>
      <w:bookmarkStart w:id="643" w:name="_Toc20523"/>
      <w:bookmarkStart w:id="644" w:name="_Toc19810"/>
      <w:bookmarkStart w:id="645" w:name="_Toc25734"/>
      <w:bookmarkStart w:id="646" w:name="_Toc654"/>
      <w:bookmarkStart w:id="647" w:name="_Toc7858"/>
      <w:bookmarkStart w:id="648" w:name="_Toc18515"/>
      <w:bookmarkStart w:id="649" w:name="_Toc390098448"/>
      <w:bookmarkStart w:id="650" w:name="_Toc9602"/>
      <w:bookmarkStart w:id="651" w:name="_Toc12671"/>
      <w:bookmarkStart w:id="652" w:name="_Toc378514937"/>
      <w:bookmarkStart w:id="653" w:name="_Toc294723156"/>
      <w:bookmarkStart w:id="654" w:name="_Toc375039094"/>
      <w:r>
        <w:rPr>
          <w:rFonts w:hint="eastAsia" w:ascii="宋体" w:hAnsi="宋体"/>
          <w:color w:val="auto"/>
          <w:sz w:val="21"/>
          <w:szCs w:val="21"/>
          <w:highlight w:val="none"/>
        </w:rPr>
        <w:t>评审过程保密</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24.2 比选申请人在比选申请文件的审查、澄清、评价和比较以及授予合同的过程中，对比选人和评审专家施加影响的任何行为，都将导致取消比选申请资格。</w:t>
      </w:r>
    </w:p>
    <w:p>
      <w:pPr>
        <w:pStyle w:val="5"/>
        <w:numPr>
          <w:ilvl w:val="0"/>
          <w:numId w:val="5"/>
        </w:numPr>
        <w:spacing w:before="0" w:after="0" w:afterAutospacing="0"/>
        <w:ind w:left="0" w:right="0" w:firstLine="422" w:firstLineChars="200"/>
        <w:rPr>
          <w:rFonts w:ascii="宋体" w:hAnsi="宋体"/>
          <w:color w:val="auto"/>
          <w:sz w:val="21"/>
          <w:szCs w:val="21"/>
          <w:highlight w:val="none"/>
        </w:rPr>
      </w:pPr>
      <w:bookmarkStart w:id="655" w:name="_Toc23267"/>
      <w:bookmarkStart w:id="656" w:name="_Toc12983533"/>
      <w:bookmarkStart w:id="657" w:name="_Toc30429"/>
      <w:bookmarkStart w:id="658" w:name="_Toc28843"/>
      <w:bookmarkStart w:id="659" w:name="_Toc24327"/>
      <w:bookmarkStart w:id="660" w:name="_Toc390098449"/>
      <w:bookmarkStart w:id="661" w:name="_Toc22510"/>
      <w:bookmarkStart w:id="662" w:name="_Toc11077"/>
      <w:bookmarkStart w:id="663" w:name="_Toc28701"/>
      <w:bookmarkStart w:id="664" w:name="_Toc13743"/>
      <w:bookmarkStart w:id="665" w:name="_Toc5983"/>
      <w:bookmarkStart w:id="666" w:name="_Toc27670"/>
      <w:bookmarkStart w:id="667" w:name="_Toc8827"/>
      <w:bookmarkStart w:id="668" w:name="_Toc25750618"/>
      <w:bookmarkStart w:id="669" w:name="_Toc383891198"/>
      <w:bookmarkStart w:id="670" w:name="_Toc6624"/>
      <w:bookmarkStart w:id="671" w:name="_Toc28898"/>
      <w:bookmarkStart w:id="672" w:name="_Toc14799"/>
      <w:bookmarkStart w:id="673" w:name="_Toc13768"/>
      <w:bookmarkStart w:id="674" w:name="_Toc385427823"/>
      <w:bookmarkStart w:id="675" w:name="_Toc14860"/>
      <w:bookmarkStart w:id="676" w:name="_Toc492478748"/>
      <w:bookmarkStart w:id="677" w:name="_Toc1983"/>
      <w:r>
        <w:rPr>
          <w:rFonts w:hint="eastAsia" w:ascii="宋体" w:hAnsi="宋体"/>
          <w:color w:val="auto"/>
          <w:sz w:val="21"/>
          <w:szCs w:val="21"/>
          <w:highlight w:val="none"/>
        </w:rPr>
        <w:t>比选申请文件的澄清</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25.1 为了有助于比选申请文件的审查、评价和比较，评审委员会可以用书面形式要求比选申请人对比选申请文件含义不明确的内容作必要的澄清或者说明。有关澄清说明与答复、比选申请人应以书面形式进行，但对比选申请报价和实质性的内容不得更改。</w:t>
      </w:r>
    </w:p>
    <w:p>
      <w:pPr>
        <w:pStyle w:val="5"/>
        <w:numPr>
          <w:ilvl w:val="0"/>
          <w:numId w:val="5"/>
        </w:numPr>
        <w:spacing w:before="0" w:after="0" w:afterAutospacing="0"/>
        <w:ind w:left="0" w:right="0" w:firstLine="422" w:firstLineChars="200"/>
        <w:rPr>
          <w:rFonts w:ascii="宋体" w:hAnsi="宋体"/>
          <w:color w:val="auto"/>
          <w:sz w:val="21"/>
          <w:szCs w:val="21"/>
          <w:highlight w:val="none"/>
        </w:rPr>
      </w:pPr>
      <w:bookmarkStart w:id="678" w:name="_Toc16884"/>
      <w:bookmarkStart w:id="679" w:name="_Toc383891199"/>
      <w:bookmarkStart w:id="680" w:name="_Toc18093"/>
      <w:bookmarkStart w:id="681" w:name="_Toc30017"/>
      <w:bookmarkStart w:id="682" w:name="_Toc9040"/>
      <w:bookmarkStart w:id="683" w:name="_Toc12795"/>
      <w:bookmarkStart w:id="684" w:name="_Toc6908"/>
      <w:bookmarkStart w:id="685" w:name="_Toc1915"/>
      <w:bookmarkStart w:id="686" w:name="_Toc4397"/>
      <w:bookmarkStart w:id="687" w:name="_Toc492478749"/>
      <w:bookmarkStart w:id="688" w:name="_Toc25750619"/>
      <w:bookmarkStart w:id="689" w:name="_Toc29146"/>
      <w:bookmarkStart w:id="690" w:name="_Toc12983534"/>
      <w:bookmarkStart w:id="691" w:name="_Toc26318"/>
      <w:bookmarkStart w:id="692" w:name="_Toc5437"/>
      <w:bookmarkStart w:id="693" w:name="_Toc5926"/>
      <w:bookmarkStart w:id="694" w:name="_Toc22681"/>
      <w:bookmarkStart w:id="695" w:name="_Toc5607"/>
      <w:bookmarkStart w:id="696" w:name="_Toc385427824"/>
      <w:bookmarkStart w:id="697" w:name="_Toc390098450"/>
      <w:bookmarkStart w:id="698" w:name="_Toc20519"/>
      <w:bookmarkStart w:id="699" w:name="_Toc28992"/>
      <w:bookmarkStart w:id="700" w:name="_Toc26070"/>
      <w:r>
        <w:rPr>
          <w:rFonts w:hint="eastAsia" w:ascii="宋体" w:hAnsi="宋体"/>
          <w:color w:val="auto"/>
          <w:sz w:val="21"/>
          <w:szCs w:val="21"/>
          <w:highlight w:val="none"/>
        </w:rPr>
        <w:t>比选申请文件响应性的确定</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26.3 如果比选申请文件实质上不响应比选文件的要求，比选人将予以拒绝，并且不允许比选申请人通过修正或撤销其不符要求的差异或保留使之成为具有响应性的比选申请。</w:t>
      </w:r>
    </w:p>
    <w:p>
      <w:pPr>
        <w:pStyle w:val="5"/>
        <w:numPr>
          <w:ilvl w:val="0"/>
          <w:numId w:val="5"/>
        </w:numPr>
        <w:spacing w:before="0" w:after="0" w:afterAutospacing="0"/>
        <w:ind w:left="0" w:right="0" w:firstLine="422" w:firstLineChars="200"/>
        <w:rPr>
          <w:rFonts w:ascii="宋体" w:hAnsi="宋体"/>
          <w:color w:val="auto"/>
          <w:sz w:val="21"/>
          <w:szCs w:val="21"/>
          <w:highlight w:val="none"/>
        </w:rPr>
      </w:pPr>
      <w:bookmarkStart w:id="701" w:name="_Toc23956"/>
      <w:bookmarkStart w:id="702" w:name="_Toc21468"/>
      <w:bookmarkStart w:id="703" w:name="_Toc22146"/>
      <w:bookmarkStart w:id="704" w:name="_Toc20912"/>
      <w:bookmarkStart w:id="705" w:name="_Toc19477"/>
      <w:bookmarkStart w:id="706" w:name="_Toc20810"/>
      <w:bookmarkStart w:id="707" w:name="_Toc383891200"/>
      <w:bookmarkStart w:id="708" w:name="_Toc17236"/>
      <w:bookmarkStart w:id="709" w:name="_Toc20874"/>
      <w:bookmarkStart w:id="710" w:name="_Toc15051"/>
      <w:bookmarkStart w:id="711" w:name="_Toc26239"/>
      <w:bookmarkStart w:id="712" w:name="_Toc492478750"/>
      <w:bookmarkStart w:id="713" w:name="_Toc390098451"/>
      <w:bookmarkStart w:id="714" w:name="_Toc22063"/>
      <w:bookmarkStart w:id="715" w:name="_Toc1027"/>
      <w:bookmarkStart w:id="716" w:name="_Toc31646"/>
      <w:bookmarkStart w:id="717" w:name="_Toc25750620"/>
      <w:bookmarkStart w:id="718" w:name="_Toc12983535"/>
      <w:bookmarkStart w:id="719" w:name="_Toc29398"/>
      <w:bookmarkStart w:id="720" w:name="_Toc23999"/>
      <w:bookmarkStart w:id="721" w:name="_Toc385427825"/>
      <w:bookmarkStart w:id="722" w:name="_Toc12167"/>
      <w:bookmarkStart w:id="723" w:name="_Toc23808"/>
      <w:r>
        <w:rPr>
          <w:rFonts w:hint="eastAsia" w:ascii="宋体" w:hAnsi="宋体"/>
          <w:color w:val="auto"/>
          <w:sz w:val="21"/>
          <w:szCs w:val="21"/>
          <w:highlight w:val="none"/>
        </w:rPr>
        <w:t>比选申请文件计算错误的修正</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27.1 比选申请报价大写金额与小写金额不一致的，以大写金额为准；</w:t>
      </w:r>
      <w:r>
        <w:rPr>
          <w:rFonts w:ascii="宋体" w:hAnsi="宋体"/>
          <w:color w:val="auto"/>
          <w:highlight w:val="none"/>
        </w:rPr>
        <w:t>总价金额与单价</w:t>
      </w:r>
      <w:r>
        <w:rPr>
          <w:rFonts w:hint="eastAsia" w:ascii="宋体" w:hAnsi="宋体"/>
          <w:color w:val="auto"/>
          <w:highlight w:val="none"/>
        </w:rPr>
        <w:t>乘以数量的合计</w:t>
      </w:r>
      <w:r>
        <w:rPr>
          <w:rFonts w:ascii="宋体" w:hAnsi="宋体"/>
          <w:color w:val="auto"/>
          <w:highlight w:val="none"/>
        </w:rPr>
        <w:t>计算出的结果不一致的，以单价为准修正总价，但单价金额小数点有明显错误的除外。</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27.2 按上述修正错误的原则及方法修正后的总价经比选申请人书面确认后作为评审价，比选申请人不接受修正价格的，其比选申请</w:t>
      </w:r>
      <w:r>
        <w:rPr>
          <w:rFonts w:hint="eastAsia" w:ascii="宋体" w:hAnsi="宋体"/>
          <w:color w:val="auto"/>
          <w:highlight w:val="none"/>
        </w:rPr>
        <w:t>将按否决比选申请处理</w:t>
      </w:r>
      <w:r>
        <w:rPr>
          <w:rFonts w:hint="eastAsia" w:ascii="宋体" w:hAnsi="宋体" w:cs="Arial"/>
          <w:color w:val="auto"/>
          <w:highlight w:val="none"/>
        </w:rPr>
        <w:t>。</w:t>
      </w:r>
      <w:r>
        <w:rPr>
          <w:rFonts w:hint="eastAsia" w:ascii="宋体" w:hAnsi="宋体"/>
          <w:color w:val="auto"/>
          <w:highlight w:val="none"/>
        </w:rPr>
        <w:t>若修正后的总价与投标报价不相等，则评标总价和中标价均以修正后的总价为准，如投</w:t>
      </w:r>
      <w:r>
        <w:rPr>
          <w:rFonts w:hint="eastAsia" w:ascii="宋体" w:hAnsi="宋体"/>
          <w:color w:val="auto"/>
          <w:highlight w:val="none"/>
          <w:lang w:val="en-US" w:eastAsia="zh-CN"/>
        </w:rPr>
        <w:t>标</w:t>
      </w:r>
      <w:r>
        <w:rPr>
          <w:rFonts w:hint="eastAsia" w:ascii="宋体" w:hAnsi="宋体"/>
          <w:color w:val="auto"/>
          <w:highlight w:val="none"/>
        </w:rPr>
        <w:t>人不接受按以上规则确定的评标总价和中标价，则其投标将被拒绝。”</w:t>
      </w:r>
    </w:p>
    <w:p>
      <w:pPr>
        <w:pStyle w:val="5"/>
        <w:numPr>
          <w:ilvl w:val="0"/>
          <w:numId w:val="5"/>
        </w:numPr>
        <w:spacing w:before="0" w:after="0" w:afterAutospacing="0"/>
        <w:ind w:left="0" w:right="0" w:firstLine="422" w:firstLineChars="200"/>
        <w:rPr>
          <w:rFonts w:ascii="宋体" w:hAnsi="宋体"/>
          <w:color w:val="auto"/>
          <w:sz w:val="21"/>
          <w:szCs w:val="21"/>
          <w:highlight w:val="none"/>
        </w:rPr>
      </w:pPr>
      <w:bookmarkStart w:id="724" w:name="_Toc3258"/>
      <w:bookmarkStart w:id="725" w:name="_Toc16418"/>
      <w:bookmarkStart w:id="726" w:name="_Toc27112"/>
      <w:bookmarkStart w:id="727" w:name="_Toc20881"/>
      <w:bookmarkStart w:id="728" w:name="_Toc19936"/>
      <w:bookmarkStart w:id="729" w:name="_Toc383891201"/>
      <w:bookmarkStart w:id="730" w:name="_Toc25750621"/>
      <w:bookmarkStart w:id="731" w:name="_Toc390098452"/>
      <w:bookmarkStart w:id="732" w:name="_Toc22994"/>
      <w:bookmarkStart w:id="733" w:name="_Toc9812"/>
      <w:bookmarkStart w:id="734" w:name="_Toc5319"/>
      <w:bookmarkStart w:id="735" w:name="_Toc8959"/>
      <w:bookmarkStart w:id="736" w:name="_Toc20854"/>
      <w:bookmarkStart w:id="737" w:name="_Toc9737"/>
      <w:bookmarkStart w:id="738" w:name="_Toc24176"/>
      <w:bookmarkStart w:id="739" w:name="_Toc12983536"/>
      <w:bookmarkStart w:id="740" w:name="_Toc29276"/>
      <w:bookmarkStart w:id="741" w:name="_Toc385427826"/>
      <w:bookmarkStart w:id="742" w:name="_Toc492478751"/>
      <w:bookmarkStart w:id="743" w:name="_Toc20444"/>
      <w:bookmarkStart w:id="744" w:name="_Toc23907"/>
      <w:bookmarkStart w:id="745" w:name="_Toc1004"/>
      <w:bookmarkStart w:id="746" w:name="_Toc4958"/>
      <w:r>
        <w:rPr>
          <w:rFonts w:hint="eastAsia" w:ascii="宋体" w:hAnsi="宋体"/>
          <w:color w:val="auto"/>
          <w:sz w:val="21"/>
          <w:szCs w:val="21"/>
          <w:highlight w:val="none"/>
        </w:rPr>
        <w:t>比选申请文件的评价与比较</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28.1 《评审办法》详见比选文件第六章，比选人将按照《评审办法》对本须知第26条确定为实质上响应比选文件要求的比选申请文件进行评价与比较。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28.2 评审将按《评审办法》规定执行。</w:t>
      </w:r>
      <w:bookmarkEnd w:id="652"/>
    </w:p>
    <w:p>
      <w:pPr>
        <w:pStyle w:val="5"/>
        <w:numPr>
          <w:ilvl w:val="0"/>
          <w:numId w:val="5"/>
        </w:numPr>
        <w:spacing w:before="0" w:after="0" w:afterAutospacing="0"/>
        <w:ind w:left="0" w:right="0" w:firstLine="422" w:firstLineChars="200"/>
        <w:rPr>
          <w:rFonts w:ascii="宋体" w:hAnsi="宋体"/>
          <w:color w:val="auto"/>
          <w:sz w:val="21"/>
          <w:szCs w:val="21"/>
          <w:highlight w:val="none"/>
        </w:rPr>
      </w:pPr>
      <w:bookmarkStart w:id="747" w:name="_Toc14300"/>
      <w:bookmarkStart w:id="748" w:name="_Toc383891202"/>
      <w:bookmarkStart w:id="749" w:name="_Toc15146"/>
      <w:bookmarkStart w:id="750" w:name="_Toc1450"/>
      <w:bookmarkStart w:id="751" w:name="_Toc32344"/>
      <w:bookmarkStart w:id="752" w:name="_Toc3358"/>
      <w:bookmarkStart w:id="753" w:name="_Toc492478752"/>
      <w:bookmarkStart w:id="754" w:name="_Toc11010"/>
      <w:bookmarkStart w:id="755" w:name="_Toc385427827"/>
      <w:bookmarkStart w:id="756" w:name="_Toc25750622"/>
      <w:bookmarkStart w:id="757" w:name="_Toc8074"/>
      <w:bookmarkStart w:id="758" w:name="_Toc28489"/>
      <w:bookmarkStart w:id="759" w:name="_Toc12983537"/>
      <w:bookmarkStart w:id="760" w:name="_Toc31774"/>
      <w:bookmarkStart w:id="761" w:name="_Toc507"/>
      <w:bookmarkStart w:id="762" w:name="_Toc27803"/>
      <w:bookmarkStart w:id="763" w:name="_Toc19322"/>
      <w:bookmarkStart w:id="764" w:name="_Toc17460"/>
      <w:bookmarkStart w:id="765" w:name="_Toc11657"/>
      <w:bookmarkStart w:id="766" w:name="_Toc390098453"/>
      <w:bookmarkStart w:id="767" w:name="_Toc27289"/>
      <w:bookmarkStart w:id="768" w:name="_Toc8845"/>
      <w:bookmarkStart w:id="769" w:name="_Toc22500"/>
      <w:r>
        <w:rPr>
          <w:rFonts w:hint="eastAsia" w:ascii="宋体" w:hAnsi="宋体"/>
          <w:color w:val="auto"/>
          <w:sz w:val="21"/>
          <w:szCs w:val="21"/>
          <w:highlight w:val="none"/>
        </w:rPr>
        <w:t>定标</w:t>
      </w:r>
      <w:bookmarkEnd w:id="653"/>
      <w:bookmarkEnd w:id="654"/>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tabs>
          <w:tab w:val="left" w:pos="1134"/>
          <w:tab w:val="left" w:pos="8364"/>
        </w:tabs>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29.1</w:t>
      </w:r>
      <w:r>
        <w:rPr>
          <w:rFonts w:hint="eastAsia" w:ascii="宋体" w:hAnsi="宋体" w:cs="Arial"/>
          <w:color w:val="auto"/>
          <w:highlight w:val="none"/>
        </w:rPr>
        <w:t xml:space="preserve"> 经评审后，评审委员会将报价最低的比选申请人推荐为中选候选人。价格相同的，以评审委员会以记名投票的方式按少数服从多数的原则决定其排名顺序。</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29.2</w:t>
      </w:r>
      <w:r>
        <w:rPr>
          <w:rFonts w:hint="eastAsia" w:ascii="宋体" w:hAnsi="宋体" w:cs="Arial"/>
          <w:color w:val="auto"/>
          <w:highlight w:val="none"/>
        </w:rPr>
        <w:t>比选人应当确定排名第一的中选候选人为中选人。排名第一的中选候选人放弃中选、因不可抗力不能履行合同、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29.3</w:t>
      </w:r>
      <w:r>
        <w:rPr>
          <w:rFonts w:hint="eastAsia" w:ascii="宋体" w:hAnsi="宋体" w:cs="Arial"/>
          <w:color w:val="auto"/>
          <w:highlight w:val="none"/>
        </w:rPr>
        <w:t>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29.4</w:t>
      </w:r>
      <w:r>
        <w:rPr>
          <w:rFonts w:hint="eastAsia" w:ascii="宋体" w:hAnsi="宋体" w:cs="Arial"/>
          <w:color w:val="auto"/>
          <w:highlight w:val="none"/>
        </w:rPr>
        <w:t>比选人确定的中选人必须按有关规定进行公示。</w:t>
      </w:r>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s="Arial"/>
          <w:color w:val="auto"/>
          <w:highlight w:val="none"/>
        </w:rPr>
        <w:t>29.5</w:t>
      </w:r>
      <w:r>
        <w:rPr>
          <w:rFonts w:hint="eastAsia" w:ascii="宋体" w:hAnsi="宋体" w:cs="Arial"/>
          <w:color w:val="auto"/>
          <w:highlight w:val="none"/>
        </w:rPr>
        <w:t>评审委员会评审结束后，比选人经审查发现评审过程中有明显错误，可以组织原评审委员会进行复评。</w:t>
      </w:r>
    </w:p>
    <w:p>
      <w:pPr>
        <w:pStyle w:val="5"/>
        <w:numPr>
          <w:ilvl w:val="0"/>
          <w:numId w:val="5"/>
        </w:numPr>
        <w:spacing w:before="0" w:after="0" w:afterAutospacing="0"/>
        <w:ind w:left="0" w:right="0" w:firstLine="422" w:firstLineChars="200"/>
        <w:rPr>
          <w:rFonts w:ascii="宋体" w:hAnsi="宋体"/>
          <w:color w:val="auto"/>
          <w:sz w:val="21"/>
          <w:szCs w:val="21"/>
          <w:highlight w:val="none"/>
        </w:rPr>
      </w:pPr>
      <w:bookmarkStart w:id="770" w:name="_Toc37"/>
      <w:bookmarkStart w:id="771" w:name="_Toc375039095"/>
      <w:bookmarkStart w:id="772" w:name="_Toc16732"/>
      <w:bookmarkStart w:id="773" w:name="_Toc383891203"/>
      <w:bookmarkStart w:id="774" w:name="_Toc22182"/>
      <w:bookmarkStart w:id="775" w:name="_Toc15932"/>
      <w:bookmarkStart w:id="776" w:name="_Toc21947"/>
      <w:bookmarkStart w:id="777" w:name="_Toc5257"/>
      <w:bookmarkStart w:id="778" w:name="_Toc492478753"/>
      <w:bookmarkStart w:id="779" w:name="_Toc21142"/>
      <w:bookmarkStart w:id="780" w:name="_Toc18192"/>
      <w:bookmarkStart w:id="781" w:name="_Toc3761"/>
      <w:bookmarkStart w:id="782" w:name="_Toc14042"/>
      <w:bookmarkStart w:id="783" w:name="_Toc5172"/>
      <w:bookmarkStart w:id="784" w:name="_Toc385427828"/>
      <w:bookmarkStart w:id="785" w:name="_Toc13986"/>
      <w:bookmarkStart w:id="786" w:name="_Toc19634"/>
      <w:bookmarkStart w:id="787" w:name="_Toc27664"/>
      <w:bookmarkStart w:id="788" w:name="_Toc1215"/>
      <w:bookmarkStart w:id="789" w:name="_Toc26470"/>
      <w:bookmarkStart w:id="790" w:name="_Toc17823"/>
      <w:bookmarkStart w:id="791" w:name="_Toc390098454"/>
      <w:bookmarkStart w:id="792" w:name="_Toc12983538"/>
      <w:bookmarkStart w:id="793" w:name="_Toc25750623"/>
      <w:r>
        <w:rPr>
          <w:rFonts w:hint="eastAsia" w:ascii="宋体" w:hAnsi="宋体"/>
          <w:color w:val="auto"/>
          <w:sz w:val="21"/>
          <w:szCs w:val="21"/>
          <w:highlight w:val="none"/>
        </w:rPr>
        <w:t>重新</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r>
        <w:rPr>
          <w:rFonts w:hint="eastAsia" w:ascii="宋体" w:hAnsi="宋体"/>
          <w:color w:val="auto"/>
          <w:sz w:val="21"/>
          <w:szCs w:val="21"/>
          <w:highlight w:val="none"/>
        </w:rPr>
        <w:t>比选</w:t>
      </w:r>
      <w:bookmarkEnd w:id="793"/>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出现下列特殊情况之一时，可重新</w:t>
      </w:r>
      <w:r>
        <w:rPr>
          <w:rFonts w:hint="eastAsia" w:ascii="宋体" w:hAnsi="宋体"/>
          <w:color w:val="auto"/>
          <w:highlight w:val="none"/>
        </w:rPr>
        <w:t>比选</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30.1</w:t>
      </w:r>
      <w:r>
        <w:rPr>
          <w:rFonts w:ascii="宋体" w:hAnsi="宋体"/>
          <w:color w:val="auto"/>
          <w:highlight w:val="none"/>
        </w:rPr>
        <w:t>在比选申请截止时间到达时提交比选申请文件的比选申请人</w:t>
      </w:r>
      <w:r>
        <w:rPr>
          <w:rFonts w:hint="eastAsia" w:ascii="宋体" w:hAnsi="宋体"/>
          <w:color w:val="auto"/>
          <w:highlight w:val="none"/>
        </w:rPr>
        <w:t>不足3家</w:t>
      </w:r>
      <w:r>
        <w:rPr>
          <w:rFonts w:ascii="宋体" w:hAnsi="宋体"/>
          <w:color w:val="auto"/>
          <w:highlight w:val="none"/>
        </w:rPr>
        <w:t>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30.2</w:t>
      </w:r>
      <w:r>
        <w:rPr>
          <w:rFonts w:ascii="宋体" w:hAnsi="宋体"/>
          <w:color w:val="auto"/>
          <w:highlight w:val="none"/>
        </w:rPr>
        <w:t>评审委员会否决不合格比选申请或者界定为否决比选申请后，因有效比选申请不足三</w:t>
      </w:r>
      <w:r>
        <w:rPr>
          <w:rFonts w:hint="eastAsia" w:ascii="宋体" w:hAnsi="宋体"/>
          <w:color w:val="auto"/>
          <w:highlight w:val="none"/>
        </w:rPr>
        <w:t>家</w:t>
      </w:r>
      <w:r>
        <w:rPr>
          <w:rFonts w:ascii="宋体" w:hAnsi="宋体"/>
          <w:color w:val="auto"/>
          <w:highlight w:val="none"/>
        </w:rPr>
        <w:t>使得比选申请明显缺乏竞争性的（当有效比选申请</w:t>
      </w:r>
      <w:r>
        <w:rPr>
          <w:rFonts w:hint="eastAsia" w:ascii="宋体" w:hAnsi="宋体"/>
          <w:color w:val="auto"/>
          <w:highlight w:val="none"/>
        </w:rPr>
        <w:t>只剩余两家</w:t>
      </w:r>
      <w:r>
        <w:rPr>
          <w:rFonts w:ascii="宋体" w:hAnsi="宋体"/>
          <w:color w:val="auto"/>
          <w:highlight w:val="none"/>
        </w:rPr>
        <w:t>时，评审委员会认为剩余的比选申请文件仍具有竞争性的，应继续评审）；</w:t>
      </w:r>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30.</w:t>
      </w:r>
      <w:r>
        <w:rPr>
          <w:rFonts w:hint="eastAsia" w:ascii="宋体" w:hAnsi="宋体"/>
          <w:color w:val="auto"/>
          <w:highlight w:val="none"/>
        </w:rPr>
        <w:t>3</w:t>
      </w:r>
      <w:r>
        <w:rPr>
          <w:rFonts w:ascii="宋体" w:hAnsi="宋体"/>
          <w:color w:val="auto"/>
          <w:highlight w:val="none"/>
        </w:rPr>
        <w:t>评审委员会决定否决全部比选申请的；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30.4</w:t>
      </w:r>
      <w:r>
        <w:rPr>
          <w:rFonts w:ascii="宋体" w:hAnsi="宋体"/>
          <w:color w:val="auto"/>
          <w:highlight w:val="none"/>
        </w:rPr>
        <w:t>中选候选人均放弃中选资格</w:t>
      </w:r>
      <w:r>
        <w:rPr>
          <w:rFonts w:hint="eastAsia" w:ascii="宋体" w:hAnsi="宋体"/>
          <w:color w:val="auto"/>
          <w:highlight w:val="none"/>
        </w:rPr>
        <w:t>的</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30.5</w:t>
      </w:r>
      <w:r>
        <w:rPr>
          <w:rFonts w:ascii="宋体" w:hAnsi="宋体"/>
          <w:color w:val="auto"/>
          <w:highlight w:val="none"/>
        </w:rPr>
        <w:t>根据本须知15</w:t>
      </w:r>
      <w:r>
        <w:rPr>
          <w:rFonts w:hint="eastAsia" w:ascii="宋体" w:hAnsi="宋体"/>
          <w:color w:val="auto"/>
          <w:highlight w:val="none"/>
        </w:rPr>
        <w:t>.2</w:t>
      </w:r>
      <w:r>
        <w:rPr>
          <w:rFonts w:ascii="宋体" w:hAnsi="宋体"/>
          <w:color w:val="auto"/>
          <w:highlight w:val="none"/>
        </w:rPr>
        <w:t>条规定，</w:t>
      </w:r>
      <w:r>
        <w:rPr>
          <w:rFonts w:hint="eastAsia" w:ascii="宋体" w:hAnsi="宋体"/>
          <w:color w:val="auto"/>
          <w:highlight w:val="none"/>
        </w:rPr>
        <w:t>所有中选候选人均不同意在比选申请有效期内延长比选申请有效期的。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30.6比选文件中规定的其他情况。</w:t>
      </w:r>
    </w:p>
    <w:p>
      <w:pPr>
        <w:pStyle w:val="5"/>
        <w:numPr>
          <w:ilvl w:val="0"/>
          <w:numId w:val="5"/>
        </w:numPr>
        <w:spacing w:before="0" w:after="0" w:afterAutospacing="0"/>
        <w:ind w:left="0" w:right="0" w:firstLine="422" w:firstLineChars="200"/>
        <w:rPr>
          <w:rFonts w:ascii="宋体" w:hAnsi="宋体"/>
          <w:color w:val="auto"/>
          <w:sz w:val="21"/>
          <w:szCs w:val="21"/>
          <w:highlight w:val="none"/>
        </w:rPr>
      </w:pPr>
      <w:bookmarkStart w:id="794" w:name="_Toc375039096"/>
      <w:bookmarkStart w:id="795" w:name="_Toc11126"/>
      <w:bookmarkStart w:id="796" w:name="_Toc14235"/>
      <w:bookmarkStart w:id="797" w:name="_Toc2422"/>
      <w:bookmarkStart w:id="798" w:name="_Toc1116"/>
      <w:bookmarkStart w:id="799" w:name="_Toc390098455"/>
      <w:bookmarkStart w:id="800" w:name="_Toc31757"/>
      <w:bookmarkStart w:id="801" w:name="_Toc20979"/>
      <w:bookmarkStart w:id="802" w:name="_Toc385427829"/>
      <w:bookmarkStart w:id="803" w:name="_Toc25257"/>
      <w:bookmarkStart w:id="804" w:name="_Toc10962"/>
      <w:bookmarkStart w:id="805" w:name="_Toc3769"/>
      <w:bookmarkStart w:id="806" w:name="_Toc1945"/>
      <w:bookmarkStart w:id="807" w:name="_Toc383891204"/>
      <w:bookmarkStart w:id="808" w:name="_Toc14454"/>
      <w:bookmarkStart w:id="809" w:name="_Toc17042"/>
      <w:bookmarkStart w:id="810" w:name="_Toc5959"/>
      <w:bookmarkStart w:id="811" w:name="_Toc26919"/>
      <w:bookmarkStart w:id="812" w:name="_Toc26954"/>
      <w:bookmarkStart w:id="813" w:name="_Toc12031"/>
      <w:bookmarkStart w:id="814" w:name="_Toc12983539"/>
      <w:bookmarkStart w:id="815" w:name="_Toc492478754"/>
      <w:bookmarkStart w:id="816" w:name="_Toc6886"/>
      <w:bookmarkStart w:id="817" w:name="_Toc25750624"/>
      <w:r>
        <w:rPr>
          <w:rFonts w:hint="eastAsia" w:ascii="宋体" w:hAnsi="宋体"/>
          <w:color w:val="auto"/>
          <w:sz w:val="21"/>
          <w:szCs w:val="21"/>
          <w:highlight w:val="none"/>
        </w:rPr>
        <w:t>不再</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r>
        <w:rPr>
          <w:rFonts w:hint="eastAsia" w:ascii="宋体" w:hAnsi="宋体"/>
          <w:color w:val="auto"/>
          <w:sz w:val="21"/>
          <w:szCs w:val="21"/>
          <w:highlight w:val="none"/>
        </w:rPr>
        <w:t>比选</w:t>
      </w:r>
      <w:bookmarkEnd w:id="817"/>
    </w:p>
    <w:p>
      <w:pPr>
        <w:tabs>
          <w:tab w:val="left" w:pos="1155"/>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项目</w:t>
      </w:r>
      <w:r>
        <w:rPr>
          <w:rFonts w:hint="eastAsia" w:ascii="宋体" w:hAnsi="宋体"/>
          <w:color w:val="auto"/>
          <w:highlight w:val="none"/>
        </w:rPr>
        <w:t>比选</w:t>
      </w:r>
      <w:r>
        <w:rPr>
          <w:rFonts w:ascii="宋体" w:hAnsi="宋体"/>
          <w:color w:val="auto"/>
          <w:highlight w:val="none"/>
        </w:rPr>
        <w:t>经两次发布信息后比选申请人仍少于三个或重新</w:t>
      </w:r>
      <w:r>
        <w:rPr>
          <w:rFonts w:hint="eastAsia" w:ascii="宋体" w:hAnsi="宋体"/>
          <w:color w:val="auto"/>
          <w:highlight w:val="none"/>
        </w:rPr>
        <w:t>比选</w:t>
      </w:r>
      <w:r>
        <w:rPr>
          <w:rFonts w:ascii="宋体" w:hAnsi="宋体"/>
          <w:color w:val="auto"/>
          <w:highlight w:val="none"/>
        </w:rPr>
        <w:t>后有效比选申请人仍少于三个或者所有比选申请被否决的，比选人可不再进行</w:t>
      </w:r>
      <w:r>
        <w:rPr>
          <w:rFonts w:hint="eastAsia" w:ascii="宋体" w:hAnsi="宋体"/>
          <w:color w:val="auto"/>
          <w:highlight w:val="none"/>
        </w:rPr>
        <w:t>比选</w:t>
      </w:r>
      <w:r>
        <w:rPr>
          <w:rFonts w:ascii="宋体" w:hAnsi="宋体"/>
          <w:color w:val="auto"/>
          <w:highlight w:val="none"/>
        </w:rPr>
        <w:t>。</w:t>
      </w:r>
    </w:p>
    <w:p>
      <w:pPr>
        <w:pStyle w:val="4"/>
        <w:spacing w:after="0" w:afterAutospacing="0" w:line="360" w:lineRule="auto"/>
        <w:ind w:left="0" w:right="0" w:firstLine="482" w:firstLineChars="200"/>
        <w:rPr>
          <w:rFonts w:ascii="宋体" w:hAnsi="宋体" w:eastAsia="宋体"/>
          <w:color w:val="auto"/>
          <w:sz w:val="24"/>
          <w:szCs w:val="24"/>
          <w:highlight w:val="none"/>
        </w:rPr>
      </w:pPr>
      <w:bookmarkStart w:id="818" w:name="_Toc24681"/>
      <w:bookmarkStart w:id="819" w:name="_Toc22975"/>
      <w:bookmarkStart w:id="820" w:name="_Toc12983540"/>
      <w:bookmarkStart w:id="821" w:name="_Toc8834"/>
      <w:bookmarkStart w:id="822" w:name="_Toc19435"/>
      <w:bookmarkStart w:id="823" w:name="_Toc492478755"/>
      <w:bookmarkStart w:id="824" w:name="_Toc27839"/>
      <w:bookmarkStart w:id="825" w:name="_Toc30278"/>
      <w:bookmarkStart w:id="826" w:name="_Toc25431"/>
      <w:bookmarkStart w:id="827" w:name="_Toc25750625"/>
      <w:bookmarkStart w:id="828" w:name="_Toc18800"/>
      <w:bookmarkStart w:id="829" w:name="_Toc385427830"/>
      <w:bookmarkStart w:id="830" w:name="_Toc12421"/>
      <w:bookmarkStart w:id="831" w:name="_Toc6000"/>
      <w:bookmarkStart w:id="832" w:name="_Toc375039097"/>
      <w:bookmarkStart w:id="833" w:name="_Toc21516"/>
      <w:bookmarkStart w:id="834" w:name="_Toc383891205"/>
      <w:bookmarkStart w:id="835" w:name="_Toc4743"/>
      <w:bookmarkStart w:id="836" w:name="_Toc26653"/>
      <w:bookmarkStart w:id="837" w:name="_Toc9113"/>
      <w:bookmarkStart w:id="838" w:name="_Toc390098456"/>
      <w:bookmarkStart w:id="839" w:name="_Toc30937"/>
      <w:bookmarkStart w:id="840" w:name="_Toc19952"/>
      <w:bookmarkStart w:id="841" w:name="_Toc24580"/>
      <w:bookmarkStart w:id="842" w:name="_Toc31958"/>
      <w:bookmarkStart w:id="843" w:name="_Toc2326"/>
      <w:r>
        <w:rPr>
          <w:rFonts w:hint="eastAsia" w:ascii="宋体" w:hAnsi="宋体" w:eastAsia="宋体"/>
          <w:color w:val="auto"/>
          <w:sz w:val="24"/>
          <w:szCs w:val="24"/>
          <w:highlight w:val="none"/>
        </w:rPr>
        <w:t>六、</w:t>
      </w:r>
      <w:r>
        <w:rPr>
          <w:rFonts w:ascii="宋体" w:hAnsi="宋体" w:eastAsia="宋体"/>
          <w:color w:val="auto"/>
          <w:sz w:val="24"/>
          <w:szCs w:val="24"/>
          <w:highlight w:val="none"/>
        </w:rPr>
        <w:t>授予合同</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5"/>
        <w:spacing w:before="0" w:after="0" w:afterAutospacing="0"/>
        <w:ind w:left="0" w:right="0" w:firstLine="422" w:firstLineChars="200"/>
        <w:rPr>
          <w:rFonts w:ascii="宋体" w:hAnsi="宋体"/>
          <w:color w:val="auto"/>
          <w:sz w:val="21"/>
          <w:szCs w:val="21"/>
          <w:highlight w:val="none"/>
        </w:rPr>
      </w:pPr>
      <w:bookmarkStart w:id="844" w:name="_Toc30743"/>
      <w:bookmarkStart w:id="845" w:name="_Toc12983541"/>
      <w:bookmarkStart w:id="846" w:name="_Toc10522"/>
      <w:bookmarkStart w:id="847" w:name="_Toc30026"/>
      <w:bookmarkStart w:id="848" w:name="_Toc21975"/>
      <w:bookmarkStart w:id="849" w:name="_Toc13914"/>
      <w:bookmarkStart w:id="850" w:name="_Toc375039098"/>
      <w:bookmarkStart w:id="851" w:name="_Toc20642"/>
      <w:bookmarkStart w:id="852" w:name="_Toc28661"/>
      <w:bookmarkStart w:id="853" w:name="_Toc22688"/>
      <w:bookmarkStart w:id="854" w:name="_Toc22323"/>
      <w:bookmarkStart w:id="855" w:name="_Toc26525"/>
      <w:bookmarkStart w:id="856" w:name="_Toc492478756"/>
      <w:bookmarkStart w:id="857" w:name="_Toc8938"/>
      <w:bookmarkStart w:id="858" w:name="_Toc26143"/>
      <w:bookmarkStart w:id="859" w:name="_Toc11795"/>
      <w:bookmarkStart w:id="860" w:name="_Toc31011"/>
      <w:bookmarkStart w:id="861" w:name="_Toc385427831"/>
      <w:bookmarkStart w:id="862" w:name="_Toc21728"/>
      <w:bookmarkStart w:id="863" w:name="_Toc25750626"/>
      <w:bookmarkStart w:id="864" w:name="_Toc18878"/>
      <w:bookmarkStart w:id="865" w:name="_Toc390098457"/>
      <w:bookmarkStart w:id="866" w:name="_Toc383891206"/>
      <w:bookmarkStart w:id="867" w:name="_Toc1269"/>
      <w:r>
        <w:rPr>
          <w:rFonts w:hint="eastAsia" w:ascii="宋体" w:hAnsi="宋体"/>
          <w:color w:val="auto"/>
          <w:sz w:val="21"/>
          <w:szCs w:val="21"/>
          <w:highlight w:val="none"/>
        </w:rPr>
        <w:t>32. 合同授予标准</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32.1 </w:t>
      </w:r>
      <w:r>
        <w:rPr>
          <w:rFonts w:ascii="宋体" w:hAnsi="宋体"/>
          <w:color w:val="auto"/>
          <w:highlight w:val="none"/>
        </w:rPr>
        <w:t>根据本须知规定，比选人将把合同授予收到中选通知书，并提供了履约担保的比选申请人，该比选申请人必须具有有效实施本合同的能力和资源。</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32.2 </w:t>
      </w:r>
      <w:r>
        <w:rPr>
          <w:rFonts w:ascii="宋体" w:hAnsi="宋体"/>
          <w:color w:val="auto"/>
          <w:highlight w:val="none"/>
        </w:rPr>
        <w:t>如果</w:t>
      </w:r>
      <w:r>
        <w:rPr>
          <w:rFonts w:hint="eastAsia" w:ascii="宋体" w:hAnsi="宋体"/>
          <w:color w:val="auto"/>
          <w:highlight w:val="none"/>
        </w:rPr>
        <w:t>中选候选人放弃中选候选人资格或</w:t>
      </w:r>
      <w:r>
        <w:rPr>
          <w:rFonts w:ascii="宋体" w:hAnsi="宋体"/>
          <w:color w:val="auto"/>
          <w:highlight w:val="none"/>
        </w:rPr>
        <w:t>已中选的比选申请人不能按比选申请文件中承诺的条件履行签约行为，比选人有权按有关法律法规规定，在评审委员会推荐的、合格的比选申请人名单中按照排名先后顺序选择新的合同授予人。</w:t>
      </w:r>
    </w:p>
    <w:p>
      <w:pPr>
        <w:pStyle w:val="5"/>
        <w:spacing w:before="0" w:after="0" w:afterAutospacing="0"/>
        <w:ind w:left="0" w:right="0" w:firstLine="422" w:firstLineChars="200"/>
        <w:rPr>
          <w:rFonts w:ascii="宋体" w:hAnsi="宋体"/>
          <w:color w:val="auto"/>
          <w:sz w:val="21"/>
          <w:szCs w:val="21"/>
          <w:highlight w:val="none"/>
        </w:rPr>
      </w:pPr>
      <w:bookmarkStart w:id="868" w:name="_Toc18977"/>
      <w:bookmarkStart w:id="869" w:name="_Toc31336"/>
      <w:bookmarkStart w:id="870" w:name="_Toc390098458"/>
      <w:bookmarkStart w:id="871" w:name="_Toc17818"/>
      <w:bookmarkStart w:id="872" w:name="_Toc385427832"/>
      <w:bookmarkStart w:id="873" w:name="_Toc375039099"/>
      <w:bookmarkStart w:id="874" w:name="_Toc383891207"/>
      <w:bookmarkStart w:id="875" w:name="_Toc14325"/>
      <w:bookmarkStart w:id="876" w:name="_Toc13417"/>
      <w:bookmarkStart w:id="877" w:name="_Toc25750627"/>
      <w:bookmarkStart w:id="878" w:name="_Toc11913"/>
      <w:bookmarkStart w:id="879" w:name="_Toc14832"/>
      <w:bookmarkStart w:id="880" w:name="_Toc17153"/>
      <w:bookmarkStart w:id="881" w:name="_Toc12983542"/>
      <w:bookmarkStart w:id="882" w:name="_Toc24183"/>
      <w:bookmarkStart w:id="883" w:name="_Toc23649"/>
      <w:bookmarkStart w:id="884" w:name="_Toc492478757"/>
      <w:bookmarkStart w:id="885" w:name="_Toc14301"/>
      <w:bookmarkStart w:id="886" w:name="_Toc1873"/>
      <w:bookmarkStart w:id="887" w:name="_Toc377"/>
      <w:bookmarkStart w:id="888" w:name="_Toc19774"/>
      <w:bookmarkStart w:id="889" w:name="_Toc25797"/>
      <w:bookmarkStart w:id="890" w:name="_Toc16111"/>
      <w:bookmarkStart w:id="891" w:name="_Toc19128"/>
      <w:r>
        <w:rPr>
          <w:rFonts w:hint="eastAsia" w:ascii="宋体" w:hAnsi="宋体"/>
          <w:color w:val="auto"/>
          <w:sz w:val="21"/>
          <w:szCs w:val="21"/>
          <w:highlight w:val="none"/>
        </w:rPr>
        <w:t>33. 接受和否决任何或所有比选申请的权力</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5"/>
        <w:numPr>
          <w:ilvl w:val="0"/>
          <w:numId w:val="6"/>
        </w:numPr>
        <w:spacing w:before="0" w:after="0" w:afterAutospacing="0"/>
        <w:ind w:left="0" w:right="0" w:firstLine="422" w:firstLineChars="200"/>
        <w:rPr>
          <w:rFonts w:ascii="宋体" w:hAnsi="宋体"/>
          <w:color w:val="auto"/>
          <w:sz w:val="21"/>
          <w:szCs w:val="21"/>
          <w:highlight w:val="none"/>
        </w:rPr>
      </w:pPr>
      <w:bookmarkStart w:id="892" w:name="_Toc492478758"/>
      <w:bookmarkStart w:id="893" w:name="_Toc10348"/>
      <w:bookmarkStart w:id="894" w:name="_Toc32424"/>
      <w:bookmarkStart w:id="895" w:name="_Toc390098459"/>
      <w:bookmarkStart w:id="896" w:name="_Toc27683"/>
      <w:bookmarkStart w:id="897" w:name="_Toc19556"/>
      <w:bookmarkStart w:id="898" w:name="_Toc20680"/>
      <w:bookmarkStart w:id="899" w:name="_Toc13596"/>
      <w:bookmarkStart w:id="900" w:name="_Toc21798"/>
      <w:bookmarkStart w:id="901" w:name="_Toc385427833"/>
      <w:bookmarkStart w:id="902" w:name="_Toc12983543"/>
      <w:bookmarkStart w:id="903" w:name="_Toc375039100"/>
      <w:bookmarkStart w:id="904" w:name="_Toc673"/>
      <w:bookmarkStart w:id="905" w:name="_Toc383891208"/>
      <w:bookmarkStart w:id="906" w:name="_Toc2061"/>
      <w:bookmarkStart w:id="907" w:name="_Toc25750628"/>
      <w:bookmarkStart w:id="908" w:name="_Toc19943"/>
      <w:bookmarkStart w:id="909" w:name="_Toc17953"/>
      <w:bookmarkStart w:id="910" w:name="_Toc5061"/>
      <w:bookmarkStart w:id="911" w:name="_Toc22657"/>
      <w:bookmarkStart w:id="912" w:name="_Toc921"/>
      <w:bookmarkStart w:id="913" w:name="_Toc9636"/>
      <w:bookmarkStart w:id="914" w:name="_Toc13605"/>
      <w:bookmarkStart w:id="915" w:name="_Toc12065"/>
      <w:r>
        <w:rPr>
          <w:rFonts w:hint="eastAsia" w:ascii="宋体" w:hAnsi="宋体"/>
          <w:color w:val="auto"/>
          <w:sz w:val="21"/>
          <w:szCs w:val="21"/>
          <w:highlight w:val="none"/>
        </w:rPr>
        <w:t>中选通知书</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tabs>
          <w:tab w:val="left" w:pos="450"/>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34.1 </w:t>
      </w:r>
      <w:r>
        <w:rPr>
          <w:rFonts w:ascii="宋体" w:hAnsi="宋体"/>
          <w:color w:val="auto"/>
          <w:highlight w:val="none"/>
        </w:rPr>
        <w:t>在比选申请有效期截止前，</w:t>
      </w:r>
      <w:r>
        <w:rPr>
          <w:rFonts w:hint="eastAsia" w:ascii="宋体" w:hAnsi="宋体"/>
          <w:color w:val="auto"/>
          <w:highlight w:val="none"/>
        </w:rPr>
        <w:t>在本须知第</w:t>
      </w:r>
      <w:r>
        <w:rPr>
          <w:rFonts w:ascii="宋体" w:hAnsi="宋体"/>
          <w:color w:val="auto"/>
          <w:highlight w:val="none"/>
        </w:rPr>
        <w:t>15条</w:t>
      </w:r>
      <w:r>
        <w:rPr>
          <w:rFonts w:hint="eastAsia" w:ascii="宋体" w:hAnsi="宋体"/>
          <w:color w:val="auto"/>
          <w:highlight w:val="none"/>
        </w:rPr>
        <w:t>规定的比选申请有效期内，比选人以书面形式向中选人发出中选通知书。</w:t>
      </w:r>
    </w:p>
    <w:p>
      <w:pPr>
        <w:tabs>
          <w:tab w:val="left" w:pos="450"/>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34.2 </w:t>
      </w:r>
      <w:r>
        <w:rPr>
          <w:rFonts w:ascii="宋体" w:hAnsi="宋体"/>
          <w:color w:val="auto"/>
          <w:highlight w:val="none"/>
        </w:rPr>
        <w:t>中选通知书将作为签订合同的依据，并是合同的一个组成部分。</w:t>
      </w:r>
    </w:p>
    <w:p>
      <w:pPr>
        <w:tabs>
          <w:tab w:val="left" w:pos="450"/>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34.3 </w:t>
      </w:r>
      <w:r>
        <w:rPr>
          <w:rFonts w:ascii="宋体" w:hAnsi="宋体"/>
          <w:color w:val="auto"/>
          <w:highlight w:val="none"/>
        </w:rPr>
        <w:t>对未中选者，比选人不对未中选原因做出解释，同时亦不退还比选申请文件。</w:t>
      </w:r>
    </w:p>
    <w:p>
      <w:pPr>
        <w:tabs>
          <w:tab w:val="left" w:pos="450"/>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34.4放弃中选人资格的处罚详见前附表。</w:t>
      </w:r>
    </w:p>
    <w:p>
      <w:pPr>
        <w:pStyle w:val="5"/>
        <w:numPr>
          <w:ilvl w:val="0"/>
          <w:numId w:val="6"/>
        </w:numPr>
        <w:spacing w:before="0" w:after="0" w:afterAutospacing="0"/>
        <w:ind w:left="0" w:right="0" w:firstLine="422" w:firstLineChars="200"/>
        <w:rPr>
          <w:rFonts w:ascii="宋体" w:hAnsi="宋体"/>
          <w:color w:val="auto"/>
          <w:sz w:val="21"/>
          <w:szCs w:val="21"/>
          <w:highlight w:val="none"/>
        </w:rPr>
      </w:pPr>
      <w:bookmarkStart w:id="916" w:name="_Toc28815"/>
      <w:bookmarkStart w:id="917" w:name="_Toc22442"/>
      <w:bookmarkStart w:id="918" w:name="_Toc24885"/>
      <w:bookmarkStart w:id="919" w:name="_Toc383891209"/>
      <w:bookmarkStart w:id="920" w:name="_Toc1862"/>
      <w:bookmarkStart w:id="921" w:name="_Toc25208"/>
      <w:bookmarkStart w:id="922" w:name="_Toc21217"/>
      <w:bookmarkStart w:id="923" w:name="_Toc18694"/>
      <w:bookmarkStart w:id="924" w:name="_Toc29993"/>
      <w:bookmarkStart w:id="925" w:name="_Toc24240"/>
      <w:bookmarkStart w:id="926" w:name="_Toc12983544"/>
      <w:bookmarkStart w:id="927" w:name="_Toc5767"/>
      <w:bookmarkStart w:id="928" w:name="_Toc21570"/>
      <w:bookmarkStart w:id="929" w:name="_Toc8628"/>
      <w:bookmarkStart w:id="930" w:name="_Toc375039101"/>
      <w:bookmarkStart w:id="931" w:name="_Toc15048"/>
      <w:bookmarkStart w:id="932" w:name="_Toc385427834"/>
      <w:bookmarkStart w:id="933" w:name="_Toc25750629"/>
      <w:bookmarkStart w:id="934" w:name="_Toc4190"/>
      <w:bookmarkStart w:id="935" w:name="_Toc390098460"/>
      <w:bookmarkStart w:id="936" w:name="_Toc5617"/>
      <w:bookmarkStart w:id="937" w:name="_Toc492478759"/>
      <w:bookmarkStart w:id="938" w:name="_Toc30862"/>
      <w:bookmarkStart w:id="939" w:name="_Toc1780"/>
      <w:r>
        <w:rPr>
          <w:rFonts w:hint="eastAsia" w:ascii="宋体" w:hAnsi="宋体"/>
          <w:color w:val="auto"/>
          <w:sz w:val="21"/>
          <w:szCs w:val="21"/>
          <w:highlight w:val="none"/>
        </w:rPr>
        <w:t>签订合同</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35.1 中选人在收到中选通知书后，按比选文件的要求与比选人签订合同</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35.2 </w:t>
      </w:r>
      <w:r>
        <w:rPr>
          <w:rFonts w:ascii="宋体" w:hAnsi="宋体"/>
          <w:color w:val="auto"/>
          <w:highlight w:val="none"/>
        </w:rPr>
        <w:t>比选文件、中选通知书、中选人的比选申请文件及双方确认的澄清文件等，均为有法律约束力的合同的组成部分。</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35.3 </w:t>
      </w:r>
      <w:r>
        <w:rPr>
          <w:rFonts w:ascii="宋体" w:hAnsi="宋体"/>
          <w:color w:val="auto"/>
          <w:highlight w:val="none"/>
        </w:rPr>
        <w:t>如果中选人没有按照上述第35.1条规定执行，比选人将有充分理由取消该中选决定。在此情况下，比选人可以按照评审委员会提出的中选候选人名单排序依次确定其他中选候选人为中选人，也可以重新</w:t>
      </w:r>
      <w:r>
        <w:rPr>
          <w:rFonts w:hint="eastAsia" w:ascii="宋体" w:hAnsi="宋体"/>
          <w:color w:val="auto"/>
          <w:highlight w:val="none"/>
        </w:rPr>
        <w:t>比选</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35.4 </w:t>
      </w:r>
      <w:r>
        <w:rPr>
          <w:rFonts w:ascii="宋体" w:hAnsi="宋体"/>
          <w:color w:val="auto"/>
          <w:highlight w:val="none"/>
        </w:rPr>
        <w:t>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pPr>
        <w:pStyle w:val="5"/>
        <w:numPr>
          <w:ilvl w:val="0"/>
          <w:numId w:val="6"/>
        </w:numPr>
        <w:spacing w:before="0" w:after="0" w:afterAutospacing="0"/>
        <w:ind w:left="0" w:right="0" w:firstLine="422" w:firstLineChars="200"/>
        <w:rPr>
          <w:rFonts w:ascii="宋体" w:hAnsi="宋体"/>
          <w:color w:val="auto"/>
          <w:sz w:val="21"/>
          <w:szCs w:val="21"/>
          <w:highlight w:val="none"/>
        </w:rPr>
      </w:pPr>
      <w:bookmarkStart w:id="940" w:name="_Toc24750"/>
      <w:bookmarkStart w:id="941" w:name="_Toc11412"/>
      <w:bookmarkStart w:id="942" w:name="_Toc17281"/>
      <w:bookmarkStart w:id="943" w:name="_Toc20178"/>
      <w:bookmarkStart w:id="944" w:name="_Toc9433"/>
      <w:bookmarkStart w:id="945" w:name="_Toc492478760"/>
      <w:bookmarkStart w:id="946" w:name="_Toc25632"/>
      <w:bookmarkStart w:id="947" w:name="_Toc5576"/>
      <w:bookmarkStart w:id="948" w:name="_Toc29857"/>
      <w:bookmarkStart w:id="949" w:name="_Toc390098461"/>
      <w:bookmarkStart w:id="950" w:name="_Toc9981"/>
      <w:bookmarkStart w:id="951" w:name="_Toc31814"/>
      <w:bookmarkStart w:id="952" w:name="_Toc16589"/>
      <w:bookmarkStart w:id="953" w:name="_Toc23817"/>
      <w:bookmarkStart w:id="954" w:name="_Toc25750630"/>
      <w:bookmarkStart w:id="955" w:name="_Toc25483"/>
      <w:bookmarkStart w:id="956" w:name="_Toc8104"/>
      <w:bookmarkStart w:id="957" w:name="_Toc16371"/>
      <w:bookmarkStart w:id="958" w:name="_Toc383891210"/>
      <w:bookmarkStart w:id="959" w:name="_Toc11079"/>
      <w:bookmarkStart w:id="960" w:name="_Toc6599"/>
      <w:bookmarkStart w:id="961" w:name="_Toc12983545"/>
      <w:bookmarkStart w:id="962" w:name="_Toc385427835"/>
      <w:bookmarkStart w:id="963" w:name="_Toc375039102"/>
      <w:r>
        <w:rPr>
          <w:rFonts w:hint="eastAsia" w:ascii="宋体" w:hAnsi="宋体"/>
          <w:color w:val="auto"/>
          <w:sz w:val="21"/>
          <w:szCs w:val="21"/>
          <w:highlight w:val="none"/>
        </w:rPr>
        <w:t>履约担保</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eastAsia="宋体" w:cs="Times New Roman"/>
          <w:i w:val="0"/>
          <w:iCs w:val="0"/>
          <w:caps w:val="0"/>
          <w:color w:val="auto"/>
          <w:spacing w:val="0"/>
          <w:sz w:val="21"/>
          <w:szCs w:val="21"/>
          <w:highlight w:val="none"/>
          <w:shd w:val="clear" w:fill="auto"/>
        </w:rPr>
        <w:t>36.1 在签订合同前，中选人应按比选申请须知前附表中所示履约担保形式、金额及提交时间向比选人提交履约担保。（如为银行保函形式应按比选文件中提供的银行保函格式开具）</w:t>
      </w:r>
      <w:r>
        <w:rPr>
          <w:rFonts w:hint="eastAsia" w:ascii="宋体" w:hAnsi="宋体" w:eastAsia="宋体" w:cs="Times New Roman"/>
          <w:i w:val="0"/>
          <w:iCs w:val="0"/>
          <w:caps w:val="0"/>
          <w:color w:val="auto"/>
          <w:spacing w:val="0"/>
          <w:sz w:val="21"/>
          <w:szCs w:val="21"/>
          <w:highlight w:val="none"/>
          <w:shd w:val="clear" w:fill="auto"/>
        </w:rPr>
        <w:br w:type="textWrapping"/>
      </w:r>
      <w:r>
        <w:rPr>
          <w:rFonts w:hint="eastAsia" w:ascii="宋体" w:hAnsi="宋体" w:cs="Times New Roman"/>
          <w:i w:val="0"/>
          <w:iCs w:val="0"/>
          <w:caps w:val="0"/>
          <w:color w:val="auto"/>
          <w:spacing w:val="0"/>
          <w:sz w:val="21"/>
          <w:szCs w:val="21"/>
          <w:highlight w:val="none"/>
          <w:shd w:val="clear"/>
          <w:lang w:val="en-US" w:eastAsia="zh-CN"/>
        </w:rPr>
        <w:t xml:space="preserve">    </w:t>
      </w:r>
      <w:r>
        <w:rPr>
          <w:rFonts w:hint="eastAsia" w:ascii="宋体" w:hAnsi="宋体" w:eastAsia="宋体" w:cs="Times New Roman"/>
          <w:i w:val="0"/>
          <w:iCs w:val="0"/>
          <w:caps w:val="0"/>
          <w:color w:val="auto"/>
          <w:spacing w:val="0"/>
          <w:sz w:val="21"/>
          <w:szCs w:val="21"/>
          <w:highlight w:val="none"/>
          <w:shd w:val="clear" w:fill="auto"/>
        </w:rPr>
        <w:t>36.2 如果中选人没有按照上述第35或36.1条以及本比选文件中有关章节中规定执行，比选人将有充分理由取消该中选决定。在此情况下，比选人可将合同授予排名第二的比选申请人，或重新比选。</w:t>
      </w:r>
      <w:r>
        <w:rPr>
          <w:rFonts w:hint="eastAsia" w:ascii="宋体" w:hAnsi="宋体" w:eastAsia="宋体" w:cs="Times New Roman"/>
          <w:i w:val="0"/>
          <w:iCs w:val="0"/>
          <w:caps w:val="0"/>
          <w:color w:val="auto"/>
          <w:spacing w:val="0"/>
          <w:sz w:val="21"/>
          <w:szCs w:val="21"/>
          <w:highlight w:val="none"/>
          <w:shd w:val="clear" w:fill="auto"/>
        </w:rPr>
        <w:br w:type="textWrapping"/>
      </w:r>
      <w:r>
        <w:rPr>
          <w:rFonts w:hint="eastAsia" w:ascii="宋体" w:hAnsi="宋体" w:cs="Times New Roman"/>
          <w:i w:val="0"/>
          <w:iCs w:val="0"/>
          <w:caps w:val="0"/>
          <w:color w:val="auto"/>
          <w:spacing w:val="0"/>
          <w:sz w:val="21"/>
          <w:szCs w:val="21"/>
          <w:highlight w:val="none"/>
          <w:shd w:val="clear"/>
          <w:lang w:val="en-US" w:eastAsia="zh-CN"/>
        </w:rPr>
        <w:t xml:space="preserve">    </w:t>
      </w:r>
      <w:r>
        <w:rPr>
          <w:rFonts w:hint="eastAsia" w:ascii="宋体" w:hAnsi="宋体" w:eastAsia="宋体" w:cs="Times New Roman"/>
          <w:i w:val="0"/>
          <w:iCs w:val="0"/>
          <w:caps w:val="0"/>
          <w:color w:val="auto"/>
          <w:spacing w:val="0"/>
          <w:sz w:val="21"/>
          <w:szCs w:val="21"/>
          <w:highlight w:val="none"/>
          <w:shd w:val="clear" w:fill="auto"/>
        </w:rPr>
        <w:t>36.3 履约担保应从生效之日起至全部货物验收合格之日有效（最终验收证书签署之日后四十五（45）天一直有效）。如本项目实际全部货物验收合格日期超出该履约担保写明的日期，则中选人应相应延长履约担保的日期，当出现逾期验收而未及时办理保函续费手续时（如为保函形式），比选人有权暂停剩余费用的支付。</w:t>
      </w:r>
      <w:r>
        <w:rPr>
          <w:rFonts w:hint="eastAsia" w:ascii="宋体" w:hAnsi="宋体" w:eastAsia="宋体" w:cs="Times New Roman"/>
          <w:i w:val="0"/>
          <w:iCs w:val="0"/>
          <w:caps w:val="0"/>
          <w:color w:val="auto"/>
          <w:spacing w:val="0"/>
          <w:sz w:val="21"/>
          <w:szCs w:val="21"/>
          <w:highlight w:val="none"/>
          <w:shd w:val="clear" w:fill="auto"/>
        </w:rPr>
        <w:br w:type="textWrapping"/>
      </w:r>
      <w:r>
        <w:rPr>
          <w:rFonts w:hint="eastAsia" w:ascii="宋体" w:hAnsi="宋体" w:cs="Times New Roman"/>
          <w:i w:val="0"/>
          <w:iCs w:val="0"/>
          <w:caps w:val="0"/>
          <w:color w:val="auto"/>
          <w:spacing w:val="0"/>
          <w:sz w:val="21"/>
          <w:szCs w:val="21"/>
          <w:highlight w:val="none"/>
          <w:shd w:val="clear"/>
          <w:lang w:val="en-US" w:eastAsia="zh-CN"/>
        </w:rPr>
        <w:t xml:space="preserve">    </w:t>
      </w:r>
      <w:r>
        <w:rPr>
          <w:rFonts w:hint="eastAsia" w:ascii="宋体" w:hAnsi="宋体" w:eastAsia="宋体" w:cs="Times New Roman"/>
          <w:i w:val="0"/>
          <w:iCs w:val="0"/>
          <w:caps w:val="0"/>
          <w:color w:val="auto"/>
          <w:spacing w:val="0"/>
          <w:sz w:val="21"/>
          <w:szCs w:val="21"/>
          <w:highlight w:val="none"/>
          <w:shd w:val="clear" w:fill="auto"/>
        </w:rPr>
        <w:t>36.4 履约担保在本合同结束后，根据履约期间比选人的索赔情况，将剩余履约担保款项无息退还中选人。</w:t>
      </w:r>
      <w:r>
        <w:rPr>
          <w:rFonts w:hint="eastAsia" w:ascii="宋体" w:hAnsi="宋体" w:eastAsia="宋体" w:cs="Times New Roman"/>
          <w:i w:val="0"/>
          <w:iCs w:val="0"/>
          <w:caps w:val="0"/>
          <w:color w:val="auto"/>
          <w:spacing w:val="0"/>
          <w:sz w:val="21"/>
          <w:szCs w:val="21"/>
          <w:highlight w:val="none"/>
          <w:shd w:val="clear" w:fill="auto"/>
        </w:rPr>
        <w:br w:type="textWrapping"/>
      </w:r>
      <w:r>
        <w:rPr>
          <w:rFonts w:hint="eastAsia" w:ascii="宋体" w:hAnsi="宋体" w:cs="Times New Roman"/>
          <w:i w:val="0"/>
          <w:iCs w:val="0"/>
          <w:caps w:val="0"/>
          <w:color w:val="auto"/>
          <w:spacing w:val="0"/>
          <w:sz w:val="21"/>
          <w:szCs w:val="21"/>
          <w:highlight w:val="none"/>
          <w:shd w:val="clear"/>
          <w:lang w:val="en-US" w:eastAsia="zh-CN"/>
        </w:rPr>
        <w:t xml:space="preserve">    </w:t>
      </w:r>
      <w:r>
        <w:rPr>
          <w:rFonts w:hint="eastAsia" w:ascii="宋体" w:hAnsi="宋体" w:eastAsia="宋体" w:cs="Times New Roman"/>
          <w:i w:val="0"/>
          <w:iCs w:val="0"/>
          <w:caps w:val="0"/>
          <w:color w:val="auto"/>
          <w:spacing w:val="0"/>
          <w:sz w:val="21"/>
          <w:szCs w:val="21"/>
          <w:highlight w:val="none"/>
          <w:shd w:val="clear" w:fill="auto"/>
        </w:rPr>
        <w:t>36.5 在合同执行过程中，履约担保金额应保持足额有效，不足时应当按照比选人的要求及时补足担保金额。</w:t>
      </w:r>
      <w:r>
        <w:rPr>
          <w:rFonts w:hint="eastAsia" w:ascii="宋体" w:hAnsi="宋体" w:eastAsia="宋体" w:cs="Times New Roman"/>
          <w:i w:val="0"/>
          <w:iCs w:val="0"/>
          <w:caps w:val="0"/>
          <w:color w:val="auto"/>
          <w:spacing w:val="0"/>
          <w:sz w:val="21"/>
          <w:szCs w:val="21"/>
          <w:highlight w:val="none"/>
          <w:shd w:val="clear" w:fill="auto"/>
        </w:rPr>
        <w:br w:type="textWrapping"/>
      </w:r>
      <w:r>
        <w:rPr>
          <w:rFonts w:hint="eastAsia" w:ascii="宋体" w:hAnsi="宋体" w:cs="Times New Roman"/>
          <w:i w:val="0"/>
          <w:iCs w:val="0"/>
          <w:caps w:val="0"/>
          <w:color w:val="auto"/>
          <w:spacing w:val="0"/>
          <w:sz w:val="21"/>
          <w:szCs w:val="21"/>
          <w:highlight w:val="none"/>
          <w:shd w:val="clear"/>
          <w:lang w:val="en-US" w:eastAsia="zh-CN"/>
        </w:rPr>
        <w:t xml:space="preserve">    </w:t>
      </w:r>
      <w:r>
        <w:rPr>
          <w:rFonts w:hint="eastAsia" w:ascii="宋体" w:hAnsi="宋体" w:eastAsia="宋体" w:cs="Times New Roman"/>
          <w:i w:val="0"/>
          <w:iCs w:val="0"/>
          <w:caps w:val="0"/>
          <w:color w:val="auto"/>
          <w:spacing w:val="0"/>
          <w:sz w:val="21"/>
          <w:szCs w:val="21"/>
          <w:highlight w:val="none"/>
          <w:shd w:val="clear" w:fill="auto"/>
        </w:rPr>
        <w:t>36.6 以履约保证金形式提交履约担保的，中选人应通过银行电汇或转账的形式，从基本账户中递交至比选人指定账户。</w:t>
      </w:r>
      <w:r>
        <w:rPr>
          <w:rFonts w:ascii="宋体" w:hAnsi="宋体"/>
          <w:color w:val="auto"/>
          <w:highlight w:val="none"/>
        </w:rPr>
        <w:t xml:space="preserve">  </w:t>
      </w:r>
    </w:p>
    <w:p>
      <w:pPr>
        <w:tabs>
          <w:tab w:val="left" w:pos="1134"/>
          <w:tab w:val="left" w:pos="8364"/>
        </w:tabs>
        <w:spacing w:before="0" w:after="0" w:afterAutospacing="0"/>
        <w:ind w:left="0" w:right="0" w:firstLine="420" w:firstLineChars="200"/>
        <w:rPr>
          <w:rFonts w:hint="eastAsia" w:ascii="宋体" w:hAnsi="宋体" w:cs="Arial"/>
          <w:color w:val="auto"/>
          <w:highlight w:val="none"/>
        </w:rPr>
      </w:pPr>
      <w:r>
        <w:rPr>
          <w:rFonts w:hint="eastAsia" w:ascii="宋体" w:hAnsi="宋体" w:cs="Arial"/>
          <w:color w:val="auto"/>
          <w:highlight w:val="none"/>
          <w:lang w:val="en-US" w:eastAsia="zh-CN"/>
        </w:rPr>
        <w:t>36.7</w:t>
      </w:r>
      <w:r>
        <w:rPr>
          <w:rFonts w:hint="eastAsia" w:ascii="宋体" w:hAnsi="宋体" w:cs="Arial"/>
          <w:color w:val="auto"/>
          <w:highlight w:val="none"/>
        </w:rPr>
        <w:t>在合同签订前，乙方应向甲方提供履约担保，履约担保金额为中选价格的</w:t>
      </w:r>
      <w:r>
        <w:rPr>
          <w:rFonts w:hint="eastAsia" w:ascii="宋体" w:hAnsi="宋体" w:cs="Arial"/>
          <w:color w:val="auto"/>
          <w:highlight w:val="none"/>
          <w:lang w:eastAsia="zh-CN"/>
        </w:rPr>
        <w:t>5</w:t>
      </w:r>
      <w:r>
        <w:rPr>
          <w:rFonts w:hint="eastAsia" w:ascii="宋体" w:hAnsi="宋体" w:cs="Arial"/>
          <w:color w:val="auto"/>
          <w:highlight w:val="none"/>
        </w:rPr>
        <w:t>%，履约担保</w:t>
      </w:r>
    </w:p>
    <w:p>
      <w:pPr>
        <w:tabs>
          <w:tab w:val="left" w:pos="1134"/>
          <w:tab w:val="left" w:pos="8364"/>
        </w:tabs>
        <w:spacing w:before="0" w:after="0" w:afterAutospacing="0"/>
        <w:ind w:left="0" w:right="0" w:firstLine="420" w:firstLineChars="200"/>
        <w:rPr>
          <w:rFonts w:hint="eastAsia" w:ascii="宋体" w:hAnsi="宋体" w:cs="Arial"/>
          <w:color w:val="auto"/>
          <w:highlight w:val="none"/>
        </w:rPr>
      </w:pPr>
      <w:r>
        <w:rPr>
          <w:rFonts w:hint="eastAsia" w:ascii="宋体" w:hAnsi="宋体" w:cs="Arial"/>
          <w:color w:val="auto"/>
          <w:highlight w:val="none"/>
        </w:rPr>
        <w:t>可以采用转账或电汇或银行保函的形式。</w:t>
      </w:r>
    </w:p>
    <w:p>
      <w:pPr>
        <w:tabs>
          <w:tab w:val="left" w:pos="1134"/>
          <w:tab w:val="left" w:pos="8364"/>
        </w:tabs>
        <w:spacing w:before="0" w:after="0" w:afterAutospacing="0"/>
        <w:ind w:left="0" w:right="0" w:firstLine="420" w:firstLineChars="200"/>
        <w:rPr>
          <w:rFonts w:hint="eastAsia" w:ascii="宋体" w:hAnsi="宋体" w:cs="Arial"/>
          <w:color w:val="auto"/>
          <w:highlight w:val="none"/>
        </w:rPr>
      </w:pPr>
      <w:r>
        <w:rPr>
          <w:rFonts w:hint="eastAsia" w:ascii="宋体" w:hAnsi="宋体" w:cs="Arial"/>
          <w:color w:val="auto"/>
          <w:highlight w:val="none"/>
          <w:lang w:val="en-US" w:eastAsia="zh-CN"/>
        </w:rPr>
        <w:t>36.8</w:t>
      </w:r>
      <w:r>
        <w:rPr>
          <w:rFonts w:hint="eastAsia" w:ascii="宋体" w:hAnsi="宋体" w:cs="Arial"/>
          <w:color w:val="auto"/>
          <w:highlight w:val="none"/>
        </w:rPr>
        <w:t>以履约保证金形式提交履约担保，乙方应通过银行电汇或转账的形式，从基本账户中递交至甲方指定账户。履约保函应采用合同规定格式，其开具银行应为中国境内商业银行地市级以上支行（含地市级支行），并须是以甲方为受益人，见索即付无条件付款的、不可撤销的银行保函。</w:t>
      </w:r>
    </w:p>
    <w:p>
      <w:pPr>
        <w:tabs>
          <w:tab w:val="left" w:pos="1134"/>
          <w:tab w:val="left" w:pos="8364"/>
        </w:tabs>
        <w:spacing w:before="0" w:after="0" w:afterAutospacing="0"/>
        <w:ind w:left="0" w:right="0" w:firstLine="420" w:firstLineChars="200"/>
        <w:rPr>
          <w:rFonts w:ascii="宋体" w:hAnsi="宋体"/>
          <w:color w:val="auto"/>
          <w:highlight w:val="none"/>
        </w:rPr>
      </w:pPr>
    </w:p>
    <w:p>
      <w:pPr>
        <w:pStyle w:val="5"/>
        <w:numPr>
          <w:ilvl w:val="0"/>
          <w:numId w:val="6"/>
        </w:numPr>
        <w:spacing w:before="0" w:after="0" w:afterAutospacing="0"/>
        <w:ind w:left="0" w:right="0" w:firstLine="422" w:firstLineChars="200"/>
        <w:rPr>
          <w:rFonts w:ascii="宋体" w:hAnsi="宋体"/>
          <w:color w:val="auto"/>
          <w:sz w:val="21"/>
          <w:szCs w:val="21"/>
          <w:highlight w:val="none"/>
        </w:rPr>
      </w:pPr>
      <w:bookmarkStart w:id="964" w:name="_Toc25750631"/>
      <w:bookmarkStart w:id="965" w:name="_Toc21294"/>
      <w:bookmarkStart w:id="966" w:name="_Toc375039103"/>
      <w:bookmarkStart w:id="967" w:name="_Toc385427836"/>
      <w:bookmarkStart w:id="968" w:name="_Toc30169"/>
      <w:bookmarkStart w:id="969" w:name="_Toc16584"/>
      <w:bookmarkStart w:id="970" w:name="_Toc8178"/>
      <w:bookmarkStart w:id="971" w:name="_Toc26808"/>
      <w:bookmarkStart w:id="972" w:name="_Toc12983546"/>
      <w:bookmarkStart w:id="973" w:name="_Toc13615"/>
      <w:bookmarkStart w:id="974" w:name="_Toc10399"/>
      <w:bookmarkStart w:id="975" w:name="_Toc25988"/>
      <w:bookmarkStart w:id="976" w:name="_Toc23115"/>
      <w:bookmarkStart w:id="977" w:name="_Toc24400"/>
      <w:bookmarkStart w:id="978" w:name="_Toc390098462"/>
      <w:bookmarkStart w:id="979" w:name="_Toc16212"/>
      <w:bookmarkStart w:id="980" w:name="_Toc25990"/>
      <w:bookmarkStart w:id="981" w:name="_Toc11354"/>
      <w:bookmarkStart w:id="982" w:name="_Toc20351"/>
      <w:bookmarkStart w:id="983" w:name="_Toc19122"/>
      <w:bookmarkStart w:id="984" w:name="_Toc383891211"/>
      <w:bookmarkStart w:id="985" w:name="_Toc492478761"/>
      <w:bookmarkStart w:id="986" w:name="_Toc10480"/>
      <w:bookmarkStart w:id="987" w:name="_Toc2637"/>
      <w:r>
        <w:rPr>
          <w:rFonts w:hint="eastAsia" w:ascii="宋体" w:hAnsi="宋体"/>
          <w:color w:val="auto"/>
          <w:sz w:val="21"/>
          <w:szCs w:val="21"/>
          <w:highlight w:val="none"/>
        </w:rPr>
        <w:t>其他</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37.1 </w:t>
      </w:r>
      <w:r>
        <w:rPr>
          <w:rFonts w:ascii="宋体" w:hAnsi="宋体"/>
          <w:color w:val="auto"/>
          <w:highlight w:val="none"/>
        </w:rPr>
        <w:t>知识产权和专利权</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37.1.1 </w:t>
      </w:r>
      <w:r>
        <w:rPr>
          <w:rFonts w:ascii="宋体" w:hAnsi="宋体"/>
          <w:color w:val="auto"/>
          <w:highlight w:val="none"/>
        </w:rPr>
        <w:t>比选申请人应保证其拥有货物及服务的知识产权，并保证比选人在中华人民共和国使用货物及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37.1.2 </w:t>
      </w:r>
      <w:r>
        <w:rPr>
          <w:rFonts w:ascii="宋体" w:hAnsi="宋体"/>
          <w:color w:val="auto"/>
          <w:highlight w:val="none"/>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37.2 </w:t>
      </w:r>
      <w:r>
        <w:rPr>
          <w:rFonts w:ascii="宋体" w:hAnsi="宋体"/>
          <w:color w:val="auto"/>
          <w:highlight w:val="none"/>
        </w:rPr>
        <w:t>保密</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37.2.1 </w:t>
      </w:r>
      <w:r>
        <w:rPr>
          <w:rFonts w:ascii="宋体" w:hAnsi="宋体"/>
          <w:color w:val="auto"/>
          <w:highlight w:val="none"/>
        </w:rPr>
        <w:t>由比选人向比选申请人提供的比选文件、图纸、详细资料、模型、模件和所有其他资料，被视为保密资料，仅被用于它所规定的用途，除非得到比选人的书面同意，不能向任何第三方透露。</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37.2.2 </w:t>
      </w:r>
      <w:r>
        <w:rPr>
          <w:rFonts w:ascii="宋体" w:hAnsi="宋体"/>
          <w:color w:val="auto"/>
          <w:highlight w:val="none"/>
        </w:rPr>
        <w:t>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37.3 </w:t>
      </w:r>
      <w:r>
        <w:rPr>
          <w:rFonts w:ascii="宋体" w:hAnsi="宋体"/>
          <w:color w:val="auto"/>
          <w:highlight w:val="none"/>
        </w:rPr>
        <w:t>比选申请人知悉</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37.3.1 </w:t>
      </w:r>
      <w:r>
        <w:rPr>
          <w:rFonts w:ascii="宋体" w:hAnsi="宋体"/>
          <w:color w:val="auto"/>
          <w:highlight w:val="none"/>
        </w:rPr>
        <w:t>比选申请人将被视为已合理地充分了解了对所有影响本项目的事项，包括任何与</w:t>
      </w:r>
      <w:r>
        <w:rPr>
          <w:rFonts w:hint="eastAsia" w:ascii="宋体" w:hAnsi="宋体"/>
          <w:color w:val="auto"/>
          <w:highlight w:val="none"/>
        </w:rPr>
        <w:t>项目</w:t>
      </w:r>
      <w:r>
        <w:rPr>
          <w:rFonts w:ascii="宋体" w:hAnsi="宋体"/>
          <w:color w:val="auto"/>
          <w:highlight w:val="none"/>
        </w:rPr>
        <w:t>和项目时间表有关的特殊困难。</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37.3.2 </w:t>
      </w:r>
      <w:r>
        <w:rPr>
          <w:rFonts w:ascii="宋体" w:hAnsi="宋体"/>
          <w:color w:val="auto"/>
          <w:highlight w:val="none"/>
        </w:rPr>
        <w:t>如果比选申请人在比选申请过程中有欺诈行为，则比选人有权否决比选申请人的比选申请。</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37.4 分包：本项目不允许分包、禁止转包。</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37.5 需要补充的其他内容：详见比选申请须知前附表</w:t>
      </w:r>
    </w:p>
    <w:p>
      <w:pPr>
        <w:pStyle w:val="4"/>
        <w:spacing w:after="0" w:afterAutospacing="0" w:line="360" w:lineRule="auto"/>
        <w:ind w:left="468" w:leftChars="200" w:right="0" w:hanging="48" w:hangingChars="20"/>
        <w:outlineLvl w:val="9"/>
        <w:rPr>
          <w:rFonts w:hint="eastAsia" w:ascii="宋体" w:hAnsi="宋体" w:eastAsia="宋体"/>
          <w:color w:val="auto"/>
          <w:sz w:val="24"/>
          <w:szCs w:val="24"/>
          <w:highlight w:val="none"/>
        </w:rPr>
      </w:pPr>
    </w:p>
    <w:p>
      <w:pPr>
        <w:pStyle w:val="4"/>
        <w:spacing w:after="0" w:afterAutospacing="0" w:line="360" w:lineRule="auto"/>
        <w:ind w:left="468" w:leftChars="200" w:right="0" w:hanging="48" w:hangingChars="20"/>
        <w:outlineLvl w:val="9"/>
        <w:rPr>
          <w:rFonts w:hint="eastAsia" w:ascii="宋体" w:hAnsi="宋体" w:eastAsia="宋体"/>
          <w:color w:val="auto"/>
          <w:sz w:val="24"/>
          <w:szCs w:val="24"/>
          <w:highlight w:val="none"/>
        </w:rPr>
      </w:pPr>
    </w:p>
    <w:p>
      <w:pPr>
        <w:spacing w:before="0" w:after="0" w:afterAutospacing="0"/>
        <w:ind w:left="0" w:right="0" w:firstLine="420" w:firstLineChars="200"/>
        <w:rPr>
          <w:rFonts w:ascii="宋体" w:hAnsi="宋体"/>
          <w:color w:val="auto"/>
          <w:highlight w:val="none"/>
        </w:rPr>
      </w:pPr>
      <w:bookmarkStart w:id="988" w:name="_Toc21673"/>
      <w:bookmarkStart w:id="989" w:name="_Toc375039073"/>
      <w:bookmarkStart w:id="990" w:name="_Toc29862"/>
      <w:bookmarkStart w:id="991" w:name="_Toc12983514"/>
      <w:bookmarkStart w:id="992" w:name="_Toc26150"/>
      <w:bookmarkStart w:id="993" w:name="_Toc9592"/>
      <w:bookmarkStart w:id="994" w:name="_Toc23794"/>
      <w:bookmarkStart w:id="995" w:name="_Toc12456"/>
      <w:bookmarkStart w:id="996" w:name="_Toc1733"/>
      <w:bookmarkStart w:id="997" w:name="_Toc385427802"/>
      <w:bookmarkStart w:id="998" w:name="_Toc390098428"/>
      <w:bookmarkStart w:id="999" w:name="_Toc13418"/>
      <w:bookmarkStart w:id="1000" w:name="_Toc16435"/>
      <w:bookmarkStart w:id="1001" w:name="_Toc492478727"/>
      <w:bookmarkStart w:id="1002" w:name="_Toc20025"/>
      <w:bookmarkStart w:id="1003" w:name="_Toc383891177"/>
      <w:bookmarkStart w:id="1004" w:name="_Toc26680"/>
      <w:bookmarkStart w:id="1005" w:name="_Toc11259"/>
      <w:bookmarkStart w:id="1006" w:name="_Toc4384"/>
      <w:bookmarkStart w:id="1007" w:name="_Toc16186"/>
      <w:bookmarkStart w:id="1008" w:name="_Toc2819"/>
      <w:bookmarkStart w:id="1009" w:name="_Toc18350"/>
      <w:bookmarkStart w:id="1010" w:name="_Toc12074"/>
      <w:bookmarkStart w:id="1011" w:name="_Toc25750600"/>
    </w:p>
    <w:p>
      <w:pPr>
        <w:pageBreakBefore/>
        <w:spacing w:line="300" w:lineRule="exact"/>
        <w:ind w:left="950" w:right="-28" w:hanging="950" w:hangingChars="338"/>
        <w:jc w:val="center"/>
        <w:rPr>
          <w:rFonts w:ascii="宋体"/>
          <w:b/>
          <w:color w:val="auto"/>
          <w:sz w:val="28"/>
          <w:szCs w:val="30"/>
          <w:highlight w:val="none"/>
        </w:rPr>
      </w:pPr>
      <w:bookmarkStart w:id="1012" w:name="_Toc32432"/>
    </w:p>
    <w:p>
      <w:pPr>
        <w:spacing w:line="300" w:lineRule="exact"/>
        <w:jc w:val="center"/>
        <w:rPr>
          <w:rFonts w:ascii="宋体"/>
          <w:b/>
          <w:color w:val="auto"/>
          <w:sz w:val="28"/>
          <w:szCs w:val="30"/>
          <w:highlight w:val="none"/>
        </w:rPr>
      </w:pPr>
    </w:p>
    <w:p>
      <w:pPr>
        <w:spacing w:line="300" w:lineRule="exact"/>
        <w:jc w:val="center"/>
        <w:rPr>
          <w:rFonts w:ascii="宋体"/>
          <w:b/>
          <w:color w:val="auto"/>
          <w:sz w:val="28"/>
          <w:szCs w:val="30"/>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spacing w:line="300" w:lineRule="exact"/>
        <w:jc w:val="center"/>
        <w:rPr>
          <w:rFonts w:ascii="宋体"/>
          <w:b/>
          <w:color w:val="auto"/>
          <w:sz w:val="28"/>
          <w:szCs w:val="30"/>
          <w:highlight w:val="none"/>
        </w:rPr>
      </w:pPr>
    </w:p>
    <w:p>
      <w:pPr>
        <w:pStyle w:val="2"/>
        <w:ind w:right="-57" w:firstLine="0"/>
        <w:jc w:val="center"/>
        <w:outlineLvl w:val="0"/>
        <w:rPr>
          <w:rStyle w:val="43"/>
          <w:rFonts w:hAnsi="宋体"/>
          <w:color w:val="auto"/>
          <w:sz w:val="44"/>
          <w:szCs w:val="44"/>
          <w:highlight w:val="none"/>
        </w:rPr>
      </w:pPr>
      <w:bookmarkStart w:id="1013" w:name="_Toc21291"/>
      <w:bookmarkStart w:id="1014" w:name="_Toc28721"/>
      <w:r>
        <w:rPr>
          <w:rStyle w:val="43"/>
          <w:rFonts w:hint="eastAsia" w:hAnsi="宋体"/>
          <w:color w:val="auto"/>
          <w:sz w:val="44"/>
          <w:szCs w:val="44"/>
          <w:highlight w:val="none"/>
        </w:rPr>
        <w:t>第三章 合同条款及格式</w:t>
      </w:r>
      <w:bookmarkEnd w:id="1012"/>
      <w:bookmarkEnd w:id="1013"/>
      <w:bookmarkEnd w:id="1014"/>
    </w:p>
    <w:p>
      <w:pPr>
        <w:spacing w:after="120" w:afterLines="50"/>
        <w:jc w:val="center"/>
        <w:rPr>
          <w:b/>
          <w:color w:val="auto"/>
          <w:sz w:val="44"/>
          <w:szCs w:val="44"/>
          <w:highlight w:val="none"/>
        </w:rPr>
      </w:pPr>
    </w:p>
    <w:p>
      <w:pPr>
        <w:spacing w:after="120" w:afterLines="50"/>
        <w:jc w:val="center"/>
        <w:rPr>
          <w:b/>
          <w:color w:val="auto"/>
          <w:sz w:val="44"/>
          <w:szCs w:val="44"/>
          <w:highlight w:val="none"/>
        </w:rPr>
      </w:pPr>
    </w:p>
    <w:p>
      <w:pPr>
        <w:spacing w:after="120" w:afterLines="50"/>
        <w:ind w:right="448"/>
        <w:jc w:val="right"/>
        <w:rPr>
          <w:rFonts w:ascii="宋体" w:hAnsi="宋体"/>
          <w:color w:val="auto"/>
          <w:sz w:val="30"/>
          <w:szCs w:val="30"/>
          <w:highlight w:val="none"/>
        </w:rPr>
      </w:pPr>
      <w:bookmarkStart w:id="1015" w:name="_Toc114052336"/>
      <w:bookmarkStart w:id="1016" w:name="_Toc286386830"/>
      <w:bookmarkStart w:id="1017" w:name="_Toc114052410"/>
    </w:p>
    <w:p>
      <w:pPr>
        <w:pageBreakBefore/>
        <w:spacing w:after="120" w:afterLines="50" w:afterAutospacing="0"/>
        <w:ind w:left="1014" w:right="448" w:hanging="1014" w:hangingChars="338"/>
        <w:jc w:val="right"/>
        <w:rPr>
          <w:rFonts w:ascii="宋体" w:hAnsi="宋体"/>
          <w:color w:val="auto"/>
          <w:sz w:val="30"/>
          <w:szCs w:val="30"/>
          <w:highlight w:val="none"/>
        </w:rPr>
      </w:pPr>
    </w:p>
    <w:p>
      <w:pPr>
        <w:spacing w:after="120" w:afterLines="50"/>
        <w:ind w:right="448"/>
        <w:jc w:val="right"/>
        <w:rPr>
          <w:rFonts w:ascii="宋体" w:hAnsi="宋体"/>
          <w:color w:val="auto"/>
          <w:sz w:val="30"/>
          <w:szCs w:val="30"/>
          <w:highlight w:val="none"/>
        </w:rPr>
      </w:pPr>
      <w:r>
        <w:rPr>
          <w:rFonts w:hint="eastAsia" w:ascii="宋体" w:hAnsi="宋体"/>
          <w:color w:val="auto"/>
          <w:sz w:val="30"/>
          <w:szCs w:val="30"/>
          <w:highlight w:val="none"/>
        </w:rPr>
        <w:t>【</w:t>
      </w:r>
      <w:r>
        <w:rPr>
          <w:rFonts w:hint="eastAsia" w:ascii="宋体" w:hAnsi="宋体"/>
          <w:color w:val="auto"/>
          <w:sz w:val="30"/>
          <w:szCs w:val="30"/>
          <w:highlight w:val="none"/>
        </w:rPr>
        <w:t>×</w:t>
      </w:r>
      <w:r>
        <w:rPr>
          <w:rFonts w:hint="eastAsia" w:ascii="宋体" w:hAnsi="宋体"/>
          <w:color w:val="auto"/>
          <w:sz w:val="30"/>
          <w:szCs w:val="30"/>
          <w:highlight w:val="none"/>
        </w:rPr>
        <w:t>本】</w:t>
      </w:r>
    </w:p>
    <w:bookmarkEnd w:id="1015"/>
    <w:bookmarkEnd w:id="1016"/>
    <w:bookmarkEnd w:id="1017"/>
    <w:p>
      <w:pPr>
        <w:snapToGrid w:val="0"/>
        <w:spacing w:before="0" w:line="800" w:lineRule="exact"/>
        <w:ind w:left="1493" w:right="-28" w:hanging="1493" w:hangingChars="338"/>
        <w:jc w:val="center"/>
        <w:rPr>
          <w:rFonts w:ascii="楷体_GB2312" w:eastAsia="楷体_GB2312"/>
          <w:b/>
          <w:color w:val="auto"/>
          <w:sz w:val="44"/>
          <w:szCs w:val="44"/>
          <w:highlight w:val="none"/>
        </w:rPr>
      </w:pPr>
      <w:r>
        <w:rPr>
          <w:rFonts w:hint="eastAsia" w:ascii="Times New Roman" w:hAnsi="Times New Roman" w:cs="Times New Roman"/>
          <w:b/>
          <w:color w:val="auto"/>
          <w:sz w:val="44"/>
          <w:szCs w:val="44"/>
          <w:highlight w:val="none"/>
        </w:rPr>
        <w:t>南宁轨道交通运营有限公司安吉党团文化活动</w:t>
      </w:r>
      <w:r>
        <w:rPr>
          <w:rFonts w:hint="eastAsia" w:ascii="Times New Roman" w:hAnsi="Times New Roman" w:cs="Times New Roman"/>
          <w:b/>
          <w:color w:val="auto"/>
          <w:sz w:val="44"/>
          <w:szCs w:val="44"/>
          <w:highlight w:val="none"/>
          <w:lang w:eastAsia="zh-CN"/>
        </w:rPr>
        <w:t>物资</w:t>
      </w:r>
      <w:r>
        <w:rPr>
          <w:rFonts w:hint="eastAsia"/>
          <w:b/>
          <w:color w:val="auto"/>
          <w:sz w:val="44"/>
          <w:szCs w:val="44"/>
          <w:highlight w:val="none"/>
        </w:rPr>
        <w:t>采购项目</w:t>
      </w:r>
    </w:p>
    <w:tbl>
      <w:tblPr>
        <w:tblStyle w:val="31"/>
        <w:tblW w:w="6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spacing w:line="300" w:lineRule="exact"/>
              <w:jc w:val="center"/>
              <w:rPr>
                <w:rFonts w:ascii="宋体" w:hAnsi="宋体"/>
                <w:color w:val="auto"/>
                <w:sz w:val="28"/>
                <w:szCs w:val="30"/>
                <w:highlight w:val="none"/>
              </w:rPr>
            </w:pPr>
            <w:r>
              <w:rPr>
                <w:rFonts w:hint="eastAsia" w:ascii="宋体" w:hAnsi="宋体"/>
                <w:color w:val="auto"/>
                <w:sz w:val="28"/>
                <w:szCs w:val="30"/>
                <w:highlight w:val="none"/>
              </w:rPr>
              <w:t>项目编号：</w:t>
            </w:r>
          </w:p>
        </w:tc>
        <w:tc>
          <w:tcPr>
            <w:tcW w:w="4761" w:type="dxa"/>
          </w:tcPr>
          <w:p>
            <w:pPr>
              <w:spacing w:line="300" w:lineRule="exact"/>
              <w:jc w:val="left"/>
              <w:rPr>
                <w:rFonts w:ascii="宋体" w:hAnsi="宋体"/>
                <w:color w:val="auto"/>
                <w:sz w:val="28"/>
                <w:szCs w:val="30"/>
                <w:highlight w:val="none"/>
              </w:rPr>
            </w:pPr>
            <w:r>
              <w:rPr>
                <w:rFonts w:hint="eastAsia" w:ascii="宋体" w:hAnsi="宋体"/>
                <w:color w:val="auto"/>
                <w:sz w:val="28"/>
                <w:szCs w:val="30"/>
                <w:highlight w:val="none"/>
              </w:rPr>
              <w:t>202210140008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spacing w:line="300" w:lineRule="exact"/>
              <w:jc w:val="center"/>
              <w:rPr>
                <w:rFonts w:ascii="宋体" w:hAnsi="宋体"/>
                <w:color w:val="auto"/>
                <w:sz w:val="28"/>
                <w:szCs w:val="30"/>
                <w:highlight w:val="none"/>
              </w:rPr>
            </w:pPr>
            <w:r>
              <w:rPr>
                <w:rFonts w:hint="eastAsia" w:ascii="宋体" w:hAnsi="宋体"/>
                <w:color w:val="auto"/>
                <w:sz w:val="28"/>
                <w:szCs w:val="30"/>
                <w:highlight w:val="none"/>
              </w:rPr>
              <w:t>合同编号：</w:t>
            </w:r>
          </w:p>
        </w:tc>
        <w:tc>
          <w:tcPr>
            <w:tcW w:w="4761" w:type="dxa"/>
          </w:tcPr>
          <w:p>
            <w:pPr>
              <w:spacing w:line="300" w:lineRule="exact"/>
              <w:jc w:val="left"/>
              <w:rPr>
                <w:rFonts w:ascii="宋体" w:hAnsi="宋体"/>
                <w:color w:val="auto"/>
                <w:sz w:val="28"/>
                <w:szCs w:val="30"/>
                <w:highlight w:val="none"/>
              </w:rPr>
            </w:pPr>
          </w:p>
        </w:tc>
      </w:tr>
    </w:tbl>
    <w:p>
      <w:pPr>
        <w:spacing w:line="800" w:lineRule="exact"/>
        <w:ind w:left="2443" w:right="-28" w:hanging="2443" w:hangingChars="338"/>
        <w:jc w:val="center"/>
        <w:rPr>
          <w:rFonts w:ascii="楷体_GB2312" w:eastAsia="楷体_GB2312"/>
          <w:b/>
          <w:color w:val="auto"/>
          <w:sz w:val="72"/>
          <w:szCs w:val="52"/>
          <w:highlight w:val="none"/>
        </w:rPr>
      </w:pPr>
      <w:r>
        <w:rPr>
          <w:rFonts w:hint="eastAsia"/>
          <w:b/>
          <w:color w:val="auto"/>
          <w:sz w:val="72"/>
          <w:szCs w:val="52"/>
          <w:highlight w:val="none"/>
        </w:rPr>
        <w:t>合</w:t>
      </w:r>
    </w:p>
    <w:p>
      <w:pPr>
        <w:spacing w:line="800" w:lineRule="exact"/>
        <w:ind w:left="2443" w:right="-28" w:hanging="2443" w:hangingChars="338"/>
        <w:jc w:val="center"/>
        <w:rPr>
          <w:rFonts w:ascii="宋体" w:hAnsi="宋体"/>
          <w:b/>
          <w:color w:val="auto"/>
          <w:sz w:val="72"/>
          <w:szCs w:val="52"/>
          <w:highlight w:val="none"/>
        </w:rPr>
      </w:pPr>
      <w:r>
        <w:rPr>
          <w:rFonts w:hint="eastAsia"/>
          <w:b/>
          <w:color w:val="auto"/>
          <w:sz w:val="72"/>
          <w:szCs w:val="52"/>
          <w:highlight w:val="none"/>
        </w:rPr>
        <w:t>同</w:t>
      </w:r>
    </w:p>
    <w:p>
      <w:pPr>
        <w:spacing w:line="800" w:lineRule="exact"/>
        <w:ind w:left="2443" w:right="-28" w:hanging="2443" w:hangingChars="338"/>
        <w:jc w:val="center"/>
        <w:rPr>
          <w:b/>
          <w:color w:val="auto"/>
          <w:sz w:val="72"/>
          <w:szCs w:val="52"/>
          <w:highlight w:val="none"/>
        </w:rPr>
      </w:pPr>
      <w:r>
        <w:rPr>
          <w:rFonts w:hint="eastAsia"/>
          <w:b/>
          <w:color w:val="auto"/>
          <w:sz w:val="72"/>
          <w:szCs w:val="52"/>
          <w:highlight w:val="none"/>
        </w:rPr>
        <w:t>书</w:t>
      </w:r>
    </w:p>
    <w:p>
      <w:pPr>
        <w:jc w:val="center"/>
        <w:rPr>
          <w:rFonts w:ascii="宋体" w:hAnsi="宋体"/>
          <w:b/>
          <w:color w:val="auto"/>
          <w:sz w:val="52"/>
          <w:highlight w:val="none"/>
        </w:rPr>
      </w:pPr>
      <w:r>
        <w:rPr>
          <w:rFonts w:hint="eastAsia" w:ascii="宋体" w:hAnsi="宋体"/>
          <w:b/>
          <w:color w:val="auto"/>
          <w:sz w:val="52"/>
          <w:highlight w:val="none"/>
        </w:rPr>
        <w:drawing>
          <wp:inline distT="0" distB="0" distL="0" distR="0">
            <wp:extent cx="1551940" cy="1725295"/>
            <wp:effectExtent l="0" t="0" r="0" b="8255"/>
            <wp:docPr id="1"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110189142466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555790" cy="1729621"/>
                    </a:xfrm>
                    <a:prstGeom prst="rect">
                      <a:avLst/>
                    </a:prstGeom>
                    <a:noFill/>
                    <a:ln>
                      <a:noFill/>
                    </a:ln>
                  </pic:spPr>
                </pic:pic>
              </a:graphicData>
            </a:graphic>
          </wp:inline>
        </w:drawing>
      </w:r>
    </w:p>
    <w:p>
      <w:pPr>
        <w:snapToGrid w:val="0"/>
        <w:spacing w:before="0" w:line="400" w:lineRule="exact"/>
        <w:ind w:firstLine="1405" w:firstLineChars="500"/>
        <w:rPr>
          <w:rFonts w:ascii="宋体" w:hAnsi="宋体"/>
          <w:b/>
          <w:color w:val="auto"/>
          <w:sz w:val="28"/>
          <w:szCs w:val="28"/>
          <w:highlight w:val="none"/>
        </w:rPr>
      </w:pPr>
      <w:r>
        <w:rPr>
          <w:rFonts w:hint="eastAsia" w:ascii="宋体" w:hAnsi="宋体"/>
          <w:b/>
          <w:color w:val="auto"/>
          <w:sz w:val="28"/>
          <w:szCs w:val="28"/>
          <w:highlight w:val="none"/>
        </w:rPr>
        <w:t>甲    方：</w:t>
      </w:r>
      <w:r>
        <w:rPr>
          <w:rFonts w:hint="eastAsia"/>
          <w:color w:val="auto"/>
          <w:sz w:val="28"/>
          <w:szCs w:val="28"/>
          <w:highlight w:val="none"/>
        </w:rPr>
        <w:t>南宁轨道交通运营有限公司</w:t>
      </w:r>
    </w:p>
    <w:p>
      <w:pPr>
        <w:snapToGrid w:val="0"/>
        <w:spacing w:before="0" w:line="400" w:lineRule="exact"/>
        <w:ind w:firstLine="1405" w:firstLineChars="500"/>
        <w:rPr>
          <w:color w:val="auto"/>
          <w:sz w:val="28"/>
          <w:szCs w:val="28"/>
          <w:highlight w:val="none"/>
        </w:rPr>
      </w:pPr>
      <w:r>
        <w:rPr>
          <w:rFonts w:hint="eastAsia" w:ascii="宋体" w:hAnsi="宋体"/>
          <w:b/>
          <w:color w:val="auto"/>
          <w:sz w:val="28"/>
          <w:szCs w:val="28"/>
          <w:highlight w:val="none"/>
        </w:rPr>
        <w:t>乙    方：</w:t>
      </w:r>
      <w:r>
        <w:rPr>
          <w:color w:val="auto"/>
          <w:sz w:val="28"/>
          <w:szCs w:val="28"/>
          <w:highlight w:val="none"/>
        </w:rPr>
        <w:t xml:space="preserve"> </w:t>
      </w:r>
    </w:p>
    <w:p>
      <w:pPr>
        <w:snapToGrid w:val="0"/>
        <w:spacing w:before="0" w:line="400" w:lineRule="exact"/>
        <w:ind w:firstLine="1405" w:firstLineChars="500"/>
        <w:rPr>
          <w:rFonts w:ascii="宋体" w:hAnsi="宋体"/>
          <w:b/>
          <w:color w:val="auto"/>
          <w:sz w:val="28"/>
          <w:szCs w:val="28"/>
          <w:highlight w:val="none"/>
        </w:rPr>
      </w:pPr>
      <w:r>
        <w:rPr>
          <w:rFonts w:hint="eastAsia" w:ascii="宋体" w:hAnsi="宋体"/>
          <w:b/>
          <w:color w:val="auto"/>
          <w:sz w:val="28"/>
          <w:szCs w:val="28"/>
          <w:highlight w:val="none"/>
        </w:rPr>
        <w:t>签约日期：</w:t>
      </w:r>
      <w:r>
        <w:rPr>
          <w:rFonts w:hint="eastAsia" w:ascii="宋体" w:hAnsi="宋体"/>
          <w:b/>
          <w:color w:val="auto"/>
          <w:sz w:val="28"/>
          <w:szCs w:val="28"/>
          <w:highlight w:val="none"/>
          <w:u w:val="single"/>
        </w:rPr>
        <w:t xml:space="preserve">       </w:t>
      </w:r>
      <w:r>
        <w:rPr>
          <w:rFonts w:hint="eastAsia" w:ascii="宋体" w:hAnsi="宋体"/>
          <w:color w:val="auto"/>
          <w:sz w:val="28"/>
          <w:szCs w:val="28"/>
          <w:highlight w:val="none"/>
        </w:rPr>
        <w:t>年</w:t>
      </w:r>
      <w:r>
        <w:rPr>
          <w:rFonts w:hint="eastAsia" w:ascii="宋体" w:hAnsi="宋体"/>
          <w:b/>
          <w:bCs/>
          <w:color w:val="auto"/>
          <w:sz w:val="28"/>
          <w:szCs w:val="28"/>
          <w:highlight w:val="none"/>
          <w:u w:val="single"/>
        </w:rPr>
        <w:t xml:space="preserve">　 </w:t>
      </w:r>
      <w:r>
        <w:rPr>
          <w:rFonts w:hint="eastAsia" w:ascii="宋体" w:hAnsi="宋体"/>
          <w:color w:val="auto"/>
          <w:sz w:val="28"/>
          <w:szCs w:val="28"/>
          <w:highlight w:val="none"/>
          <w:u w:val="single"/>
        </w:rPr>
        <w:t>　</w:t>
      </w:r>
      <w:r>
        <w:rPr>
          <w:rFonts w:hint="eastAsia" w:ascii="宋体" w:hAnsi="宋体"/>
          <w:color w:val="auto"/>
          <w:sz w:val="28"/>
          <w:szCs w:val="28"/>
          <w:highlight w:val="none"/>
        </w:rPr>
        <w:t>月</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日</w:t>
      </w:r>
    </w:p>
    <w:p>
      <w:pPr>
        <w:snapToGrid w:val="0"/>
        <w:spacing w:before="0" w:line="400" w:lineRule="exact"/>
        <w:ind w:right="-86" w:rightChars="-41" w:firstLine="1405" w:firstLineChars="500"/>
        <w:rPr>
          <w:rFonts w:ascii="宋体" w:hAnsi="宋体"/>
          <w:b/>
          <w:bCs/>
          <w:color w:val="auto"/>
          <w:sz w:val="28"/>
          <w:szCs w:val="28"/>
          <w:highlight w:val="none"/>
        </w:rPr>
      </w:pPr>
      <w:r>
        <w:rPr>
          <w:rFonts w:hint="eastAsia" w:ascii="宋体" w:hAnsi="宋体"/>
          <w:b/>
          <w:color w:val="auto"/>
          <w:sz w:val="28"/>
          <w:szCs w:val="28"/>
          <w:highlight w:val="none"/>
        </w:rPr>
        <w:t>签约</w:t>
      </w:r>
      <w:r>
        <w:rPr>
          <w:rFonts w:hint="eastAsia" w:ascii="宋体" w:hAnsi="宋体"/>
          <w:b/>
          <w:bCs/>
          <w:color w:val="auto"/>
          <w:sz w:val="28"/>
          <w:szCs w:val="28"/>
          <w:highlight w:val="none"/>
        </w:rPr>
        <w:t>地点：</w:t>
      </w:r>
      <w:r>
        <w:rPr>
          <w:rFonts w:ascii="宋体" w:hAnsi="宋体"/>
          <w:b/>
          <w:color w:val="auto"/>
          <w:sz w:val="28"/>
          <w:szCs w:val="28"/>
          <w:highlight w:val="none"/>
        </w:rPr>
        <w:t xml:space="preserve"> </w:t>
      </w:r>
      <w:r>
        <w:rPr>
          <w:rFonts w:hint="eastAsia" w:ascii="宋体" w:hAnsi="宋体"/>
          <w:color w:val="auto"/>
          <w:sz w:val="28"/>
          <w:szCs w:val="28"/>
          <w:highlight w:val="none"/>
        </w:rPr>
        <w:t>广西壮族自治区南宁市</w:t>
      </w:r>
      <w:bookmarkStart w:id="1018" w:name="_Toc369787000"/>
      <w:bookmarkEnd w:id="1018"/>
    </w:p>
    <w:p>
      <w:pPr>
        <w:pStyle w:val="24"/>
        <w:pageBreakBefore/>
        <w:tabs>
          <w:tab w:val="right" w:leader="dot" w:pos="9069"/>
        </w:tabs>
        <w:snapToGrid w:val="0"/>
        <w:spacing w:line="240" w:lineRule="auto"/>
        <w:ind w:right="-28"/>
        <w:jc w:val="center"/>
        <w:rPr>
          <w:rFonts w:ascii="宋体" w:hAnsi="宋体"/>
          <w:b/>
          <w:bCs/>
          <w:color w:val="auto"/>
          <w:sz w:val="28"/>
          <w:szCs w:val="28"/>
          <w:highlight w:val="none"/>
        </w:rPr>
      </w:pPr>
      <w:r>
        <w:rPr>
          <w:rFonts w:hint="eastAsia" w:ascii="宋体" w:hAnsi="宋体"/>
          <w:b/>
          <w:bCs/>
          <w:color w:val="auto"/>
          <w:sz w:val="28"/>
          <w:szCs w:val="28"/>
          <w:highlight w:val="none"/>
        </w:rPr>
        <w:t>合同目录</w:t>
      </w:r>
    </w:p>
    <w:p>
      <w:pPr>
        <w:pStyle w:val="24"/>
        <w:tabs>
          <w:tab w:val="right" w:leader="dot" w:pos="9069"/>
        </w:tabs>
        <w:snapToGrid w:val="0"/>
        <w:spacing w:line="240" w:lineRule="auto"/>
        <w:ind w:right="-28"/>
        <w:rPr>
          <w:b/>
          <w:bCs/>
          <w:color w:val="auto"/>
          <w:highlight w:val="none"/>
        </w:rPr>
      </w:pPr>
      <w:r>
        <w:rPr>
          <w:color w:val="auto"/>
          <w:highlight w:val="none"/>
        </w:rPr>
        <w:fldChar w:fldCharType="begin"/>
      </w:r>
      <w:r>
        <w:rPr>
          <w:color w:val="auto"/>
          <w:highlight w:val="none"/>
        </w:rPr>
        <w:instrText xml:space="preserve"> HYPERLINK \l "_Toc7011" </w:instrText>
      </w:r>
      <w:r>
        <w:rPr>
          <w:color w:val="auto"/>
          <w:highlight w:val="none"/>
        </w:rPr>
        <w:fldChar w:fldCharType="separate"/>
      </w:r>
      <w:r>
        <w:rPr>
          <w:rFonts w:hint="eastAsia" w:ascii="宋体" w:hAnsi="宋体"/>
          <w:b/>
          <w:bCs/>
          <w:color w:val="auto"/>
          <w:szCs w:val="24"/>
          <w:highlight w:val="none"/>
        </w:rPr>
        <w:t>第一部分 合同协议书</w:t>
      </w:r>
      <w:r>
        <w:rPr>
          <w:b/>
          <w:bCs/>
          <w:color w:val="auto"/>
          <w:highlight w:val="none"/>
        </w:rPr>
        <w:tab/>
      </w:r>
      <w:r>
        <w:rPr>
          <w:b/>
          <w:bCs/>
          <w:color w:val="auto"/>
          <w:highlight w:val="none"/>
        </w:rPr>
        <w:fldChar w:fldCharType="end"/>
      </w:r>
    </w:p>
    <w:p>
      <w:pPr>
        <w:pStyle w:val="24"/>
        <w:tabs>
          <w:tab w:val="right" w:leader="dot" w:pos="9069"/>
        </w:tabs>
        <w:snapToGrid w:val="0"/>
        <w:spacing w:line="240" w:lineRule="auto"/>
        <w:ind w:right="-28"/>
        <w:rPr>
          <w:b/>
          <w:bCs/>
          <w:color w:val="auto"/>
          <w:highlight w:val="none"/>
        </w:rPr>
      </w:pPr>
      <w:r>
        <w:rPr>
          <w:color w:val="auto"/>
          <w:highlight w:val="none"/>
        </w:rPr>
        <w:fldChar w:fldCharType="begin"/>
      </w:r>
      <w:r>
        <w:rPr>
          <w:color w:val="auto"/>
          <w:highlight w:val="none"/>
        </w:rPr>
        <w:instrText xml:space="preserve"> HYPERLINK \l "_Toc29350" </w:instrText>
      </w:r>
      <w:r>
        <w:rPr>
          <w:color w:val="auto"/>
          <w:highlight w:val="none"/>
        </w:rPr>
        <w:fldChar w:fldCharType="separate"/>
      </w:r>
      <w:r>
        <w:rPr>
          <w:b/>
          <w:bCs/>
          <w:color w:val="auto"/>
          <w:highlight w:val="none"/>
        </w:rPr>
        <w:t>第二部分</w:t>
      </w:r>
      <w:r>
        <w:rPr>
          <w:rFonts w:hint="eastAsia"/>
          <w:b/>
          <w:bCs/>
          <w:color w:val="auto"/>
          <w:highlight w:val="none"/>
        </w:rPr>
        <w:t xml:space="preserve"> 中标通知书</w:t>
      </w:r>
      <w:r>
        <w:rPr>
          <w:b/>
          <w:bCs/>
          <w:color w:val="auto"/>
          <w:highlight w:val="none"/>
        </w:rPr>
        <w:tab/>
      </w:r>
      <w:r>
        <w:rPr>
          <w:b/>
          <w:bCs/>
          <w:color w:val="auto"/>
          <w:highlight w:val="none"/>
        </w:rPr>
        <w:fldChar w:fldCharType="end"/>
      </w:r>
    </w:p>
    <w:p>
      <w:pPr>
        <w:pStyle w:val="24"/>
        <w:tabs>
          <w:tab w:val="right" w:leader="dot" w:pos="9069"/>
        </w:tabs>
        <w:snapToGrid w:val="0"/>
        <w:spacing w:line="240" w:lineRule="auto"/>
        <w:ind w:right="-28"/>
        <w:rPr>
          <w:b/>
          <w:bCs/>
          <w:color w:val="auto"/>
          <w:highlight w:val="none"/>
        </w:rPr>
      </w:pPr>
      <w:r>
        <w:rPr>
          <w:color w:val="auto"/>
          <w:highlight w:val="none"/>
        </w:rPr>
        <w:fldChar w:fldCharType="begin"/>
      </w:r>
      <w:r>
        <w:rPr>
          <w:color w:val="auto"/>
          <w:highlight w:val="none"/>
        </w:rPr>
        <w:instrText xml:space="preserve"> HYPERLINK \l "_Toc9690" </w:instrText>
      </w:r>
      <w:r>
        <w:rPr>
          <w:color w:val="auto"/>
          <w:highlight w:val="none"/>
        </w:rPr>
        <w:fldChar w:fldCharType="separate"/>
      </w:r>
      <w:r>
        <w:rPr>
          <w:b/>
          <w:bCs/>
          <w:color w:val="auto"/>
          <w:highlight w:val="none"/>
        </w:rPr>
        <w:t>第</w:t>
      </w:r>
      <w:r>
        <w:rPr>
          <w:rFonts w:hint="eastAsia"/>
          <w:b/>
          <w:bCs/>
          <w:color w:val="auto"/>
          <w:highlight w:val="none"/>
        </w:rPr>
        <w:t>三</w:t>
      </w:r>
      <w:r>
        <w:rPr>
          <w:b/>
          <w:bCs/>
          <w:color w:val="auto"/>
          <w:highlight w:val="none"/>
        </w:rPr>
        <w:t>部分</w:t>
      </w:r>
      <w:r>
        <w:rPr>
          <w:rFonts w:hint="eastAsia"/>
          <w:b/>
          <w:bCs/>
          <w:color w:val="auto"/>
          <w:highlight w:val="none"/>
        </w:rPr>
        <w:t xml:space="preserve"> 价格组成文件</w:t>
      </w:r>
      <w:r>
        <w:rPr>
          <w:b/>
          <w:bCs/>
          <w:color w:val="auto"/>
          <w:highlight w:val="none"/>
        </w:rPr>
        <w:tab/>
      </w:r>
      <w:r>
        <w:rPr>
          <w:b/>
          <w:bCs/>
          <w:color w:val="auto"/>
          <w:highlight w:val="none"/>
        </w:rPr>
        <w:fldChar w:fldCharType="end"/>
      </w:r>
    </w:p>
    <w:p>
      <w:pPr>
        <w:pStyle w:val="13"/>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"_Toc22195" </w:instrText>
      </w:r>
      <w:r>
        <w:rPr>
          <w:color w:val="auto"/>
          <w:highlight w:val="none"/>
        </w:rPr>
        <w:fldChar w:fldCharType="separate"/>
      </w:r>
      <w:r>
        <w:rPr>
          <w:rFonts w:ascii="宋体" w:hAnsi="宋体"/>
          <w:color w:val="auto"/>
          <w:szCs w:val="24"/>
          <w:highlight w:val="none"/>
        </w:rPr>
        <w:t>1</w:t>
      </w:r>
      <w:r>
        <w:rPr>
          <w:rFonts w:hint="eastAsia" w:ascii="宋体" w:hAnsi="宋体"/>
          <w:color w:val="auto"/>
          <w:szCs w:val="24"/>
          <w:highlight w:val="none"/>
        </w:rPr>
        <w:t>.税率确认函</w:t>
      </w:r>
      <w:r>
        <w:rPr>
          <w:color w:val="auto"/>
          <w:highlight w:val="none"/>
        </w:rPr>
        <w:tab/>
      </w:r>
      <w:r>
        <w:rPr>
          <w:color w:val="auto"/>
          <w:highlight w:val="none"/>
        </w:rPr>
        <w:fldChar w:fldCharType="end"/>
      </w:r>
    </w:p>
    <w:p>
      <w:pPr>
        <w:pStyle w:val="13"/>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"_Toc17532" </w:instrText>
      </w:r>
      <w:r>
        <w:rPr>
          <w:color w:val="auto"/>
          <w:highlight w:val="none"/>
        </w:rPr>
        <w:fldChar w:fldCharType="separate"/>
      </w:r>
      <w:r>
        <w:rPr>
          <w:rFonts w:hint="eastAsia" w:ascii="宋体" w:hAnsi="宋体"/>
          <w:color w:val="auto"/>
          <w:szCs w:val="24"/>
          <w:highlight w:val="none"/>
        </w:rPr>
        <w:t>2.中标文件分项报价表</w:t>
      </w:r>
      <w:r>
        <w:rPr>
          <w:color w:val="auto"/>
          <w:highlight w:val="none"/>
        </w:rPr>
        <w:tab/>
      </w:r>
      <w:r>
        <w:rPr>
          <w:color w:val="auto"/>
          <w:highlight w:val="none"/>
        </w:rPr>
        <w:fldChar w:fldCharType="end"/>
      </w:r>
    </w:p>
    <w:p>
      <w:pPr>
        <w:pStyle w:val="13"/>
        <w:tabs>
          <w:tab w:val="right" w:leader="dot" w:pos="9069"/>
        </w:tabs>
        <w:snapToGrid w:val="0"/>
        <w:spacing w:line="240" w:lineRule="auto"/>
        <w:ind w:right="-28"/>
        <w:rPr>
          <w:rFonts w:ascii="宋体" w:hAnsi="宋体"/>
          <w:color w:val="auto"/>
          <w:highlight w:val="none"/>
        </w:rPr>
      </w:pPr>
      <w:r>
        <w:rPr>
          <w:color w:val="auto"/>
          <w:highlight w:val="none"/>
        </w:rPr>
        <w:fldChar w:fldCharType="begin"/>
      </w:r>
      <w:r>
        <w:rPr>
          <w:color w:val="auto"/>
          <w:highlight w:val="none"/>
        </w:rPr>
        <w:instrText xml:space="preserve"> HYPERLINK \l "_Toc6933" </w:instrText>
      </w:r>
      <w:r>
        <w:rPr>
          <w:color w:val="auto"/>
          <w:highlight w:val="none"/>
        </w:rPr>
        <w:fldChar w:fldCharType="separate"/>
      </w:r>
      <w:r>
        <w:rPr>
          <w:rFonts w:hint="eastAsia" w:ascii="宋体" w:hAnsi="宋体"/>
          <w:color w:val="auto"/>
          <w:szCs w:val="24"/>
          <w:highlight w:val="none"/>
        </w:rPr>
        <w:t>3.含税分项报价汇总表</w:t>
      </w:r>
      <w:r>
        <w:rPr>
          <w:color w:val="auto"/>
          <w:highlight w:val="none"/>
        </w:rPr>
        <w:tab/>
      </w:r>
      <w:r>
        <w:rPr>
          <w:color w:val="auto"/>
          <w:highlight w:val="none"/>
        </w:rPr>
        <w:fldChar w:fldCharType="end"/>
      </w:r>
    </w:p>
    <w:p>
      <w:pPr>
        <w:pStyle w:val="13"/>
        <w:tabs>
          <w:tab w:val="right" w:leader="dot" w:pos="9069"/>
        </w:tabs>
        <w:snapToGrid w:val="0"/>
        <w:spacing w:line="240" w:lineRule="auto"/>
        <w:ind w:right="-28"/>
        <w:rPr>
          <w:rFonts w:ascii="宋体" w:hAnsi="宋体"/>
          <w:color w:val="auto"/>
          <w:highlight w:val="none"/>
        </w:rPr>
      </w:pPr>
      <w:r>
        <w:rPr>
          <w:color w:val="auto"/>
          <w:highlight w:val="none"/>
        </w:rPr>
        <w:fldChar w:fldCharType="begin"/>
      </w:r>
      <w:r>
        <w:rPr>
          <w:color w:val="auto"/>
          <w:highlight w:val="none"/>
        </w:rPr>
        <w:instrText xml:space="preserve"> HYPERLINK \l "_Toc6933" </w:instrText>
      </w:r>
      <w:r>
        <w:rPr>
          <w:color w:val="auto"/>
          <w:highlight w:val="none"/>
        </w:rPr>
        <w:fldChar w:fldCharType="separate"/>
      </w:r>
      <w:r>
        <w:rPr>
          <w:rFonts w:hint="eastAsia" w:ascii="宋体" w:hAnsi="宋体"/>
          <w:color w:val="auto"/>
          <w:szCs w:val="24"/>
          <w:highlight w:val="none"/>
        </w:rPr>
        <w:t>4.含税分项分线报价表</w:t>
      </w:r>
      <w:r>
        <w:rPr>
          <w:color w:val="auto"/>
          <w:highlight w:val="none"/>
        </w:rPr>
        <w:tab/>
      </w:r>
      <w:r>
        <w:rPr>
          <w:color w:val="auto"/>
          <w:highlight w:val="none"/>
        </w:rPr>
        <w:fldChar w:fldCharType="end"/>
      </w:r>
    </w:p>
    <w:p>
      <w:pPr>
        <w:pStyle w:val="13"/>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"_Toc5274" </w:instrText>
      </w:r>
      <w:r>
        <w:rPr>
          <w:color w:val="auto"/>
          <w:highlight w:val="none"/>
        </w:rPr>
        <w:fldChar w:fldCharType="separate"/>
      </w:r>
      <w:r>
        <w:rPr>
          <w:rFonts w:hint="eastAsia" w:ascii="宋体" w:hAnsi="宋体"/>
          <w:color w:val="auto"/>
          <w:szCs w:val="24"/>
          <w:highlight w:val="none"/>
        </w:rPr>
        <w:t>附件3.1 含税分项报价汇总表</w:t>
      </w:r>
      <w:r>
        <w:rPr>
          <w:color w:val="auto"/>
          <w:highlight w:val="none"/>
        </w:rPr>
        <w:tab/>
      </w:r>
      <w:r>
        <w:rPr>
          <w:color w:val="auto"/>
          <w:highlight w:val="none"/>
        </w:rPr>
        <w:fldChar w:fldCharType="end"/>
      </w:r>
    </w:p>
    <w:p>
      <w:pPr>
        <w:pStyle w:val="13"/>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"_Toc22670" </w:instrText>
      </w:r>
      <w:r>
        <w:rPr>
          <w:color w:val="auto"/>
          <w:highlight w:val="none"/>
        </w:rPr>
        <w:fldChar w:fldCharType="separate"/>
      </w:r>
      <w:r>
        <w:rPr>
          <w:rFonts w:hint="eastAsia" w:ascii="宋体" w:hAnsi="宋体"/>
          <w:color w:val="auto"/>
          <w:szCs w:val="24"/>
          <w:highlight w:val="none"/>
        </w:rPr>
        <w:t>附件3.2 含税分项分线报价表</w:t>
      </w:r>
      <w:r>
        <w:rPr>
          <w:color w:val="auto"/>
          <w:highlight w:val="none"/>
        </w:rPr>
        <w:tab/>
      </w:r>
      <w:r>
        <w:rPr>
          <w:color w:val="auto"/>
          <w:highlight w:val="none"/>
        </w:rPr>
        <w:fldChar w:fldCharType="end"/>
      </w:r>
    </w:p>
    <w:p>
      <w:pPr>
        <w:pStyle w:val="24"/>
        <w:tabs>
          <w:tab w:val="right" w:leader="dot" w:pos="9069"/>
        </w:tabs>
        <w:snapToGrid w:val="0"/>
        <w:spacing w:line="240" w:lineRule="auto"/>
        <w:ind w:right="-28"/>
        <w:rPr>
          <w:b/>
          <w:bCs/>
          <w:color w:val="auto"/>
          <w:highlight w:val="none"/>
        </w:rPr>
      </w:pPr>
      <w:r>
        <w:rPr>
          <w:color w:val="auto"/>
          <w:highlight w:val="none"/>
        </w:rPr>
        <w:fldChar w:fldCharType="begin"/>
      </w:r>
      <w:r>
        <w:rPr>
          <w:color w:val="auto"/>
          <w:highlight w:val="none"/>
        </w:rPr>
        <w:instrText xml:space="preserve"> HYPERLINK \l "_Toc16859" </w:instrText>
      </w:r>
      <w:r>
        <w:rPr>
          <w:color w:val="auto"/>
          <w:highlight w:val="none"/>
        </w:rPr>
        <w:fldChar w:fldCharType="separate"/>
      </w:r>
      <w:r>
        <w:rPr>
          <w:rFonts w:hint="eastAsia" w:ascii="宋体" w:hAnsi="宋体"/>
          <w:b/>
          <w:bCs/>
          <w:color w:val="auto"/>
          <w:szCs w:val="24"/>
          <w:highlight w:val="none"/>
        </w:rPr>
        <w:t>第四部分 合同条款</w:t>
      </w:r>
      <w:r>
        <w:rPr>
          <w:b/>
          <w:bCs/>
          <w:color w:val="auto"/>
          <w:highlight w:val="none"/>
        </w:rPr>
        <w:tab/>
      </w:r>
      <w:r>
        <w:rPr>
          <w:b/>
          <w:bCs/>
          <w:color w:val="auto"/>
          <w:highlight w:val="none"/>
        </w:rPr>
        <w:fldChar w:fldCharType="end"/>
      </w:r>
    </w:p>
    <w:p>
      <w:pPr>
        <w:pStyle w:val="13"/>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"_Toc21094" </w:instrText>
      </w:r>
      <w:r>
        <w:rPr>
          <w:color w:val="auto"/>
          <w:highlight w:val="none"/>
        </w:rPr>
        <w:fldChar w:fldCharType="separate"/>
      </w:r>
      <w:r>
        <w:rPr>
          <w:rFonts w:hint="eastAsia" w:ascii="宋体" w:hAnsi="宋体"/>
          <w:color w:val="auto"/>
          <w:highlight w:val="none"/>
        </w:rPr>
        <w:t>1.定义及解释</w:t>
      </w:r>
      <w:r>
        <w:rPr>
          <w:color w:val="auto"/>
          <w:highlight w:val="none"/>
        </w:rPr>
        <w:tab/>
      </w:r>
      <w:r>
        <w:rPr>
          <w:color w:val="auto"/>
          <w:highlight w:val="none"/>
        </w:rPr>
        <w:fldChar w:fldCharType="end"/>
      </w:r>
    </w:p>
    <w:p>
      <w:pPr>
        <w:pStyle w:val="13"/>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"_Toc14242" </w:instrText>
      </w:r>
      <w:r>
        <w:rPr>
          <w:color w:val="auto"/>
          <w:highlight w:val="none"/>
        </w:rPr>
        <w:fldChar w:fldCharType="separate"/>
      </w:r>
      <w:r>
        <w:rPr>
          <w:rFonts w:hint="eastAsia" w:ascii="宋体" w:hAnsi="宋体"/>
          <w:color w:val="auto"/>
          <w:highlight w:val="none"/>
        </w:rPr>
        <w:t>2.适用性</w:t>
      </w:r>
      <w:r>
        <w:rPr>
          <w:color w:val="auto"/>
          <w:highlight w:val="none"/>
        </w:rPr>
        <w:tab/>
      </w:r>
      <w:r>
        <w:rPr>
          <w:color w:val="auto"/>
          <w:highlight w:val="none"/>
        </w:rPr>
        <w:fldChar w:fldCharType="end"/>
      </w:r>
    </w:p>
    <w:p>
      <w:pPr>
        <w:pStyle w:val="13"/>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"_Toc3784" </w:instrText>
      </w:r>
      <w:r>
        <w:rPr>
          <w:color w:val="auto"/>
          <w:highlight w:val="none"/>
        </w:rPr>
        <w:fldChar w:fldCharType="separate"/>
      </w:r>
      <w:r>
        <w:rPr>
          <w:rFonts w:hint="eastAsia" w:ascii="宋体" w:hAnsi="宋体"/>
          <w:color w:val="auto"/>
          <w:highlight w:val="none"/>
        </w:rPr>
        <w:t>3.语言文字</w:t>
      </w:r>
      <w:r>
        <w:rPr>
          <w:color w:val="auto"/>
          <w:highlight w:val="none"/>
        </w:rPr>
        <w:tab/>
      </w:r>
      <w:r>
        <w:rPr>
          <w:color w:val="auto"/>
          <w:highlight w:val="none"/>
        </w:rPr>
        <w:fldChar w:fldCharType="end"/>
      </w:r>
    </w:p>
    <w:p>
      <w:pPr>
        <w:pStyle w:val="13"/>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"_Toc21254" </w:instrText>
      </w:r>
      <w:r>
        <w:rPr>
          <w:color w:val="auto"/>
          <w:highlight w:val="none"/>
        </w:rPr>
        <w:fldChar w:fldCharType="separate"/>
      </w:r>
      <w:r>
        <w:rPr>
          <w:rFonts w:hint="eastAsia" w:ascii="宋体" w:hAnsi="宋体"/>
          <w:color w:val="auto"/>
          <w:highlight w:val="none"/>
        </w:rPr>
        <w:t>4.适用法律、标准和规范</w:t>
      </w:r>
      <w:r>
        <w:rPr>
          <w:color w:val="auto"/>
          <w:highlight w:val="none"/>
        </w:rPr>
        <w:tab/>
      </w:r>
      <w:r>
        <w:rPr>
          <w:color w:val="auto"/>
          <w:highlight w:val="none"/>
        </w:rPr>
        <w:fldChar w:fldCharType="end"/>
      </w:r>
    </w:p>
    <w:p>
      <w:pPr>
        <w:pStyle w:val="13"/>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"_Toc14774" </w:instrText>
      </w:r>
      <w:r>
        <w:rPr>
          <w:color w:val="auto"/>
          <w:highlight w:val="none"/>
        </w:rPr>
        <w:fldChar w:fldCharType="separate"/>
      </w:r>
      <w:r>
        <w:rPr>
          <w:rFonts w:hint="eastAsia" w:ascii="宋体" w:hAnsi="宋体"/>
          <w:color w:val="auto"/>
          <w:highlight w:val="none"/>
        </w:rPr>
        <w:t>5.合同文件、资料及使用</w:t>
      </w:r>
      <w:r>
        <w:rPr>
          <w:color w:val="auto"/>
          <w:highlight w:val="none"/>
        </w:rPr>
        <w:tab/>
      </w:r>
      <w:r>
        <w:rPr>
          <w:color w:val="auto"/>
          <w:highlight w:val="none"/>
        </w:rPr>
        <w:fldChar w:fldCharType="end"/>
      </w:r>
    </w:p>
    <w:p>
      <w:pPr>
        <w:pStyle w:val="13"/>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"_Toc10985" </w:instrText>
      </w:r>
      <w:r>
        <w:rPr>
          <w:color w:val="auto"/>
          <w:highlight w:val="none"/>
        </w:rPr>
        <w:fldChar w:fldCharType="separate"/>
      </w:r>
      <w:r>
        <w:rPr>
          <w:rFonts w:hint="eastAsia" w:ascii="宋体" w:hAnsi="宋体"/>
          <w:color w:val="auto"/>
          <w:highlight w:val="none"/>
        </w:rPr>
        <w:t>6.知识产权</w:t>
      </w:r>
      <w:r>
        <w:rPr>
          <w:color w:val="auto"/>
          <w:highlight w:val="none"/>
        </w:rPr>
        <w:tab/>
      </w:r>
      <w:r>
        <w:rPr>
          <w:color w:val="auto"/>
          <w:highlight w:val="none"/>
        </w:rPr>
        <w:fldChar w:fldCharType="end"/>
      </w:r>
    </w:p>
    <w:p>
      <w:pPr>
        <w:pStyle w:val="13"/>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"_Toc10985" </w:instrText>
      </w:r>
      <w:r>
        <w:rPr>
          <w:color w:val="auto"/>
          <w:highlight w:val="none"/>
        </w:rPr>
        <w:fldChar w:fldCharType="separate"/>
      </w:r>
      <w:r>
        <w:rPr>
          <w:rFonts w:hint="eastAsia" w:ascii="宋体" w:hAnsi="宋体"/>
          <w:color w:val="auto"/>
          <w:highlight w:val="none"/>
        </w:rPr>
        <w:t>7.履约担保</w:t>
      </w:r>
      <w:r>
        <w:rPr>
          <w:color w:val="auto"/>
          <w:highlight w:val="none"/>
        </w:rPr>
        <w:tab/>
      </w:r>
      <w:r>
        <w:rPr>
          <w:color w:val="auto"/>
          <w:highlight w:val="none"/>
        </w:rPr>
        <w:fldChar w:fldCharType="end"/>
      </w:r>
    </w:p>
    <w:p>
      <w:pPr>
        <w:pStyle w:val="13"/>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"_Toc3133" </w:instrText>
      </w:r>
      <w:r>
        <w:rPr>
          <w:color w:val="auto"/>
          <w:highlight w:val="none"/>
        </w:rPr>
        <w:fldChar w:fldCharType="separate"/>
      </w:r>
      <w:r>
        <w:rPr>
          <w:rFonts w:hint="eastAsia" w:ascii="宋体" w:hAnsi="宋体"/>
          <w:color w:val="auto"/>
          <w:highlight w:val="none"/>
        </w:rPr>
        <w:t>8.合同价格</w:t>
      </w:r>
      <w:r>
        <w:rPr>
          <w:color w:val="auto"/>
          <w:highlight w:val="none"/>
        </w:rPr>
        <w:tab/>
      </w:r>
      <w:r>
        <w:rPr>
          <w:color w:val="auto"/>
          <w:highlight w:val="none"/>
        </w:rPr>
        <w:fldChar w:fldCharType="end"/>
      </w:r>
    </w:p>
    <w:p>
      <w:pPr>
        <w:pStyle w:val="13"/>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"_Toc7020" </w:instrText>
      </w:r>
      <w:r>
        <w:rPr>
          <w:color w:val="auto"/>
          <w:highlight w:val="none"/>
        </w:rPr>
        <w:fldChar w:fldCharType="separate"/>
      </w:r>
      <w:r>
        <w:rPr>
          <w:rFonts w:hint="eastAsia" w:ascii="宋体" w:hAnsi="宋体"/>
          <w:color w:val="auto"/>
          <w:highlight w:val="none"/>
        </w:rPr>
        <w:t>9.合同有效期</w:t>
      </w:r>
      <w:r>
        <w:rPr>
          <w:color w:val="auto"/>
          <w:highlight w:val="none"/>
        </w:rPr>
        <w:tab/>
      </w:r>
      <w:r>
        <w:rPr>
          <w:color w:val="auto"/>
          <w:highlight w:val="none"/>
        </w:rPr>
        <w:fldChar w:fldCharType="end"/>
      </w:r>
    </w:p>
    <w:p>
      <w:pPr>
        <w:pStyle w:val="13"/>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"_Toc7816" </w:instrText>
      </w:r>
      <w:r>
        <w:rPr>
          <w:color w:val="auto"/>
          <w:highlight w:val="none"/>
        </w:rPr>
        <w:fldChar w:fldCharType="separate"/>
      </w:r>
      <w:r>
        <w:rPr>
          <w:rFonts w:hint="eastAsia" w:ascii="宋体" w:hAnsi="宋体"/>
          <w:color w:val="auto"/>
          <w:highlight w:val="none"/>
        </w:rPr>
        <w:t>10.合同价款支付方式</w:t>
      </w:r>
      <w:r>
        <w:rPr>
          <w:color w:val="auto"/>
          <w:highlight w:val="none"/>
        </w:rPr>
        <w:tab/>
      </w:r>
      <w:r>
        <w:rPr>
          <w:color w:val="auto"/>
          <w:highlight w:val="none"/>
        </w:rPr>
        <w:fldChar w:fldCharType="end"/>
      </w:r>
    </w:p>
    <w:p>
      <w:pPr>
        <w:pStyle w:val="13"/>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"_Toc16282" </w:instrText>
      </w:r>
      <w:r>
        <w:rPr>
          <w:color w:val="auto"/>
          <w:highlight w:val="none"/>
        </w:rPr>
        <w:fldChar w:fldCharType="separate"/>
      </w:r>
      <w:r>
        <w:rPr>
          <w:rFonts w:hint="eastAsia" w:ascii="宋体" w:hAnsi="宋体"/>
          <w:color w:val="auto"/>
          <w:highlight w:val="none"/>
        </w:rPr>
        <w:t>11.合同变更与修改</w:t>
      </w:r>
      <w:r>
        <w:rPr>
          <w:color w:val="auto"/>
          <w:highlight w:val="none"/>
        </w:rPr>
        <w:tab/>
      </w:r>
      <w:r>
        <w:rPr>
          <w:color w:val="auto"/>
          <w:highlight w:val="none"/>
        </w:rPr>
        <w:fldChar w:fldCharType="end"/>
      </w:r>
    </w:p>
    <w:p>
      <w:pPr>
        <w:pStyle w:val="13"/>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"_Toc5045" </w:instrText>
      </w:r>
      <w:r>
        <w:rPr>
          <w:color w:val="auto"/>
          <w:highlight w:val="none"/>
        </w:rPr>
        <w:fldChar w:fldCharType="separate"/>
      </w:r>
      <w:r>
        <w:rPr>
          <w:rFonts w:hint="eastAsia" w:ascii="宋体" w:hAnsi="宋体"/>
          <w:color w:val="auto"/>
          <w:highlight w:val="none"/>
        </w:rPr>
        <w:t>11.违约责任</w:t>
      </w:r>
      <w:r>
        <w:rPr>
          <w:color w:val="auto"/>
          <w:highlight w:val="none"/>
        </w:rPr>
        <w:tab/>
      </w:r>
      <w:r>
        <w:rPr>
          <w:color w:val="auto"/>
          <w:highlight w:val="none"/>
        </w:rPr>
        <w:fldChar w:fldCharType="end"/>
      </w:r>
    </w:p>
    <w:p>
      <w:pPr>
        <w:pStyle w:val="13"/>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"_Toc25037" </w:instrText>
      </w:r>
      <w:r>
        <w:rPr>
          <w:color w:val="auto"/>
          <w:highlight w:val="none"/>
        </w:rPr>
        <w:fldChar w:fldCharType="separate"/>
      </w:r>
      <w:r>
        <w:rPr>
          <w:rFonts w:hint="eastAsia" w:ascii="宋体" w:hAnsi="宋体"/>
          <w:color w:val="auto"/>
          <w:highlight w:val="none"/>
        </w:rPr>
        <w:t>13.索赔与赔偿</w:t>
      </w:r>
      <w:r>
        <w:rPr>
          <w:color w:val="auto"/>
          <w:highlight w:val="none"/>
        </w:rPr>
        <w:tab/>
      </w:r>
      <w:r>
        <w:rPr>
          <w:color w:val="auto"/>
          <w:highlight w:val="none"/>
        </w:rPr>
        <w:fldChar w:fldCharType="end"/>
      </w:r>
    </w:p>
    <w:p>
      <w:pPr>
        <w:pStyle w:val="13"/>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"_Toc27831" </w:instrText>
      </w:r>
      <w:r>
        <w:rPr>
          <w:color w:val="auto"/>
          <w:highlight w:val="none"/>
        </w:rPr>
        <w:fldChar w:fldCharType="separate"/>
      </w:r>
      <w:r>
        <w:rPr>
          <w:rFonts w:hint="eastAsia" w:ascii="宋体" w:hAnsi="宋体"/>
          <w:color w:val="auto"/>
          <w:highlight w:val="none"/>
        </w:rPr>
        <w:t>14.合同转让、分包和中止</w:t>
      </w:r>
      <w:r>
        <w:rPr>
          <w:color w:val="auto"/>
          <w:highlight w:val="none"/>
        </w:rPr>
        <w:tab/>
      </w:r>
      <w:r>
        <w:rPr>
          <w:color w:val="auto"/>
          <w:highlight w:val="none"/>
        </w:rPr>
        <w:fldChar w:fldCharType="end"/>
      </w:r>
    </w:p>
    <w:p>
      <w:pPr>
        <w:pStyle w:val="13"/>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"_Toc12056" </w:instrText>
      </w:r>
      <w:r>
        <w:rPr>
          <w:color w:val="auto"/>
          <w:highlight w:val="none"/>
        </w:rPr>
        <w:fldChar w:fldCharType="separate"/>
      </w:r>
      <w:r>
        <w:rPr>
          <w:rFonts w:hint="eastAsia" w:ascii="宋体" w:hAnsi="宋体"/>
          <w:color w:val="auto"/>
          <w:highlight w:val="none"/>
        </w:rPr>
        <w:t>15.合同终止</w:t>
      </w:r>
      <w:r>
        <w:rPr>
          <w:color w:val="auto"/>
          <w:highlight w:val="none"/>
        </w:rPr>
        <w:tab/>
      </w:r>
      <w:r>
        <w:rPr>
          <w:color w:val="auto"/>
          <w:highlight w:val="none"/>
        </w:rPr>
        <w:fldChar w:fldCharType="end"/>
      </w:r>
    </w:p>
    <w:p>
      <w:pPr>
        <w:pStyle w:val="13"/>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"_Toc13964" </w:instrText>
      </w:r>
      <w:r>
        <w:rPr>
          <w:color w:val="auto"/>
          <w:highlight w:val="none"/>
        </w:rPr>
        <w:fldChar w:fldCharType="separate"/>
      </w:r>
      <w:r>
        <w:rPr>
          <w:rFonts w:hint="eastAsia" w:ascii="宋体" w:hAnsi="宋体"/>
          <w:color w:val="auto"/>
          <w:highlight w:val="none"/>
        </w:rPr>
        <w:t>16.不可抗力</w:t>
      </w:r>
      <w:r>
        <w:rPr>
          <w:color w:val="auto"/>
          <w:highlight w:val="none"/>
        </w:rPr>
        <w:tab/>
      </w:r>
      <w:r>
        <w:rPr>
          <w:color w:val="auto"/>
          <w:highlight w:val="none"/>
        </w:rPr>
        <w:fldChar w:fldCharType="end"/>
      </w:r>
    </w:p>
    <w:p>
      <w:pPr>
        <w:pStyle w:val="13"/>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"_Toc864" </w:instrText>
      </w:r>
      <w:r>
        <w:rPr>
          <w:color w:val="auto"/>
          <w:highlight w:val="none"/>
        </w:rPr>
        <w:fldChar w:fldCharType="separate"/>
      </w:r>
      <w:r>
        <w:rPr>
          <w:rFonts w:hint="eastAsia" w:ascii="宋体" w:hAnsi="宋体"/>
          <w:color w:val="auto"/>
          <w:highlight w:val="none"/>
        </w:rPr>
        <w:t>17.通知</w:t>
      </w:r>
      <w:r>
        <w:rPr>
          <w:color w:val="auto"/>
          <w:highlight w:val="none"/>
        </w:rPr>
        <w:tab/>
      </w:r>
      <w:r>
        <w:rPr>
          <w:color w:val="auto"/>
          <w:highlight w:val="none"/>
        </w:rPr>
        <w:fldChar w:fldCharType="end"/>
      </w:r>
    </w:p>
    <w:p>
      <w:pPr>
        <w:pStyle w:val="13"/>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"_Toc1293" </w:instrText>
      </w:r>
      <w:r>
        <w:rPr>
          <w:color w:val="auto"/>
          <w:highlight w:val="none"/>
        </w:rPr>
        <w:fldChar w:fldCharType="separate"/>
      </w:r>
      <w:r>
        <w:rPr>
          <w:rFonts w:hint="eastAsia" w:ascii="宋体" w:hAnsi="宋体"/>
          <w:color w:val="auto"/>
          <w:highlight w:val="none"/>
        </w:rPr>
        <w:t>18.争端的解决</w:t>
      </w:r>
      <w:r>
        <w:rPr>
          <w:color w:val="auto"/>
          <w:highlight w:val="none"/>
        </w:rPr>
        <w:tab/>
      </w:r>
      <w:r>
        <w:rPr>
          <w:color w:val="auto"/>
          <w:highlight w:val="none"/>
        </w:rPr>
        <w:fldChar w:fldCharType="end"/>
      </w:r>
    </w:p>
    <w:p>
      <w:pPr>
        <w:pStyle w:val="13"/>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"_Toc30322" </w:instrText>
      </w:r>
      <w:r>
        <w:rPr>
          <w:color w:val="auto"/>
          <w:highlight w:val="none"/>
        </w:rPr>
        <w:fldChar w:fldCharType="separate"/>
      </w:r>
      <w:r>
        <w:rPr>
          <w:rFonts w:hint="eastAsia" w:ascii="宋体" w:hAnsi="宋体"/>
          <w:color w:val="auto"/>
          <w:highlight w:val="none"/>
        </w:rPr>
        <w:t>19.适用法律</w:t>
      </w:r>
      <w:r>
        <w:rPr>
          <w:color w:val="auto"/>
          <w:highlight w:val="none"/>
        </w:rPr>
        <w:tab/>
      </w:r>
      <w:r>
        <w:rPr>
          <w:color w:val="auto"/>
          <w:highlight w:val="none"/>
        </w:rPr>
        <w:fldChar w:fldCharType="end"/>
      </w:r>
    </w:p>
    <w:p>
      <w:pPr>
        <w:pStyle w:val="13"/>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"_Toc2284" </w:instrText>
      </w:r>
      <w:r>
        <w:rPr>
          <w:color w:val="auto"/>
          <w:highlight w:val="none"/>
        </w:rPr>
        <w:fldChar w:fldCharType="separate"/>
      </w:r>
      <w:r>
        <w:rPr>
          <w:rFonts w:hint="eastAsia" w:ascii="宋体" w:hAnsi="宋体"/>
          <w:color w:val="auto"/>
          <w:highlight w:val="none"/>
        </w:rPr>
        <w:t>20.其他</w:t>
      </w:r>
      <w:r>
        <w:rPr>
          <w:color w:val="auto"/>
          <w:highlight w:val="none"/>
        </w:rPr>
        <w:tab/>
      </w:r>
      <w:r>
        <w:rPr>
          <w:color w:val="auto"/>
          <w:highlight w:val="none"/>
        </w:rPr>
        <w:fldChar w:fldCharType="end"/>
      </w:r>
    </w:p>
    <w:p>
      <w:pPr>
        <w:pStyle w:val="13"/>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"_Toc2284" </w:instrText>
      </w:r>
      <w:r>
        <w:rPr>
          <w:color w:val="auto"/>
          <w:highlight w:val="none"/>
        </w:rPr>
        <w:fldChar w:fldCharType="separate"/>
      </w:r>
      <w:r>
        <w:rPr>
          <w:rFonts w:hint="eastAsia" w:ascii="宋体" w:hAnsi="宋体"/>
          <w:color w:val="auto"/>
          <w:highlight w:val="none"/>
        </w:rPr>
        <w:t>21.廉洁条款特别约定</w:t>
      </w:r>
      <w:r>
        <w:rPr>
          <w:color w:val="auto"/>
          <w:highlight w:val="none"/>
        </w:rPr>
        <w:tab/>
      </w:r>
      <w:r>
        <w:rPr>
          <w:color w:val="auto"/>
          <w:highlight w:val="none"/>
        </w:rPr>
        <w:fldChar w:fldCharType="end"/>
      </w:r>
    </w:p>
    <w:p>
      <w:pPr>
        <w:pStyle w:val="13"/>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"_Toc11519" </w:instrText>
      </w:r>
      <w:r>
        <w:rPr>
          <w:color w:val="auto"/>
          <w:highlight w:val="none"/>
        </w:rPr>
        <w:fldChar w:fldCharType="separate"/>
      </w:r>
      <w:r>
        <w:rPr>
          <w:rFonts w:hint="eastAsia" w:ascii="宋体" w:hAnsi="宋体"/>
          <w:color w:val="auto"/>
          <w:highlight w:val="none"/>
        </w:rPr>
        <w:t>32.合同生效和签约地</w:t>
      </w:r>
      <w:r>
        <w:rPr>
          <w:color w:val="auto"/>
          <w:highlight w:val="none"/>
        </w:rPr>
        <w:tab/>
      </w:r>
      <w:r>
        <w:rPr>
          <w:color w:val="auto"/>
          <w:highlight w:val="none"/>
        </w:rPr>
        <w:fldChar w:fldCharType="end"/>
      </w:r>
    </w:p>
    <w:p>
      <w:pPr>
        <w:pStyle w:val="24"/>
        <w:tabs>
          <w:tab w:val="right" w:leader="dot" w:pos="9069"/>
        </w:tabs>
        <w:snapToGrid w:val="0"/>
        <w:spacing w:line="240" w:lineRule="auto"/>
        <w:ind w:right="-28"/>
        <w:rPr>
          <w:b/>
          <w:bCs/>
          <w:color w:val="auto"/>
          <w:highlight w:val="none"/>
        </w:rPr>
      </w:pPr>
      <w:r>
        <w:rPr>
          <w:b/>
          <w:bCs/>
          <w:color w:val="auto"/>
          <w:highlight w:val="none"/>
        </w:rPr>
        <w:t>第</w:t>
      </w:r>
      <w:r>
        <w:rPr>
          <w:rFonts w:hint="eastAsia"/>
          <w:b/>
          <w:bCs/>
          <w:color w:val="auto"/>
          <w:highlight w:val="none"/>
        </w:rPr>
        <w:t>五</w:t>
      </w:r>
      <w:r>
        <w:rPr>
          <w:b/>
          <w:bCs/>
          <w:color w:val="auto"/>
          <w:highlight w:val="none"/>
        </w:rPr>
        <w:t>部分</w:t>
      </w:r>
      <w:r>
        <w:rPr>
          <w:rFonts w:hint="eastAsia"/>
          <w:b/>
          <w:bCs/>
          <w:color w:val="auto"/>
          <w:highlight w:val="none"/>
        </w:rPr>
        <w:t xml:space="preserve"> 技术规格书</w:t>
      </w:r>
      <w:r>
        <w:rPr>
          <w:color w:val="auto"/>
          <w:highlight w:val="none"/>
        </w:rPr>
        <w:fldChar w:fldCharType="begin"/>
      </w:r>
      <w:r>
        <w:rPr>
          <w:color w:val="auto"/>
          <w:highlight w:val="none"/>
        </w:rPr>
        <w:instrText xml:space="preserve"> HYPERLINK \l "_Toc25207" </w:instrText>
      </w:r>
      <w:r>
        <w:rPr>
          <w:color w:val="auto"/>
          <w:highlight w:val="none"/>
        </w:rPr>
        <w:fldChar w:fldCharType="separate"/>
      </w:r>
      <w:r>
        <w:rPr>
          <w:b/>
          <w:bCs/>
          <w:color w:val="auto"/>
          <w:highlight w:val="none"/>
        </w:rPr>
        <w:tab/>
      </w:r>
      <w:r>
        <w:rPr>
          <w:b/>
          <w:bCs/>
          <w:color w:val="auto"/>
          <w:highlight w:val="none"/>
        </w:rPr>
        <w:fldChar w:fldCharType="end"/>
      </w:r>
    </w:p>
    <w:p>
      <w:pPr>
        <w:pStyle w:val="24"/>
        <w:tabs>
          <w:tab w:val="right" w:leader="dot" w:pos="9069"/>
        </w:tabs>
        <w:snapToGrid w:val="0"/>
        <w:spacing w:line="240" w:lineRule="auto"/>
        <w:ind w:right="-28"/>
        <w:rPr>
          <w:b/>
          <w:bCs/>
          <w:color w:val="auto"/>
          <w:highlight w:val="none"/>
        </w:rPr>
      </w:pPr>
      <w:r>
        <w:rPr>
          <w:color w:val="auto"/>
          <w:highlight w:val="none"/>
        </w:rPr>
        <w:fldChar w:fldCharType="begin"/>
      </w:r>
      <w:r>
        <w:rPr>
          <w:color w:val="auto"/>
          <w:highlight w:val="none"/>
        </w:rPr>
        <w:instrText xml:space="preserve"> HYPERLINK \l "_Toc103" </w:instrText>
      </w:r>
      <w:r>
        <w:rPr>
          <w:color w:val="auto"/>
          <w:highlight w:val="none"/>
        </w:rPr>
        <w:fldChar w:fldCharType="separate"/>
      </w:r>
      <w:r>
        <w:rPr>
          <w:rFonts w:ascii="宋体" w:hAnsi="宋体"/>
          <w:b/>
          <w:bCs/>
          <w:iCs/>
          <w:color w:val="auto"/>
          <w:highlight w:val="none"/>
        </w:rPr>
        <w:t>第</w:t>
      </w:r>
      <w:r>
        <w:rPr>
          <w:rFonts w:hint="eastAsia" w:ascii="宋体" w:hAnsi="宋体"/>
          <w:b/>
          <w:bCs/>
          <w:iCs/>
          <w:color w:val="auto"/>
          <w:highlight w:val="none"/>
        </w:rPr>
        <w:t>六</w:t>
      </w:r>
      <w:r>
        <w:rPr>
          <w:rFonts w:ascii="宋体" w:hAnsi="宋体"/>
          <w:b/>
          <w:bCs/>
          <w:iCs/>
          <w:color w:val="auto"/>
          <w:highlight w:val="none"/>
        </w:rPr>
        <w:t>部分</w:t>
      </w:r>
      <w:r>
        <w:rPr>
          <w:rFonts w:hint="eastAsia" w:ascii="宋体" w:hAnsi="宋体"/>
          <w:b/>
          <w:bCs/>
          <w:iCs/>
          <w:color w:val="auto"/>
          <w:highlight w:val="none"/>
        </w:rPr>
        <w:t xml:space="preserve"> </w:t>
      </w:r>
      <w:r>
        <w:rPr>
          <w:rFonts w:ascii="宋体" w:hAnsi="宋体"/>
          <w:b/>
          <w:bCs/>
          <w:iCs/>
          <w:color w:val="auto"/>
          <w:highlight w:val="none"/>
        </w:rPr>
        <w:t>合同附件</w:t>
      </w:r>
      <w:r>
        <w:rPr>
          <w:b/>
          <w:bCs/>
          <w:color w:val="auto"/>
          <w:highlight w:val="none"/>
        </w:rPr>
        <w:tab/>
      </w:r>
      <w:r>
        <w:rPr>
          <w:b/>
          <w:bCs/>
          <w:color w:val="auto"/>
          <w:highlight w:val="none"/>
        </w:rPr>
        <w:fldChar w:fldCharType="end"/>
      </w:r>
    </w:p>
    <w:p>
      <w:pPr>
        <w:pStyle w:val="13"/>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"_Toc16698" </w:instrText>
      </w:r>
      <w:r>
        <w:rPr>
          <w:color w:val="auto"/>
          <w:highlight w:val="none"/>
        </w:rPr>
        <w:fldChar w:fldCharType="separate"/>
      </w:r>
      <w:r>
        <w:rPr>
          <w:rFonts w:hint="eastAsia" w:ascii="宋体" w:hAnsi="宋体"/>
          <w:color w:val="auto"/>
          <w:szCs w:val="24"/>
          <w:highlight w:val="none"/>
        </w:rPr>
        <w:t>1.履约保证金缴纳凭证（履约保函格式附后）</w:t>
      </w:r>
      <w:r>
        <w:rPr>
          <w:color w:val="auto"/>
          <w:highlight w:val="none"/>
        </w:rPr>
        <w:tab/>
      </w:r>
      <w:r>
        <w:rPr>
          <w:color w:val="auto"/>
          <w:highlight w:val="none"/>
        </w:rPr>
        <w:fldChar w:fldCharType="end"/>
      </w:r>
    </w:p>
    <w:p>
      <w:pPr>
        <w:pStyle w:val="13"/>
        <w:tabs>
          <w:tab w:val="right" w:leader="dot" w:pos="9069"/>
        </w:tabs>
        <w:snapToGrid w:val="0"/>
        <w:spacing w:line="240" w:lineRule="auto"/>
        <w:ind w:right="-28"/>
        <w:rPr>
          <w:rFonts w:ascii="宋体" w:hAnsi="宋体"/>
          <w:color w:val="auto"/>
          <w:szCs w:val="24"/>
          <w:highlight w:val="none"/>
        </w:rPr>
      </w:pPr>
      <w:r>
        <w:rPr>
          <w:rFonts w:ascii="宋体" w:hAnsi="宋体"/>
          <w:color w:val="auto"/>
          <w:szCs w:val="24"/>
          <w:highlight w:val="none"/>
        </w:rPr>
        <w:fldChar w:fldCharType="begin"/>
      </w:r>
      <w:r>
        <w:rPr>
          <w:rFonts w:ascii="宋体" w:hAnsi="宋体"/>
          <w:color w:val="auto"/>
          <w:szCs w:val="24"/>
          <w:highlight w:val="none"/>
        </w:rPr>
        <w:instrText xml:space="preserve"> HYPERLINK \l "_Toc16698" </w:instrText>
      </w:r>
      <w:r>
        <w:rPr>
          <w:rFonts w:ascii="宋体" w:hAnsi="宋体"/>
          <w:color w:val="auto"/>
          <w:szCs w:val="24"/>
          <w:highlight w:val="none"/>
        </w:rPr>
        <w:fldChar w:fldCharType="separate"/>
      </w:r>
      <w:r>
        <w:rPr>
          <w:rFonts w:hint="eastAsia" w:ascii="宋体" w:hAnsi="宋体"/>
          <w:color w:val="auto"/>
          <w:szCs w:val="24"/>
          <w:highlight w:val="none"/>
        </w:rPr>
        <w:t>2.乙方营业执照或资质证书等</w:t>
      </w:r>
      <w:r>
        <w:rPr>
          <w:color w:val="auto"/>
          <w:highlight w:val="none"/>
        </w:rPr>
        <w:tab/>
      </w:r>
    </w:p>
    <w:p>
      <w:pPr>
        <w:pStyle w:val="13"/>
        <w:tabs>
          <w:tab w:val="right" w:leader="dot" w:pos="9069"/>
        </w:tabs>
        <w:snapToGrid w:val="0"/>
        <w:spacing w:line="240" w:lineRule="auto"/>
        <w:ind w:right="-28"/>
        <w:rPr>
          <w:rFonts w:ascii="宋体" w:hAnsi="宋体"/>
          <w:color w:val="auto"/>
          <w:szCs w:val="24"/>
          <w:highlight w:val="none"/>
        </w:rPr>
      </w:pPr>
      <w:r>
        <w:rPr>
          <w:rFonts w:hint="eastAsia" w:ascii="宋体" w:hAnsi="宋体"/>
          <w:color w:val="auto"/>
          <w:szCs w:val="24"/>
          <w:highlight w:val="none"/>
        </w:rPr>
        <w:t>3.乙方法人授权委托书（如有）</w:t>
      </w:r>
      <w:r>
        <w:rPr>
          <w:color w:val="auto"/>
          <w:highlight w:val="none"/>
        </w:rPr>
        <w:tab/>
      </w:r>
      <w:r>
        <w:rPr>
          <w:rFonts w:ascii="宋体" w:hAnsi="宋体"/>
          <w:color w:val="auto"/>
          <w:szCs w:val="24"/>
          <w:highlight w:val="none"/>
        </w:rPr>
        <w:fldChar w:fldCharType="end"/>
      </w:r>
    </w:p>
    <w:p>
      <w:pPr>
        <w:pStyle w:val="13"/>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"_Toc28104" </w:instrText>
      </w:r>
      <w:r>
        <w:rPr>
          <w:color w:val="auto"/>
          <w:highlight w:val="none"/>
        </w:rPr>
        <w:fldChar w:fldCharType="separate"/>
      </w:r>
      <w:r>
        <w:rPr>
          <w:rFonts w:hint="eastAsia" w:ascii="宋体" w:hAnsi="宋体"/>
          <w:color w:val="auto"/>
          <w:szCs w:val="24"/>
          <w:highlight w:val="none"/>
        </w:rPr>
        <w:t>4.原厂授权证明（如有）</w:t>
      </w:r>
      <w:r>
        <w:rPr>
          <w:color w:val="auto"/>
          <w:highlight w:val="none"/>
        </w:rPr>
        <w:tab/>
      </w:r>
      <w:r>
        <w:rPr>
          <w:color w:val="auto"/>
          <w:highlight w:val="none"/>
        </w:rPr>
        <w:fldChar w:fldCharType="end"/>
      </w:r>
    </w:p>
    <w:p>
      <w:pPr>
        <w:pStyle w:val="13"/>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"_Toc7738" </w:instrText>
      </w:r>
      <w:r>
        <w:rPr>
          <w:color w:val="auto"/>
          <w:highlight w:val="none"/>
        </w:rPr>
        <w:fldChar w:fldCharType="separate"/>
      </w:r>
      <w:r>
        <w:rPr>
          <w:rFonts w:hint="eastAsia" w:ascii="宋体" w:hAnsi="宋体"/>
          <w:color w:val="auto"/>
          <w:szCs w:val="24"/>
          <w:highlight w:val="none"/>
        </w:rPr>
        <w:t>5.供货证明格式</w:t>
      </w:r>
      <w:r>
        <w:rPr>
          <w:color w:val="auto"/>
          <w:highlight w:val="none"/>
        </w:rPr>
        <w:tab/>
      </w:r>
      <w:r>
        <w:rPr>
          <w:color w:val="auto"/>
          <w:highlight w:val="none"/>
        </w:rPr>
        <w:fldChar w:fldCharType="end"/>
      </w:r>
    </w:p>
    <w:p>
      <w:pPr>
        <w:pStyle w:val="13"/>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"_Toc8452" </w:instrText>
      </w:r>
      <w:r>
        <w:rPr>
          <w:color w:val="auto"/>
          <w:highlight w:val="none"/>
        </w:rPr>
        <w:fldChar w:fldCharType="separate"/>
      </w:r>
      <w:r>
        <w:rPr>
          <w:rFonts w:hint="eastAsia" w:ascii="宋体" w:hAnsi="宋体"/>
          <w:color w:val="auto"/>
          <w:szCs w:val="24"/>
          <w:highlight w:val="none"/>
        </w:rPr>
        <w:t>6.交货通知格式</w:t>
      </w:r>
      <w:r>
        <w:rPr>
          <w:color w:val="auto"/>
          <w:highlight w:val="none"/>
        </w:rPr>
        <w:tab/>
      </w:r>
      <w:r>
        <w:rPr>
          <w:color w:val="auto"/>
          <w:highlight w:val="none"/>
        </w:rPr>
        <w:fldChar w:fldCharType="end"/>
      </w:r>
    </w:p>
    <w:p>
      <w:pPr>
        <w:pStyle w:val="13"/>
        <w:tabs>
          <w:tab w:val="right" w:leader="dot" w:pos="9069"/>
        </w:tabs>
        <w:snapToGrid w:val="0"/>
        <w:spacing w:line="240" w:lineRule="auto"/>
        <w:ind w:right="-28"/>
        <w:rPr>
          <w:rFonts w:ascii="宋体" w:hAnsi="宋体"/>
          <w:color w:val="auto"/>
          <w:szCs w:val="24"/>
          <w:highlight w:val="none"/>
        </w:rPr>
      </w:pPr>
      <w:r>
        <w:rPr>
          <w:color w:val="auto"/>
          <w:highlight w:val="none"/>
        </w:rPr>
        <w:fldChar w:fldCharType="begin"/>
      </w:r>
      <w:r>
        <w:rPr>
          <w:color w:val="auto"/>
          <w:highlight w:val="none"/>
        </w:rPr>
        <w:instrText xml:space="preserve"> HYPERLINK \l "_Toc30967" </w:instrText>
      </w:r>
      <w:r>
        <w:rPr>
          <w:color w:val="auto"/>
          <w:highlight w:val="none"/>
        </w:rPr>
        <w:fldChar w:fldCharType="separate"/>
      </w:r>
      <w:r>
        <w:rPr>
          <w:rFonts w:hint="eastAsia" w:ascii="宋体" w:hAnsi="宋体"/>
          <w:color w:val="auto"/>
          <w:szCs w:val="24"/>
          <w:highlight w:val="none"/>
        </w:rPr>
        <w:t>7.送货单格式</w:t>
      </w:r>
      <w:r>
        <w:rPr>
          <w:color w:val="auto"/>
          <w:highlight w:val="none"/>
        </w:rPr>
        <w:tab/>
      </w:r>
      <w:r>
        <w:rPr>
          <w:color w:val="auto"/>
          <w:highlight w:val="none"/>
        </w:rPr>
        <w:fldChar w:fldCharType="end"/>
      </w:r>
    </w:p>
    <w:p>
      <w:pPr>
        <w:pStyle w:val="24"/>
        <w:tabs>
          <w:tab w:val="right" w:leader="dot" w:pos="9069"/>
        </w:tabs>
        <w:snapToGrid w:val="0"/>
        <w:spacing w:line="240" w:lineRule="auto"/>
        <w:ind w:right="-28"/>
        <w:rPr>
          <w:b/>
          <w:bCs/>
          <w:color w:val="auto"/>
          <w:highlight w:val="none"/>
        </w:rPr>
      </w:pPr>
      <w:r>
        <w:rPr>
          <w:color w:val="auto"/>
          <w:highlight w:val="none"/>
        </w:rPr>
        <w:fldChar w:fldCharType="begin"/>
      </w:r>
      <w:r>
        <w:rPr>
          <w:color w:val="auto"/>
          <w:highlight w:val="none"/>
        </w:rPr>
        <w:instrText xml:space="preserve"> HYPERLINK \l "_Toc103" </w:instrText>
      </w:r>
      <w:r>
        <w:rPr>
          <w:color w:val="auto"/>
          <w:highlight w:val="none"/>
        </w:rPr>
        <w:fldChar w:fldCharType="separate"/>
      </w:r>
      <w:r>
        <w:rPr>
          <w:rFonts w:ascii="宋体" w:hAnsi="宋体"/>
          <w:b/>
          <w:bCs/>
          <w:iCs/>
          <w:color w:val="auto"/>
          <w:highlight w:val="none"/>
        </w:rPr>
        <w:t>第</w:t>
      </w:r>
      <w:r>
        <w:rPr>
          <w:rFonts w:hint="eastAsia" w:ascii="宋体" w:hAnsi="宋体"/>
          <w:b/>
          <w:bCs/>
          <w:iCs/>
          <w:color w:val="auto"/>
          <w:highlight w:val="none"/>
        </w:rPr>
        <w:t>七</w:t>
      </w:r>
      <w:r>
        <w:rPr>
          <w:rFonts w:ascii="宋体" w:hAnsi="宋体"/>
          <w:b/>
          <w:bCs/>
          <w:iCs/>
          <w:color w:val="auto"/>
          <w:highlight w:val="none"/>
        </w:rPr>
        <w:t>部分</w:t>
      </w:r>
      <w:r>
        <w:rPr>
          <w:rFonts w:hint="eastAsia" w:ascii="宋体" w:hAnsi="宋体"/>
          <w:b/>
          <w:bCs/>
          <w:iCs/>
          <w:color w:val="auto"/>
          <w:highlight w:val="none"/>
        </w:rPr>
        <w:t xml:space="preserve"> 比选文件</w:t>
      </w:r>
      <w:r>
        <w:rPr>
          <w:b/>
          <w:bCs/>
          <w:color w:val="auto"/>
          <w:highlight w:val="none"/>
        </w:rPr>
        <w:tab/>
      </w:r>
      <w:r>
        <w:rPr>
          <w:b/>
          <w:bCs/>
          <w:color w:val="auto"/>
          <w:highlight w:val="none"/>
        </w:rPr>
        <w:fldChar w:fldCharType="end"/>
      </w:r>
    </w:p>
    <w:p>
      <w:pPr>
        <w:pStyle w:val="24"/>
        <w:tabs>
          <w:tab w:val="right" w:leader="dot" w:pos="9069"/>
        </w:tabs>
        <w:snapToGrid w:val="0"/>
        <w:spacing w:line="240" w:lineRule="auto"/>
        <w:ind w:right="-28"/>
        <w:rPr>
          <w:b/>
          <w:bCs/>
          <w:color w:val="auto"/>
          <w:highlight w:val="none"/>
        </w:rPr>
      </w:pPr>
      <w:r>
        <w:rPr>
          <w:color w:val="auto"/>
          <w:highlight w:val="none"/>
        </w:rPr>
        <w:fldChar w:fldCharType="begin"/>
      </w:r>
      <w:r>
        <w:rPr>
          <w:color w:val="auto"/>
          <w:highlight w:val="none"/>
        </w:rPr>
        <w:instrText xml:space="preserve"> HYPERLINK \l "_Toc103" </w:instrText>
      </w:r>
      <w:r>
        <w:rPr>
          <w:color w:val="auto"/>
          <w:highlight w:val="none"/>
        </w:rPr>
        <w:fldChar w:fldCharType="separate"/>
      </w:r>
      <w:r>
        <w:rPr>
          <w:rFonts w:ascii="宋体" w:hAnsi="宋体"/>
          <w:b/>
          <w:bCs/>
          <w:iCs/>
          <w:color w:val="auto"/>
          <w:highlight w:val="none"/>
        </w:rPr>
        <w:t>第</w:t>
      </w:r>
      <w:r>
        <w:rPr>
          <w:rFonts w:hint="eastAsia" w:ascii="宋体" w:hAnsi="宋体"/>
          <w:b/>
          <w:bCs/>
          <w:iCs/>
          <w:color w:val="auto"/>
          <w:highlight w:val="none"/>
        </w:rPr>
        <w:t>八</w:t>
      </w:r>
      <w:r>
        <w:rPr>
          <w:rFonts w:ascii="宋体" w:hAnsi="宋体"/>
          <w:b/>
          <w:bCs/>
          <w:iCs/>
          <w:color w:val="auto"/>
          <w:highlight w:val="none"/>
        </w:rPr>
        <w:t>部分</w:t>
      </w:r>
      <w:r>
        <w:rPr>
          <w:rFonts w:hint="eastAsia" w:ascii="宋体" w:hAnsi="宋体"/>
          <w:b/>
          <w:bCs/>
          <w:iCs/>
          <w:color w:val="auto"/>
          <w:highlight w:val="none"/>
        </w:rPr>
        <w:t xml:space="preserve"> 比选申请文件</w:t>
      </w:r>
      <w:r>
        <w:rPr>
          <w:b/>
          <w:bCs/>
          <w:color w:val="auto"/>
          <w:highlight w:val="none"/>
        </w:rPr>
        <w:tab/>
      </w:r>
      <w:r>
        <w:rPr>
          <w:b/>
          <w:bCs/>
          <w:color w:val="auto"/>
          <w:highlight w:val="none"/>
        </w:rPr>
        <w:fldChar w:fldCharType="end"/>
      </w:r>
    </w:p>
    <w:p>
      <w:pPr>
        <w:spacing w:before="0" w:after="0" w:afterAutospacing="0"/>
        <w:ind w:left="0" w:right="0" w:firstLine="420" w:firstLineChars="200"/>
        <w:rPr>
          <w:rFonts w:ascii="宋体" w:hAnsi="宋体"/>
          <w:color w:val="auto"/>
          <w:highlight w:val="none"/>
        </w:rPr>
      </w:pPr>
    </w:p>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Pr>
        <w:pageBreakBefore/>
        <w:spacing w:before="0"/>
        <w:ind w:right="0" w:firstLine="198"/>
        <w:jc w:val="center"/>
        <w:outlineLvl w:val="1"/>
        <w:rPr>
          <w:rFonts w:ascii="宋体" w:hAnsi="宋体"/>
          <w:color w:val="auto"/>
          <w:sz w:val="24"/>
          <w:szCs w:val="24"/>
          <w:highlight w:val="none"/>
        </w:rPr>
      </w:pPr>
      <w:bookmarkStart w:id="1019" w:name="_Toc18431"/>
      <w:bookmarkStart w:id="1020" w:name="_Toc21062"/>
      <w:bookmarkStart w:id="1021" w:name="_Toc22286"/>
      <w:r>
        <w:rPr>
          <w:rFonts w:hint="eastAsia" w:ascii="宋体" w:hAnsi="宋体"/>
          <w:color w:val="auto"/>
          <w:sz w:val="24"/>
          <w:szCs w:val="24"/>
          <w:highlight w:val="none"/>
        </w:rPr>
        <w:t>第一部分 合同协议书</w:t>
      </w:r>
      <w:bookmarkEnd w:id="1019"/>
      <w:bookmarkEnd w:id="1020"/>
      <w:bookmarkEnd w:id="1021"/>
    </w:p>
    <w:p>
      <w:pPr>
        <w:spacing w:before="0" w:after="0" w:afterAutospacing="0"/>
        <w:ind w:left="0" w:right="0" w:firstLine="420" w:firstLineChars="200"/>
        <w:jc w:val="left"/>
        <w:rPr>
          <w:rFonts w:ascii="宋体" w:hAnsi="宋体"/>
          <w:color w:val="auto"/>
          <w:highlight w:val="none"/>
          <w:u w:val="single"/>
        </w:rPr>
      </w:pPr>
      <w:r>
        <w:rPr>
          <w:rFonts w:hint="eastAsia" w:ascii="宋体" w:hAnsi="宋体"/>
          <w:color w:val="auto"/>
          <w:highlight w:val="none"/>
        </w:rPr>
        <w:t>甲方：南宁轨道交通运营有限公司</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乙方：</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本协议由南宁轨道交通运营有限公司（下称“甲方”或 “业主</w:t>
      </w:r>
      <w:r>
        <w:rPr>
          <w:rFonts w:ascii="宋体" w:hAnsi="宋体"/>
          <w:color w:val="auto"/>
          <w:highlight w:val="none"/>
        </w:rPr>
        <w:t>”</w:t>
      </w:r>
      <w:r>
        <w:rPr>
          <w:rFonts w:hint="eastAsia" w:ascii="宋体" w:hAnsi="宋体"/>
          <w:color w:val="auto"/>
          <w:highlight w:val="none"/>
        </w:rPr>
        <w:t>）与（下称“乙方”），双方根据</w:t>
      </w:r>
      <w:r>
        <w:rPr>
          <w:rFonts w:hint="eastAsia" w:cs="宋体" w:asciiTheme="minorEastAsia" w:hAnsiTheme="minorEastAsia" w:eastAsiaTheme="minorEastAsia"/>
          <w:color w:val="auto"/>
          <w:highlight w:val="none"/>
        </w:rPr>
        <w:t>南宁轨道交通运营有限公司安吉党团文化活动</w:t>
      </w:r>
      <w:r>
        <w:rPr>
          <w:rFonts w:hint="eastAsia" w:cs="宋体" w:asciiTheme="minorEastAsia" w:hAnsiTheme="minorEastAsia" w:eastAsiaTheme="minorEastAsia"/>
          <w:color w:val="auto"/>
          <w:highlight w:val="none"/>
          <w:lang w:eastAsia="zh-CN"/>
        </w:rPr>
        <w:t>物资采购项目</w:t>
      </w:r>
      <w:r>
        <w:rPr>
          <w:rFonts w:hint="eastAsia" w:ascii="宋体" w:hAnsi="宋体"/>
          <w:color w:val="auto"/>
          <w:highlight w:val="none"/>
        </w:rPr>
        <w:t>（项目编号：</w:t>
      </w:r>
      <w:r>
        <w:rPr>
          <w:rFonts w:hint="eastAsia" w:ascii="宋体" w:hAnsi="宋体"/>
          <w:color w:val="auto"/>
          <w:highlight w:val="none"/>
          <w:u w:val="single"/>
        </w:rPr>
        <w:t xml:space="preserve"> 202210140008</w:t>
      </w:r>
      <w:r>
        <w:rPr>
          <w:rFonts w:hint="eastAsia" w:ascii="宋体" w:hAnsi="宋体"/>
          <w:color w:val="auto"/>
          <w:highlight w:val="none"/>
        </w:rPr>
        <w:t>）比选结果，依据《中华人民共和国民法典》的规定，签订协议。具体内容如下：</w:t>
      </w:r>
    </w:p>
    <w:p>
      <w:pPr>
        <w:tabs>
          <w:tab w:val="left" w:pos="1134"/>
          <w:tab w:val="left" w:pos="1680"/>
        </w:tabs>
        <w:spacing w:before="0" w:after="0" w:afterAutospacing="0"/>
        <w:ind w:left="0" w:right="0" w:firstLine="422"/>
        <w:rPr>
          <w:rFonts w:ascii="宋体" w:hAnsi="宋体" w:cs="Arial"/>
          <w:b/>
          <w:color w:val="auto"/>
          <w:highlight w:val="none"/>
        </w:rPr>
      </w:pPr>
      <w:r>
        <w:rPr>
          <w:rFonts w:ascii="宋体" w:hAnsi="宋体" w:cs="Arial"/>
          <w:b/>
          <w:color w:val="auto"/>
          <w:highlight w:val="none"/>
        </w:rPr>
        <w:t>1、</w:t>
      </w:r>
      <w:r>
        <w:rPr>
          <w:rFonts w:hint="eastAsia" w:ascii="宋体" w:hAnsi="宋体" w:cs="Arial"/>
          <w:b/>
          <w:color w:val="auto"/>
          <w:highlight w:val="none"/>
        </w:rPr>
        <w:t>项目概况</w:t>
      </w:r>
    </w:p>
    <w:p>
      <w:pPr>
        <w:tabs>
          <w:tab w:val="left" w:pos="1134"/>
          <w:tab w:val="left" w:pos="1680"/>
        </w:tabs>
        <w:spacing w:before="0" w:after="0" w:afterAutospacing="0"/>
        <w:ind w:left="0" w:right="0" w:firstLine="420"/>
        <w:rPr>
          <w:rFonts w:ascii="宋体" w:hAnsi="宋体" w:cs="Arial"/>
          <w:color w:val="auto"/>
          <w:highlight w:val="none"/>
        </w:rPr>
      </w:pPr>
      <w:r>
        <w:rPr>
          <w:rFonts w:hint="eastAsia" w:ascii="宋体" w:hAnsi="宋体" w:cs="Arial"/>
          <w:color w:val="auto"/>
          <w:highlight w:val="none"/>
        </w:rPr>
        <w:t>1.1 项目名称：南宁轨道交通运营有限公司安吉党团文化活动物资采购项目</w:t>
      </w:r>
    </w:p>
    <w:p>
      <w:pPr>
        <w:tabs>
          <w:tab w:val="left" w:pos="1134"/>
          <w:tab w:val="left" w:pos="1680"/>
        </w:tabs>
        <w:spacing w:before="0" w:after="0" w:afterAutospacing="0"/>
        <w:ind w:left="0" w:right="0" w:firstLine="420"/>
        <w:rPr>
          <w:rFonts w:ascii="宋体" w:hAnsi="宋体" w:cs="Arial"/>
          <w:color w:val="auto"/>
          <w:highlight w:val="none"/>
        </w:rPr>
      </w:pPr>
      <w:r>
        <w:rPr>
          <w:rFonts w:hint="eastAsia" w:ascii="宋体" w:hAnsi="宋体" w:cs="Arial"/>
          <w:color w:val="auto"/>
          <w:highlight w:val="none"/>
        </w:rPr>
        <w:t>1.2项目实施地点：南宁轨道交通运营有限公司安吉车辆段及综合基地</w:t>
      </w:r>
    </w:p>
    <w:p>
      <w:pPr>
        <w:tabs>
          <w:tab w:val="left" w:pos="1134"/>
          <w:tab w:val="left" w:pos="1680"/>
        </w:tabs>
        <w:spacing w:before="0" w:after="0" w:afterAutospacing="0"/>
        <w:ind w:left="0" w:right="0" w:firstLine="420"/>
        <w:rPr>
          <w:rFonts w:ascii="宋体" w:hAnsi="宋体" w:cs="Arial"/>
          <w:color w:val="auto"/>
          <w:highlight w:val="none"/>
        </w:rPr>
      </w:pPr>
      <w:r>
        <w:rPr>
          <w:rFonts w:hint="eastAsia" w:ascii="宋体" w:hAnsi="宋体" w:cs="Arial"/>
          <w:color w:val="auto"/>
          <w:highlight w:val="none"/>
        </w:rPr>
        <w:t>1.3项目范围：</w:t>
      </w:r>
      <w:r>
        <w:rPr>
          <w:rFonts w:hint="eastAsia" w:ascii="宋体" w:hAnsi="宋体" w:cs="Times New Roman"/>
          <w:color w:val="auto"/>
          <w:highlight w:val="none"/>
        </w:rPr>
        <w:t>南宁轨道交通运营有限公司</w:t>
      </w:r>
      <w:r>
        <w:rPr>
          <w:rFonts w:hint="eastAsia" w:cs="宋体" w:asciiTheme="minorEastAsia" w:hAnsiTheme="minorEastAsia" w:eastAsiaTheme="minorEastAsia"/>
          <w:color w:val="auto"/>
          <w:highlight w:val="none"/>
        </w:rPr>
        <w:t>安吉党团文化活动</w:t>
      </w:r>
      <w:r>
        <w:rPr>
          <w:rFonts w:hint="eastAsia" w:cs="宋体" w:asciiTheme="minorEastAsia" w:hAnsiTheme="minorEastAsia" w:eastAsiaTheme="minorEastAsia"/>
          <w:color w:val="auto"/>
          <w:highlight w:val="none"/>
          <w:lang w:eastAsia="zh-CN"/>
        </w:rPr>
        <w:t>的</w:t>
      </w:r>
      <w:r>
        <w:rPr>
          <w:rFonts w:hint="eastAsia" w:ascii="宋体" w:hAnsi="宋体" w:cs="Times New Roman"/>
          <w:color w:val="auto"/>
          <w:highlight w:val="none"/>
        </w:rPr>
        <w:t>物资采购，包括但不限</w:t>
      </w:r>
      <w:r>
        <w:rPr>
          <w:rFonts w:hint="eastAsia" w:ascii="宋体" w:hAnsi="宋体" w:cs="Times New Roman"/>
          <w:color w:val="auto"/>
          <w:highlight w:val="none"/>
          <w:lang w:val="en-US" w:eastAsia="zh-CN"/>
        </w:rPr>
        <w:t>用于</w:t>
      </w:r>
      <w:r>
        <w:rPr>
          <w:rFonts w:hint="eastAsia" w:cs="宋体" w:asciiTheme="minorEastAsia" w:hAnsiTheme="minorEastAsia" w:eastAsiaTheme="minorEastAsia"/>
          <w:color w:val="auto"/>
          <w:highlight w:val="none"/>
          <w:lang w:eastAsia="zh-CN"/>
        </w:rPr>
        <w:t>活动场地氛围布置、舞台搭建及个人赛、集体赛、亲子体验活动、非遗展示与体验所</w:t>
      </w:r>
      <w:r>
        <w:rPr>
          <w:rFonts w:hint="eastAsia" w:cs="宋体" w:asciiTheme="minorEastAsia" w:hAnsiTheme="minorEastAsia" w:eastAsiaTheme="minorEastAsia"/>
          <w:color w:val="auto"/>
          <w:highlight w:val="none"/>
          <w:lang w:val="en-US" w:eastAsia="zh-CN"/>
        </w:rPr>
        <w:t>需</w:t>
      </w:r>
      <w:r>
        <w:rPr>
          <w:rFonts w:hint="eastAsia" w:cs="宋体" w:asciiTheme="minorEastAsia" w:hAnsiTheme="minorEastAsia" w:eastAsiaTheme="minorEastAsia"/>
          <w:color w:val="auto"/>
          <w:highlight w:val="none"/>
          <w:lang w:eastAsia="zh-CN"/>
        </w:rPr>
        <w:t>物</w:t>
      </w:r>
      <w:r>
        <w:rPr>
          <w:rFonts w:hint="eastAsia" w:cs="宋体" w:asciiTheme="minorEastAsia" w:hAnsiTheme="minorEastAsia" w:eastAsiaTheme="minorEastAsia"/>
          <w:color w:val="auto"/>
          <w:highlight w:val="none"/>
          <w:lang w:val="en-US" w:eastAsia="zh-CN"/>
        </w:rPr>
        <w:t>资等</w:t>
      </w:r>
      <w:r>
        <w:rPr>
          <w:rFonts w:hint="eastAsia" w:ascii="宋体" w:hAnsi="宋体" w:cs="Times New Roman"/>
          <w:color w:val="auto"/>
          <w:highlight w:val="none"/>
        </w:rPr>
        <w:t>（含制作、供货、安装、施工</w:t>
      </w:r>
      <w:r>
        <w:rPr>
          <w:rFonts w:hint="eastAsia" w:ascii="宋体" w:hAnsi="宋体" w:cs="Times New Roman"/>
          <w:color w:val="auto"/>
          <w:highlight w:val="none"/>
          <w:lang w:val="en-US" w:eastAsia="zh-CN"/>
        </w:rPr>
        <w:t>及提供效果图</w:t>
      </w:r>
      <w:r>
        <w:rPr>
          <w:rFonts w:hint="eastAsia" w:ascii="宋体" w:hAnsi="宋体" w:cs="Times New Roman"/>
          <w:color w:val="auto"/>
          <w:highlight w:val="none"/>
        </w:rPr>
        <w:t>等相关服务）</w:t>
      </w:r>
      <w:r>
        <w:rPr>
          <w:rFonts w:hint="eastAsia" w:ascii="宋体" w:hAnsi="宋体" w:cs="Times New Roman"/>
          <w:color w:val="auto"/>
          <w:highlight w:val="none"/>
          <w:lang w:eastAsia="zh-CN"/>
        </w:rPr>
        <w:t>，</w:t>
      </w:r>
      <w:r>
        <w:rPr>
          <w:rFonts w:hint="eastAsia" w:ascii="宋体" w:hAnsi="宋体"/>
          <w:color w:val="auto"/>
          <w:highlight w:val="none"/>
        </w:rPr>
        <w:t>具体详见用户需求书。</w:t>
      </w:r>
    </w:p>
    <w:p>
      <w:pPr>
        <w:tabs>
          <w:tab w:val="left" w:pos="1134"/>
          <w:tab w:val="left" w:pos="1680"/>
        </w:tabs>
        <w:spacing w:before="0" w:after="0" w:afterAutospacing="0"/>
        <w:ind w:left="0" w:right="0" w:firstLine="420"/>
        <w:rPr>
          <w:rFonts w:ascii="宋体" w:hAnsi="宋体" w:cs="Arial"/>
          <w:color w:val="auto"/>
          <w:highlight w:val="none"/>
        </w:rPr>
      </w:pPr>
      <w:r>
        <w:rPr>
          <w:rFonts w:hint="eastAsia" w:ascii="宋体" w:hAnsi="宋体" w:cs="Arial"/>
          <w:color w:val="auto"/>
          <w:highlight w:val="none"/>
        </w:rPr>
        <w:t>1.4 其他：</w:t>
      </w:r>
    </w:p>
    <w:p>
      <w:pPr>
        <w:tabs>
          <w:tab w:val="left" w:pos="1134"/>
          <w:tab w:val="left" w:pos="1680"/>
        </w:tabs>
        <w:spacing w:before="0" w:after="0" w:afterAutospacing="0"/>
        <w:ind w:left="0" w:right="0" w:firstLine="422"/>
        <w:rPr>
          <w:rFonts w:ascii="宋体" w:hAnsi="宋体" w:cs="Arial"/>
          <w:b/>
          <w:color w:val="auto"/>
          <w:highlight w:val="none"/>
        </w:rPr>
      </w:pPr>
      <w:r>
        <w:rPr>
          <w:rFonts w:ascii="宋体" w:hAnsi="宋体" w:cs="Arial"/>
          <w:b/>
          <w:color w:val="auto"/>
          <w:highlight w:val="none"/>
        </w:rPr>
        <w:t>2、</w:t>
      </w:r>
      <w:r>
        <w:rPr>
          <w:rFonts w:hint="eastAsia" w:ascii="宋体" w:hAnsi="宋体" w:cs="Arial"/>
          <w:b/>
          <w:color w:val="auto"/>
          <w:highlight w:val="none"/>
        </w:rPr>
        <w:t>合同标的</w:t>
      </w:r>
    </w:p>
    <w:p>
      <w:pPr>
        <w:tabs>
          <w:tab w:val="left" w:pos="1134"/>
          <w:tab w:val="left" w:pos="1680"/>
        </w:tabs>
        <w:spacing w:before="0" w:after="0" w:afterAutospacing="0"/>
        <w:ind w:left="0" w:right="0" w:firstLine="420"/>
        <w:rPr>
          <w:color w:val="auto"/>
          <w:highlight w:val="none"/>
        </w:rPr>
      </w:pPr>
      <w:r>
        <w:rPr>
          <w:rFonts w:hint="eastAsia"/>
          <w:color w:val="auto"/>
          <w:highlight w:val="none"/>
        </w:rPr>
        <w:t>甲方同意接受，乙方同意作为中选方并以下列第3条所述价格提供</w:t>
      </w:r>
      <w:r>
        <w:rPr>
          <w:rFonts w:hint="eastAsia" w:cs="宋体" w:asciiTheme="minorEastAsia" w:hAnsiTheme="minorEastAsia" w:eastAsiaTheme="minorEastAsia"/>
          <w:color w:val="auto"/>
          <w:highlight w:val="none"/>
        </w:rPr>
        <w:t>南宁轨道交通运营有限公司安吉党团文化活动</w:t>
      </w:r>
      <w:r>
        <w:rPr>
          <w:rFonts w:hint="eastAsia" w:cs="宋体" w:asciiTheme="minorEastAsia" w:hAnsiTheme="minorEastAsia" w:eastAsiaTheme="minorEastAsia"/>
          <w:color w:val="auto"/>
          <w:highlight w:val="none"/>
          <w:lang w:eastAsia="zh-CN"/>
        </w:rPr>
        <w:t>物资采购项目</w:t>
      </w:r>
      <w:r>
        <w:rPr>
          <w:rFonts w:hint="eastAsia"/>
          <w:color w:val="auto"/>
          <w:highlight w:val="none"/>
        </w:rPr>
        <w:t>项下的</w:t>
      </w:r>
      <w:r>
        <w:rPr>
          <w:rFonts w:hint="eastAsia" w:cs="宋体" w:asciiTheme="minorEastAsia" w:hAnsiTheme="minorEastAsia" w:eastAsiaTheme="minorEastAsia"/>
          <w:color w:val="auto"/>
          <w:highlight w:val="none"/>
        </w:rPr>
        <w:t>安吉党团文化活动</w:t>
      </w:r>
      <w:r>
        <w:rPr>
          <w:rFonts w:hint="eastAsia" w:cs="宋体" w:asciiTheme="minorEastAsia" w:hAnsiTheme="minorEastAsia" w:eastAsiaTheme="minorEastAsia"/>
          <w:color w:val="auto"/>
          <w:highlight w:val="none"/>
          <w:lang w:eastAsia="zh-CN"/>
        </w:rPr>
        <w:t>的</w:t>
      </w:r>
      <w:r>
        <w:rPr>
          <w:rFonts w:hint="eastAsia" w:ascii="宋体" w:hAnsi="宋体" w:cs="Times New Roman"/>
          <w:color w:val="auto"/>
          <w:highlight w:val="none"/>
        </w:rPr>
        <w:t>物资采购，包括但不限</w:t>
      </w:r>
      <w:r>
        <w:rPr>
          <w:rFonts w:hint="eastAsia" w:ascii="宋体" w:hAnsi="宋体" w:cs="Times New Roman"/>
          <w:color w:val="auto"/>
          <w:highlight w:val="none"/>
          <w:lang w:val="en-US" w:eastAsia="zh-CN"/>
        </w:rPr>
        <w:t>用于</w:t>
      </w:r>
      <w:r>
        <w:rPr>
          <w:rFonts w:hint="eastAsia" w:cs="宋体" w:asciiTheme="minorEastAsia" w:hAnsiTheme="minorEastAsia" w:eastAsiaTheme="minorEastAsia"/>
          <w:color w:val="auto"/>
          <w:highlight w:val="none"/>
          <w:lang w:eastAsia="zh-CN"/>
        </w:rPr>
        <w:t>活动场地氛围布置、舞台搭建及个人赛、集体赛、亲子体验活动、非遗展示与体验所</w:t>
      </w:r>
      <w:r>
        <w:rPr>
          <w:rFonts w:hint="eastAsia" w:cs="宋体" w:asciiTheme="minorEastAsia" w:hAnsiTheme="minorEastAsia" w:eastAsiaTheme="minorEastAsia"/>
          <w:color w:val="auto"/>
          <w:highlight w:val="none"/>
          <w:lang w:val="en-US" w:eastAsia="zh-CN"/>
        </w:rPr>
        <w:t>需</w:t>
      </w:r>
      <w:r>
        <w:rPr>
          <w:rFonts w:hint="eastAsia" w:cs="宋体" w:asciiTheme="minorEastAsia" w:hAnsiTheme="minorEastAsia" w:eastAsiaTheme="minorEastAsia"/>
          <w:color w:val="auto"/>
          <w:highlight w:val="none"/>
          <w:lang w:eastAsia="zh-CN"/>
        </w:rPr>
        <w:t>物</w:t>
      </w:r>
      <w:r>
        <w:rPr>
          <w:rFonts w:hint="eastAsia" w:cs="宋体" w:asciiTheme="minorEastAsia" w:hAnsiTheme="minorEastAsia" w:eastAsiaTheme="minorEastAsia"/>
          <w:color w:val="auto"/>
          <w:highlight w:val="none"/>
          <w:lang w:val="en-US" w:eastAsia="zh-CN"/>
        </w:rPr>
        <w:t>资等</w:t>
      </w:r>
      <w:r>
        <w:rPr>
          <w:rFonts w:hint="eastAsia" w:ascii="宋体" w:hAnsi="宋体" w:cs="Times New Roman"/>
          <w:color w:val="auto"/>
          <w:highlight w:val="none"/>
        </w:rPr>
        <w:t>（含制作、供货、安装、施工</w:t>
      </w:r>
      <w:r>
        <w:rPr>
          <w:rFonts w:hint="eastAsia" w:ascii="宋体" w:hAnsi="宋体" w:cs="Times New Roman"/>
          <w:color w:val="auto"/>
          <w:highlight w:val="none"/>
          <w:lang w:val="en-US" w:eastAsia="zh-CN"/>
        </w:rPr>
        <w:t>及提供效果图</w:t>
      </w:r>
      <w:r>
        <w:rPr>
          <w:rFonts w:hint="eastAsia" w:ascii="宋体" w:hAnsi="宋体" w:cs="Times New Roman"/>
          <w:color w:val="auto"/>
          <w:highlight w:val="none"/>
        </w:rPr>
        <w:t>等相关服务）</w:t>
      </w:r>
      <w:r>
        <w:rPr>
          <w:rFonts w:hint="eastAsia"/>
          <w:color w:val="auto"/>
          <w:highlight w:val="none"/>
        </w:rPr>
        <w:t>。</w:t>
      </w:r>
    </w:p>
    <w:p>
      <w:pPr>
        <w:tabs>
          <w:tab w:val="left" w:pos="567"/>
        </w:tabs>
        <w:spacing w:before="0" w:after="0" w:afterAutospacing="0"/>
        <w:ind w:left="0" w:right="0" w:firstLine="422" w:firstLineChars="200"/>
        <w:rPr>
          <w:rFonts w:ascii="宋体" w:hAnsi="宋体"/>
          <w:b/>
          <w:color w:val="auto"/>
          <w:highlight w:val="none"/>
        </w:rPr>
      </w:pPr>
      <w:r>
        <w:rPr>
          <w:rFonts w:ascii="宋体" w:hAnsi="宋体"/>
          <w:b/>
          <w:color w:val="auto"/>
          <w:highlight w:val="none"/>
        </w:rPr>
        <w:t>3、合同</w:t>
      </w:r>
      <w:r>
        <w:rPr>
          <w:rFonts w:hint="eastAsia" w:ascii="宋体" w:hAnsi="宋体"/>
          <w:b/>
          <w:color w:val="auto"/>
          <w:highlight w:val="none"/>
        </w:rPr>
        <w:t>价格</w:t>
      </w:r>
    </w:p>
    <w:p>
      <w:pPr>
        <w:tabs>
          <w:tab w:val="left" w:pos="567"/>
        </w:tabs>
        <w:spacing w:before="0" w:after="0" w:afterAutospacing="0"/>
        <w:ind w:left="0" w:right="0" w:firstLine="420" w:firstLineChars="200"/>
        <w:rPr>
          <w:rFonts w:ascii="宋体" w:hAnsi="宋体"/>
          <w:b/>
          <w:color w:val="auto"/>
          <w:highlight w:val="none"/>
        </w:rPr>
      </w:pPr>
      <w:r>
        <w:rPr>
          <w:rFonts w:hint="eastAsia" w:ascii="宋体" w:hAnsi="宋体"/>
          <w:color w:val="auto"/>
          <w:highlight w:val="none"/>
        </w:rPr>
        <w:t>（1）本合同总价为：不含税人民币</w:t>
      </w:r>
      <w:r>
        <w:rPr>
          <w:rFonts w:hint="eastAsia" w:ascii="宋体" w:hAnsi="宋体"/>
          <w:color w:val="auto"/>
          <w:highlight w:val="none"/>
          <w:u w:val="single"/>
          <w:lang w:val="en-US" w:eastAsia="zh-CN"/>
        </w:rPr>
        <w:t xml:space="preserve">    </w:t>
      </w:r>
      <w:r>
        <w:rPr>
          <w:rFonts w:hint="eastAsia" w:ascii="宋体" w:hAnsi="宋体"/>
          <w:color w:val="auto"/>
          <w:highlight w:val="none"/>
        </w:rPr>
        <w:t>；税费人民币</w:t>
      </w:r>
      <w:r>
        <w:rPr>
          <w:rFonts w:hint="eastAsia" w:ascii="宋体" w:hAnsi="宋体"/>
          <w:color w:val="auto"/>
          <w:highlight w:val="none"/>
          <w:u w:val="single"/>
          <w:lang w:val="en-US" w:eastAsia="zh-CN"/>
        </w:rPr>
        <w:t xml:space="preserve">    </w:t>
      </w:r>
      <w:r>
        <w:rPr>
          <w:rFonts w:hint="eastAsia" w:ascii="宋体" w:hAnsi="宋体"/>
          <w:color w:val="auto"/>
          <w:highlight w:val="none"/>
        </w:rPr>
        <w:t>；税率</w:t>
      </w:r>
      <w:r>
        <w:rPr>
          <w:rFonts w:hint="eastAsia" w:ascii="宋体" w:hAnsi="宋体"/>
          <w:color w:val="auto"/>
          <w:highlight w:val="none"/>
          <w:u w:val="single"/>
          <w:lang w:val="en-US" w:eastAsia="zh-CN"/>
        </w:rPr>
        <w:t xml:space="preserve">    </w:t>
      </w:r>
      <w:r>
        <w:rPr>
          <w:rFonts w:hint="eastAsia" w:ascii="宋体" w:hAnsi="宋体"/>
          <w:color w:val="auto"/>
          <w:highlight w:val="none"/>
        </w:rPr>
        <w:t>；含税总价：人民币</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 xml:space="preserve">     </w:t>
      </w:r>
      <w:r>
        <w:rPr>
          <w:rFonts w:hint="eastAsia" w:ascii="宋体" w:hAnsi="宋体"/>
          <w:color w:val="auto"/>
          <w:highlight w:val="none"/>
          <w:u w:val="single"/>
        </w:rPr>
        <w:t>，</w:t>
      </w:r>
      <w:r>
        <w:rPr>
          <w:rFonts w:hint="eastAsia" w:ascii="宋体" w:hAnsi="宋体"/>
          <w:color w:val="auto"/>
          <w:highlight w:val="none"/>
        </w:rPr>
        <w:t>（下文称“合同价格”</w:t>
      </w:r>
      <w:r>
        <w:rPr>
          <w:rFonts w:ascii="宋体" w:hAnsi="宋体"/>
          <w:color w:val="auto"/>
          <w:highlight w:val="none"/>
        </w:rPr>
        <w:t>)</w:t>
      </w:r>
      <w:r>
        <w:rPr>
          <w:rFonts w:hint="eastAsia" w:ascii="宋体" w:hAnsi="宋体"/>
          <w:color w:val="auto"/>
          <w:highlight w:val="none"/>
        </w:rPr>
        <w:t>。</w:t>
      </w:r>
      <w:r>
        <w:rPr>
          <w:rFonts w:hint="eastAsia" w:ascii="宋体" w:hAnsi="宋体"/>
          <w:b/>
          <w:color w:val="auto"/>
          <w:highlight w:val="none"/>
        </w:rPr>
        <w:t>合同履约过程中，本合同税率将遵照国家现行税法执行，最终税金在结算阶段，按实际产生的税金进行核算。</w:t>
      </w:r>
    </w:p>
    <w:p>
      <w:pPr>
        <w:tabs>
          <w:tab w:val="left" w:pos="567"/>
        </w:tabs>
        <w:spacing w:before="0" w:after="0" w:afterAutospacing="0"/>
        <w:ind w:left="0" w:right="0" w:firstLine="630" w:firstLineChars="300"/>
        <w:rPr>
          <w:rFonts w:hint="eastAsia" w:ascii="宋体" w:hAnsi="宋体"/>
          <w:color w:val="auto"/>
          <w:highlight w:val="none"/>
        </w:rPr>
      </w:pPr>
      <w:r>
        <w:rPr>
          <w:rFonts w:hint="eastAsia" w:ascii="宋体" w:hAnsi="宋体"/>
          <w:color w:val="auto"/>
          <w:highlight w:val="none"/>
        </w:rPr>
        <w:t>2号线价格：不含税人民币</w:t>
      </w:r>
      <w:r>
        <w:rPr>
          <w:rFonts w:hint="eastAsia" w:ascii="宋体" w:hAnsi="宋体"/>
          <w:color w:val="auto"/>
          <w:highlight w:val="none"/>
          <w:u w:val="single"/>
          <w:lang w:val="en-US" w:eastAsia="zh-CN"/>
        </w:rPr>
        <w:t xml:space="preserve">      </w:t>
      </w:r>
      <w:r>
        <w:rPr>
          <w:rFonts w:hint="eastAsia" w:ascii="宋体" w:hAnsi="宋体"/>
          <w:color w:val="auto"/>
          <w:highlight w:val="none"/>
        </w:rPr>
        <w:t>；税费人民币</w:t>
      </w:r>
      <w:r>
        <w:rPr>
          <w:rFonts w:hint="eastAsia" w:ascii="宋体" w:hAnsi="宋体"/>
          <w:color w:val="auto"/>
          <w:highlight w:val="none"/>
          <w:u w:val="single"/>
          <w:lang w:val="en-US" w:eastAsia="zh-CN"/>
        </w:rPr>
        <w:t xml:space="preserve">      </w:t>
      </w:r>
      <w:r>
        <w:rPr>
          <w:rFonts w:hint="eastAsia" w:ascii="宋体" w:hAnsi="宋体"/>
          <w:color w:val="auto"/>
          <w:highlight w:val="none"/>
        </w:rPr>
        <w:t>；含税总价人民币</w:t>
      </w:r>
      <w:r>
        <w:rPr>
          <w:rFonts w:hint="eastAsia" w:ascii="宋体" w:hAnsi="宋体"/>
          <w:color w:val="auto"/>
          <w:highlight w:val="none"/>
          <w:u w:val="single"/>
          <w:lang w:val="en-US" w:eastAsia="zh-CN"/>
        </w:rPr>
        <w:t xml:space="preserve">     </w:t>
      </w:r>
      <w:r>
        <w:rPr>
          <w:rFonts w:hint="eastAsia" w:ascii="宋体" w:hAnsi="宋体"/>
          <w:color w:val="auto"/>
          <w:highlight w:val="none"/>
        </w:rPr>
        <w:t>；</w:t>
      </w:r>
    </w:p>
    <w:p>
      <w:pPr>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（2）合同价格形式：</w:t>
      </w:r>
      <w:r>
        <w:rPr>
          <w:rFonts w:hint="eastAsia" w:ascii="宋体" w:hAnsi="宋体"/>
          <w:color w:val="auto"/>
          <w:highlight w:val="none"/>
          <w:u w:val="single"/>
          <w:lang w:val="en-US" w:eastAsia="zh-CN"/>
        </w:rPr>
        <w:t>采用固定单价，</w:t>
      </w:r>
      <w:r>
        <w:rPr>
          <w:rFonts w:hint="eastAsia" w:ascii="宋体" w:hAnsi="宋体"/>
          <w:color w:val="auto"/>
          <w:highlight w:val="none"/>
        </w:rPr>
        <w:t>不得以任何理由予以合同价格上浮、上调、上涨。如属经双方协商同意满足合同约定的可变更情况除外，在合同履约过程中，本合同税率将遵照国家现行税法执行。本合同最终税金在结算阶段，按实际产生的税金进行核算，但合同不含税价格不因国家税率调整而调整。</w:t>
      </w:r>
    </w:p>
    <w:p>
      <w:pPr>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4.合同有效期：本合同有效期为自合同生效之日起</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1</w:t>
      </w:r>
      <w:r>
        <w:rPr>
          <w:rFonts w:hint="eastAsia" w:ascii="宋体" w:hAnsi="宋体"/>
          <w:color w:val="auto"/>
          <w:highlight w:val="none"/>
          <w:u w:val="single"/>
        </w:rPr>
        <w:t xml:space="preserve"> </w:t>
      </w:r>
      <w:r>
        <w:rPr>
          <w:rFonts w:hint="eastAsia" w:ascii="宋体" w:hAnsi="宋体"/>
          <w:color w:val="auto"/>
          <w:highlight w:val="none"/>
        </w:rPr>
        <w:t>年。</w:t>
      </w:r>
    </w:p>
    <w:p>
      <w:pPr>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5</w:t>
      </w:r>
      <w:r>
        <w:rPr>
          <w:rFonts w:ascii="宋体" w:hAnsi="宋体"/>
          <w:b/>
          <w:color w:val="auto"/>
          <w:highlight w:val="none"/>
        </w:rPr>
        <w:t>.本合同由下列文件构成</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）本合同协议书；</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）中选通知书；</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3</w:t>
      </w:r>
      <w:r>
        <w:rPr>
          <w:rFonts w:hint="eastAsia" w:ascii="宋体" w:hAnsi="宋体"/>
          <w:color w:val="auto"/>
          <w:highlight w:val="none"/>
        </w:rPr>
        <w:t>）合同条款；</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（4）价格组成文件；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（5）技术规格书；</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（6）合同附件；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（7）比选文件（含比选补充文件）；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（8）比选申请文件（含比选申请文件的补充文件）。</w:t>
      </w:r>
    </w:p>
    <w:p>
      <w:pPr>
        <w:spacing w:before="0" w:after="0" w:afterAutospacing="0"/>
        <w:ind w:left="0" w:right="0" w:firstLine="420" w:firstLineChars="200"/>
        <w:rPr>
          <w:rFonts w:ascii="宋体" w:hAnsi="宋体" w:cs="Arial"/>
          <w:color w:val="auto"/>
          <w:highlight w:val="none"/>
        </w:rPr>
      </w:pPr>
      <w:r>
        <w:rPr>
          <w:rFonts w:hint="eastAsia" w:cs="宋体"/>
          <w:color w:val="auto"/>
          <w:highlight w:val="none"/>
        </w:rPr>
        <w:t>上述文件相互补充和解释，如有不明确或不一致之处，以上述次序在先者为准。双方关于项目变更通知、会议纪要等书面文本视为本合同的组成部分。合同签订后，双方签订的补充协议也是本合同文件的组成部分，如补充协议与其他文件发生矛盾或歧义时，属于同一类内容的文件，应以最新签署的为准。</w:t>
      </w:r>
    </w:p>
    <w:p>
      <w:pPr>
        <w:spacing w:before="0" w:after="0" w:afterAutospacing="0"/>
        <w:ind w:left="0" w:right="0" w:firstLine="420" w:firstLineChars="200"/>
        <w:rPr>
          <w:color w:val="auto"/>
          <w:highlight w:val="none"/>
        </w:rPr>
      </w:pPr>
      <w:r>
        <w:rPr>
          <w:rFonts w:hint="eastAsia" w:ascii="宋体" w:hAnsi="宋体" w:cs="Arial"/>
          <w:color w:val="auto"/>
          <w:highlight w:val="none"/>
        </w:rPr>
        <w:t>6.</w:t>
      </w:r>
      <w:r>
        <w:rPr>
          <w:rFonts w:hint="eastAsia"/>
          <w:color w:val="auto"/>
          <w:highlight w:val="none"/>
        </w:rPr>
        <w:t xml:space="preserve"> 甲乙</w:t>
      </w:r>
      <w:r>
        <w:rPr>
          <w:color w:val="auto"/>
          <w:highlight w:val="none"/>
        </w:rPr>
        <w:t>双方依据本次招标文件中的用户需求书</w:t>
      </w:r>
      <w:r>
        <w:rPr>
          <w:rFonts w:hint="eastAsia"/>
          <w:color w:val="auto"/>
          <w:highlight w:val="none"/>
        </w:rPr>
        <w:t>、乙方投标文件（如技术响应表、技术文件等）</w:t>
      </w:r>
      <w:r>
        <w:rPr>
          <w:color w:val="auto"/>
          <w:highlight w:val="none"/>
        </w:rPr>
        <w:t>，按照二者</w:t>
      </w:r>
      <w:r>
        <w:rPr>
          <w:rFonts w:hint="eastAsia"/>
          <w:color w:val="auto"/>
          <w:highlight w:val="none"/>
        </w:rPr>
        <w:t>较</w:t>
      </w:r>
      <w:r>
        <w:rPr>
          <w:color w:val="auto"/>
          <w:highlight w:val="none"/>
        </w:rPr>
        <w:t>优值形成技术规格书</w:t>
      </w:r>
      <w:r>
        <w:rPr>
          <w:rFonts w:hint="eastAsia"/>
          <w:color w:val="auto"/>
          <w:highlight w:val="none"/>
        </w:rPr>
        <w:t>。</w:t>
      </w:r>
      <w:r>
        <w:rPr>
          <w:color w:val="auto"/>
          <w:highlight w:val="none"/>
        </w:rPr>
        <w:t>并经双方</w:t>
      </w:r>
      <w:r>
        <w:rPr>
          <w:rFonts w:hint="eastAsia"/>
          <w:color w:val="auto"/>
          <w:highlight w:val="none"/>
        </w:rPr>
        <w:t>确认</w:t>
      </w:r>
      <w:r>
        <w:rPr>
          <w:color w:val="auto"/>
          <w:highlight w:val="none"/>
        </w:rPr>
        <w:t>后构成本合同的有效组成部分。在本合同执行中的</w:t>
      </w:r>
      <w:r>
        <w:rPr>
          <w:rFonts w:hint="eastAsia"/>
          <w:color w:val="auto"/>
          <w:highlight w:val="none"/>
        </w:rPr>
        <w:t>物资</w:t>
      </w:r>
      <w:r>
        <w:rPr>
          <w:color w:val="auto"/>
          <w:highlight w:val="none"/>
        </w:rPr>
        <w:t>技术指标以技术规格书为准。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w:t>
      </w:r>
      <w:r>
        <w:rPr>
          <w:rFonts w:hint="eastAsia" w:ascii="宋体" w:hAnsi="宋体" w:cs="Arial"/>
          <w:color w:val="auto"/>
          <w:highlight w:val="none"/>
        </w:rPr>
        <w:t xml:space="preserve"> </w:t>
      </w:r>
      <w:r>
        <w:rPr>
          <w:rFonts w:hint="eastAsia"/>
          <w:color w:val="auto"/>
          <w:highlight w:val="none"/>
        </w:rPr>
        <w:t>甲方向乙方承诺按合同条款约定的条件、时间和方式支付合同价款。</w:t>
      </w:r>
    </w:p>
    <w:p>
      <w:pPr>
        <w:spacing w:before="0" w:after="0" w:afterAutospacing="0"/>
        <w:ind w:left="0" w:right="0" w:firstLine="420" w:firstLineChars="200"/>
        <w:rPr>
          <w:color w:val="auto"/>
          <w:highlight w:val="none"/>
        </w:rPr>
      </w:pPr>
      <w:r>
        <w:rPr>
          <w:rFonts w:hint="eastAsia" w:ascii="宋体" w:hAnsi="宋体"/>
          <w:color w:val="auto"/>
          <w:highlight w:val="none"/>
        </w:rPr>
        <w:t>8.</w:t>
      </w:r>
      <w:r>
        <w:rPr>
          <w:rFonts w:hint="eastAsia"/>
          <w:color w:val="auto"/>
          <w:highlight w:val="none"/>
        </w:rPr>
        <w:t xml:space="preserve"> 甲方、乙方承诺按照合同条款约定的违约责任和解决争议方式履行合同。</w:t>
      </w:r>
    </w:p>
    <w:p>
      <w:pPr>
        <w:spacing w:before="0" w:after="0" w:afterAutospacing="0"/>
        <w:ind w:left="0" w:right="0" w:firstLine="420" w:firstLineChars="200"/>
        <w:rPr>
          <w:rFonts w:ascii="宋体" w:hAnsi="宋体" w:cs="Arial"/>
          <w:color w:val="auto"/>
          <w:highlight w:val="none"/>
        </w:rPr>
      </w:pPr>
      <w:r>
        <w:rPr>
          <w:rFonts w:hint="eastAsia"/>
          <w:color w:val="auto"/>
          <w:highlight w:val="none"/>
        </w:rPr>
        <w:t>9. 本合同协议书中有关词语含义与本合同《合同条款》中分别赋予它们的定义相同，合同协议书与《合同条款》共同组成完整的合同文本。</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10.本合同用中文书写，正本</w:t>
      </w:r>
      <w:r>
        <w:rPr>
          <w:rFonts w:hint="eastAsia" w:ascii="宋体" w:hAnsi="宋体" w:cs="Arial"/>
          <w:color w:val="auto"/>
          <w:highlight w:val="none"/>
          <w:u w:val="single"/>
        </w:rPr>
        <w:t>2</w:t>
      </w:r>
      <w:r>
        <w:rPr>
          <w:rFonts w:hint="eastAsia" w:ascii="宋体" w:hAnsi="宋体" w:cs="Arial"/>
          <w:color w:val="auto"/>
          <w:highlight w:val="none"/>
        </w:rPr>
        <w:t>份，甲乙方各</w:t>
      </w:r>
      <w:r>
        <w:rPr>
          <w:rFonts w:hint="eastAsia" w:ascii="宋体" w:hAnsi="宋体" w:cs="Arial"/>
          <w:color w:val="auto"/>
          <w:highlight w:val="none"/>
          <w:u w:val="single"/>
        </w:rPr>
        <w:t>1</w:t>
      </w:r>
      <w:r>
        <w:rPr>
          <w:rFonts w:hint="eastAsia" w:ascii="宋体" w:hAnsi="宋体" w:cs="Arial"/>
          <w:color w:val="auto"/>
          <w:highlight w:val="none"/>
        </w:rPr>
        <w:t>份；副本</w:t>
      </w:r>
      <w:r>
        <w:rPr>
          <w:rFonts w:hint="eastAsia" w:ascii="宋体" w:hAnsi="宋体"/>
          <w:color w:val="auto"/>
          <w:highlight w:val="none"/>
          <w:u w:val="single"/>
          <w:lang w:val="en-US" w:eastAsia="zh-CN"/>
        </w:rPr>
        <w:t>10</w:t>
      </w:r>
      <w:r>
        <w:rPr>
          <w:rFonts w:hint="eastAsia" w:ascii="宋体" w:hAnsi="宋体" w:cs="Arial"/>
          <w:color w:val="auto"/>
          <w:highlight w:val="none"/>
        </w:rPr>
        <w:t xml:space="preserve">份，甲方持 </w:t>
      </w:r>
      <w:r>
        <w:rPr>
          <w:rFonts w:hint="eastAsia" w:ascii="宋体" w:hAnsi="宋体"/>
          <w:color w:val="auto"/>
          <w:highlight w:val="none"/>
          <w:u w:val="single"/>
          <w:lang w:val="en-US" w:eastAsia="zh-CN"/>
        </w:rPr>
        <w:t>8</w:t>
      </w:r>
      <w:r>
        <w:rPr>
          <w:rFonts w:hint="eastAsia" w:ascii="宋体" w:hAnsi="宋体" w:cs="Arial"/>
          <w:color w:val="auto"/>
          <w:highlight w:val="none"/>
        </w:rPr>
        <w:t>份，乙方持</w:t>
      </w:r>
      <w:r>
        <w:rPr>
          <w:rFonts w:hint="eastAsia" w:ascii="宋体" w:hAnsi="宋体"/>
          <w:color w:val="auto"/>
          <w:highlight w:val="none"/>
          <w:u w:val="single"/>
          <w:lang w:val="en-US" w:eastAsia="zh-CN"/>
        </w:rPr>
        <w:t>2</w:t>
      </w:r>
      <w:r>
        <w:rPr>
          <w:rFonts w:hint="eastAsia" w:ascii="宋体" w:hAnsi="宋体" w:cs="Arial"/>
          <w:color w:val="auto"/>
          <w:highlight w:val="none"/>
        </w:rPr>
        <w:t>份。</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11.本合同协议书经双方法定代表人或授权代表签字并加盖单位公章后生效。</w:t>
      </w:r>
    </w:p>
    <w:p>
      <w:pPr>
        <w:spacing w:before="0" w:after="0" w:afterAutospacing="0"/>
        <w:ind w:left="0" w:right="0" w:firstLine="420" w:firstLineChars="200"/>
        <w:rPr>
          <w:color w:val="auto"/>
          <w:highlight w:val="none"/>
        </w:rPr>
      </w:pPr>
      <w:r>
        <w:rPr>
          <w:rFonts w:hint="eastAsia" w:ascii="宋体" w:hAnsi="宋体" w:cs="Arial"/>
          <w:color w:val="auto"/>
          <w:highlight w:val="none"/>
        </w:rPr>
        <w:t>12.</w:t>
      </w:r>
      <w:r>
        <w:rPr>
          <w:rFonts w:hint="eastAsia"/>
          <w:color w:val="auto"/>
          <w:highlight w:val="none"/>
        </w:rPr>
        <w:t xml:space="preserve"> 合同未尽事宜，双方另行签订补充协议。</w:t>
      </w:r>
    </w:p>
    <w:p>
      <w:pPr>
        <w:spacing w:before="0" w:after="0" w:afterAutospacing="0"/>
        <w:ind w:left="0" w:right="0" w:firstLine="420" w:firstLineChars="200"/>
        <w:rPr>
          <w:rFonts w:ascii="宋体" w:hAnsi="宋体" w:cs="Arial"/>
          <w:color w:val="auto"/>
          <w:highlight w:val="none"/>
        </w:rPr>
      </w:pPr>
    </w:p>
    <w:tbl>
      <w:tblPr>
        <w:tblStyle w:val="30"/>
        <w:tblW w:w="5860" w:type="dxa"/>
        <w:tblInd w:w="0" w:type="dxa"/>
        <w:tblLayout w:type="fixed"/>
        <w:tblCellMar>
          <w:top w:w="0" w:type="dxa"/>
          <w:left w:w="108" w:type="dxa"/>
          <w:bottom w:w="0" w:type="dxa"/>
          <w:right w:w="108" w:type="dxa"/>
        </w:tblCellMar>
      </w:tblPr>
      <w:tblGrid>
        <w:gridCol w:w="2316"/>
        <w:gridCol w:w="3544"/>
      </w:tblGrid>
      <w:tr>
        <w:tblPrEx>
          <w:tblCellMar>
            <w:top w:w="0" w:type="dxa"/>
            <w:left w:w="108" w:type="dxa"/>
            <w:bottom w:w="0" w:type="dxa"/>
            <w:right w:w="108" w:type="dxa"/>
          </w:tblCellMar>
        </w:tblPrEx>
        <w:trPr>
          <w:trHeight w:val="340" w:hRule="atLeast"/>
        </w:trPr>
        <w:tc>
          <w:tcPr>
            <w:tcW w:w="2316" w:type="dxa"/>
          </w:tcPr>
          <w:p>
            <w:pPr>
              <w:pStyle w:val="2"/>
              <w:spacing w:before="0" w:after="0"/>
              <w:ind w:right="0"/>
              <w:rPr>
                <w:rFonts w:hAnsi="宋体" w:cs="Courier New"/>
                <w:color w:val="auto"/>
                <w:sz w:val="21"/>
                <w:szCs w:val="21"/>
                <w:highlight w:val="none"/>
              </w:rPr>
            </w:pPr>
            <w:r>
              <w:rPr>
                <w:rFonts w:hint="eastAsia" w:hAnsi="宋体" w:cs="Courier New"/>
                <w:color w:val="auto"/>
                <w:sz w:val="21"/>
                <w:szCs w:val="21"/>
                <w:highlight w:val="none"/>
              </w:rPr>
              <w:t xml:space="preserve">甲方：    </w:t>
            </w:r>
          </w:p>
          <w:p>
            <w:pPr>
              <w:pStyle w:val="2"/>
              <w:spacing w:before="0" w:after="0"/>
              <w:ind w:right="0"/>
              <w:rPr>
                <w:rFonts w:hAnsi="宋体" w:cs="Courier New"/>
                <w:color w:val="auto"/>
                <w:sz w:val="21"/>
                <w:szCs w:val="21"/>
                <w:highlight w:val="none"/>
              </w:rPr>
            </w:pPr>
            <w:r>
              <w:rPr>
                <w:rFonts w:hint="eastAsia" w:hAnsi="宋体" w:cs="Courier New"/>
                <w:color w:val="auto"/>
                <w:sz w:val="21"/>
                <w:szCs w:val="21"/>
                <w:highlight w:val="none"/>
              </w:rPr>
              <w:t xml:space="preserve">法定代表人或授权人：  </w:t>
            </w:r>
          </w:p>
          <w:p>
            <w:pPr>
              <w:pStyle w:val="2"/>
              <w:spacing w:before="0" w:after="0"/>
              <w:ind w:right="0"/>
              <w:rPr>
                <w:rFonts w:hAnsi="宋体" w:cs="Courier New"/>
                <w:color w:val="auto"/>
                <w:sz w:val="21"/>
                <w:szCs w:val="21"/>
                <w:highlight w:val="none"/>
              </w:rPr>
            </w:pPr>
            <w:r>
              <w:rPr>
                <w:rFonts w:hint="eastAsia" w:hAnsi="宋体" w:cs="Courier New"/>
                <w:color w:val="auto"/>
                <w:sz w:val="21"/>
                <w:szCs w:val="21"/>
                <w:highlight w:val="none"/>
              </w:rPr>
              <w:t xml:space="preserve">地址： </w:t>
            </w:r>
          </w:p>
          <w:p>
            <w:pPr>
              <w:pStyle w:val="2"/>
              <w:spacing w:before="0" w:after="0"/>
              <w:ind w:right="0"/>
              <w:rPr>
                <w:rFonts w:hAnsi="宋体" w:cs="Courier New"/>
                <w:color w:val="auto"/>
                <w:sz w:val="21"/>
                <w:szCs w:val="21"/>
                <w:highlight w:val="none"/>
              </w:rPr>
            </w:pPr>
            <w:r>
              <w:rPr>
                <w:rFonts w:hint="eastAsia" w:hAnsi="宋体" w:cs="Courier New"/>
                <w:color w:val="auto"/>
                <w:sz w:val="21"/>
                <w:szCs w:val="21"/>
                <w:highlight w:val="none"/>
              </w:rPr>
              <w:t>邮政编码：</w:t>
            </w:r>
          </w:p>
          <w:p>
            <w:pPr>
              <w:pStyle w:val="2"/>
              <w:spacing w:before="0" w:after="0"/>
              <w:ind w:right="0"/>
              <w:rPr>
                <w:rFonts w:hAnsi="宋体" w:cs="Courier New"/>
                <w:color w:val="auto"/>
                <w:sz w:val="21"/>
                <w:szCs w:val="21"/>
                <w:highlight w:val="none"/>
              </w:rPr>
            </w:pPr>
            <w:r>
              <w:rPr>
                <w:rFonts w:hint="eastAsia" w:hAnsi="宋体" w:cs="Courier New"/>
                <w:color w:val="auto"/>
                <w:sz w:val="21"/>
                <w:szCs w:val="21"/>
                <w:highlight w:val="none"/>
              </w:rPr>
              <w:t>联系人：</w:t>
            </w:r>
          </w:p>
          <w:p>
            <w:pPr>
              <w:pStyle w:val="2"/>
              <w:spacing w:before="0" w:after="0"/>
              <w:ind w:right="0"/>
              <w:rPr>
                <w:rFonts w:hAnsi="宋体" w:cs="Courier New"/>
                <w:color w:val="auto"/>
                <w:sz w:val="21"/>
                <w:szCs w:val="21"/>
                <w:highlight w:val="none"/>
              </w:rPr>
            </w:pPr>
            <w:r>
              <w:rPr>
                <w:rFonts w:hint="eastAsia" w:hAnsi="宋体" w:cs="Courier New"/>
                <w:color w:val="auto"/>
                <w:sz w:val="21"/>
                <w:szCs w:val="21"/>
                <w:highlight w:val="none"/>
              </w:rPr>
              <w:t>联系电话：</w:t>
            </w:r>
          </w:p>
          <w:p>
            <w:pPr>
              <w:pStyle w:val="2"/>
              <w:spacing w:before="0" w:after="0"/>
              <w:ind w:right="0"/>
              <w:rPr>
                <w:rFonts w:hAnsi="宋体" w:cs="Courier New"/>
                <w:color w:val="auto"/>
                <w:sz w:val="21"/>
                <w:szCs w:val="21"/>
                <w:highlight w:val="none"/>
              </w:rPr>
            </w:pPr>
            <w:r>
              <w:rPr>
                <w:rFonts w:hint="eastAsia" w:hAnsi="宋体" w:cs="Courier New"/>
                <w:color w:val="auto"/>
                <w:sz w:val="21"/>
                <w:szCs w:val="21"/>
                <w:highlight w:val="none"/>
              </w:rPr>
              <w:t>传真：</w:t>
            </w:r>
          </w:p>
          <w:p>
            <w:pPr>
              <w:pStyle w:val="2"/>
              <w:spacing w:before="0" w:after="0"/>
              <w:ind w:right="0"/>
              <w:rPr>
                <w:rFonts w:hAnsi="宋体" w:cs="Courier New"/>
                <w:color w:val="auto"/>
                <w:sz w:val="21"/>
                <w:szCs w:val="21"/>
                <w:highlight w:val="none"/>
              </w:rPr>
            </w:pPr>
            <w:r>
              <w:rPr>
                <w:rFonts w:hint="eastAsia" w:hAnsi="宋体" w:cs="Courier New"/>
                <w:color w:val="auto"/>
                <w:sz w:val="21"/>
                <w:szCs w:val="21"/>
                <w:highlight w:val="none"/>
              </w:rPr>
              <w:t>开户银行：</w:t>
            </w:r>
          </w:p>
          <w:p>
            <w:pPr>
              <w:pStyle w:val="2"/>
              <w:spacing w:before="0" w:after="0"/>
              <w:ind w:right="0"/>
              <w:rPr>
                <w:rFonts w:hAnsi="宋体" w:cs="Courier New"/>
                <w:color w:val="auto"/>
                <w:sz w:val="21"/>
                <w:szCs w:val="21"/>
                <w:highlight w:val="none"/>
              </w:rPr>
            </w:pPr>
            <w:r>
              <w:rPr>
                <w:rFonts w:hint="eastAsia" w:hAnsi="宋体" w:cs="Courier New"/>
                <w:color w:val="auto"/>
                <w:sz w:val="21"/>
                <w:szCs w:val="21"/>
                <w:highlight w:val="none"/>
              </w:rPr>
              <w:t>纳税人识别号：</w:t>
            </w:r>
          </w:p>
        </w:tc>
        <w:tc>
          <w:tcPr>
            <w:tcW w:w="3544" w:type="dxa"/>
          </w:tcPr>
          <w:p>
            <w:pPr>
              <w:pStyle w:val="2"/>
              <w:spacing w:before="0" w:after="0"/>
              <w:ind w:left="1228" w:right="0" w:firstLine="0"/>
              <w:rPr>
                <w:rFonts w:hAnsi="宋体" w:cs="Courier New"/>
                <w:color w:val="auto"/>
                <w:sz w:val="21"/>
                <w:szCs w:val="21"/>
                <w:highlight w:val="none"/>
              </w:rPr>
            </w:pPr>
            <w:r>
              <w:rPr>
                <w:rFonts w:hint="eastAsia" w:hAnsi="宋体" w:cs="Courier New"/>
                <w:color w:val="auto"/>
                <w:sz w:val="21"/>
                <w:szCs w:val="21"/>
                <w:highlight w:val="none"/>
              </w:rPr>
              <w:t>乙方：</w:t>
            </w:r>
          </w:p>
          <w:p>
            <w:pPr>
              <w:pStyle w:val="2"/>
              <w:spacing w:before="0" w:after="0"/>
              <w:ind w:left="1228" w:right="0" w:firstLine="0"/>
              <w:rPr>
                <w:rFonts w:hAnsi="宋体" w:cs="Courier New"/>
                <w:color w:val="auto"/>
                <w:sz w:val="21"/>
                <w:szCs w:val="21"/>
                <w:highlight w:val="none"/>
              </w:rPr>
            </w:pPr>
            <w:r>
              <w:rPr>
                <w:rFonts w:hint="eastAsia" w:hAnsi="宋体" w:cs="Courier New"/>
                <w:color w:val="auto"/>
                <w:sz w:val="21"/>
                <w:szCs w:val="21"/>
                <w:highlight w:val="none"/>
              </w:rPr>
              <w:t>法定代表人或授权人：</w:t>
            </w:r>
          </w:p>
          <w:p>
            <w:pPr>
              <w:pStyle w:val="2"/>
              <w:spacing w:before="0" w:after="0"/>
              <w:ind w:left="1228" w:right="0" w:firstLine="0"/>
              <w:rPr>
                <w:rFonts w:hAnsi="宋体" w:cs="Courier New"/>
                <w:color w:val="auto"/>
                <w:sz w:val="21"/>
                <w:szCs w:val="21"/>
                <w:highlight w:val="none"/>
              </w:rPr>
            </w:pPr>
            <w:r>
              <w:rPr>
                <w:rFonts w:hint="eastAsia" w:hAnsi="宋体" w:cs="Courier New"/>
                <w:color w:val="auto"/>
                <w:sz w:val="21"/>
                <w:szCs w:val="21"/>
                <w:highlight w:val="none"/>
              </w:rPr>
              <w:t>地址：</w:t>
            </w:r>
          </w:p>
          <w:p>
            <w:pPr>
              <w:pStyle w:val="2"/>
              <w:spacing w:before="0" w:after="0"/>
              <w:ind w:left="1228" w:right="0" w:firstLine="0"/>
              <w:rPr>
                <w:rFonts w:hAnsi="宋体" w:cs="Courier New"/>
                <w:color w:val="auto"/>
                <w:sz w:val="21"/>
                <w:szCs w:val="21"/>
                <w:highlight w:val="none"/>
              </w:rPr>
            </w:pPr>
            <w:r>
              <w:rPr>
                <w:rFonts w:hint="eastAsia" w:hAnsi="宋体" w:cs="Courier New"/>
                <w:color w:val="auto"/>
                <w:sz w:val="21"/>
                <w:szCs w:val="21"/>
                <w:highlight w:val="none"/>
              </w:rPr>
              <w:t>邮政编码：</w:t>
            </w:r>
          </w:p>
          <w:p>
            <w:pPr>
              <w:pStyle w:val="2"/>
              <w:spacing w:before="0" w:after="0"/>
              <w:ind w:left="1228" w:right="0" w:firstLine="0"/>
              <w:rPr>
                <w:rFonts w:hAnsi="宋体" w:cs="Courier New"/>
                <w:color w:val="auto"/>
                <w:sz w:val="21"/>
                <w:szCs w:val="21"/>
                <w:highlight w:val="none"/>
              </w:rPr>
            </w:pPr>
            <w:r>
              <w:rPr>
                <w:rFonts w:hint="eastAsia" w:hAnsi="宋体" w:cs="Courier New"/>
                <w:color w:val="auto"/>
                <w:sz w:val="21"/>
                <w:szCs w:val="21"/>
                <w:highlight w:val="none"/>
              </w:rPr>
              <w:t>联系人：</w:t>
            </w:r>
          </w:p>
          <w:p>
            <w:pPr>
              <w:pStyle w:val="2"/>
              <w:spacing w:before="0" w:after="0"/>
              <w:ind w:left="1228" w:right="0" w:firstLine="0"/>
              <w:rPr>
                <w:rFonts w:hAnsi="宋体" w:cs="Courier New"/>
                <w:color w:val="auto"/>
                <w:sz w:val="21"/>
                <w:szCs w:val="21"/>
                <w:highlight w:val="none"/>
              </w:rPr>
            </w:pPr>
            <w:r>
              <w:rPr>
                <w:rFonts w:hint="eastAsia" w:hAnsi="宋体" w:cs="Courier New"/>
                <w:color w:val="auto"/>
                <w:sz w:val="21"/>
                <w:szCs w:val="21"/>
                <w:highlight w:val="none"/>
              </w:rPr>
              <w:t>联系电话：</w:t>
            </w:r>
          </w:p>
          <w:p>
            <w:pPr>
              <w:pStyle w:val="2"/>
              <w:spacing w:before="0" w:after="0"/>
              <w:ind w:left="1228" w:right="0" w:firstLine="0"/>
              <w:rPr>
                <w:rFonts w:hAnsi="宋体" w:cs="Courier New"/>
                <w:color w:val="auto"/>
                <w:sz w:val="21"/>
                <w:szCs w:val="21"/>
                <w:highlight w:val="none"/>
              </w:rPr>
            </w:pPr>
            <w:r>
              <w:rPr>
                <w:rFonts w:hint="eastAsia" w:hAnsi="宋体" w:cs="Courier New"/>
                <w:color w:val="auto"/>
                <w:sz w:val="21"/>
                <w:szCs w:val="21"/>
                <w:highlight w:val="none"/>
              </w:rPr>
              <w:t>传真：</w:t>
            </w:r>
          </w:p>
          <w:p>
            <w:pPr>
              <w:pStyle w:val="2"/>
              <w:spacing w:before="0" w:after="0"/>
              <w:ind w:left="1228" w:right="0" w:firstLine="0"/>
              <w:rPr>
                <w:rFonts w:hAnsi="宋体" w:cs="Courier New"/>
                <w:color w:val="auto"/>
                <w:sz w:val="21"/>
                <w:szCs w:val="21"/>
                <w:highlight w:val="none"/>
              </w:rPr>
            </w:pPr>
            <w:r>
              <w:rPr>
                <w:rFonts w:hint="eastAsia" w:hAnsi="宋体" w:cs="Courier New"/>
                <w:color w:val="auto"/>
                <w:sz w:val="21"/>
                <w:szCs w:val="21"/>
                <w:highlight w:val="none"/>
              </w:rPr>
              <w:t>开户银行：</w:t>
            </w:r>
          </w:p>
          <w:p>
            <w:pPr>
              <w:pStyle w:val="2"/>
              <w:spacing w:before="0" w:after="0"/>
              <w:ind w:left="708" w:right="0" w:hanging="707"/>
              <w:rPr>
                <w:rFonts w:hAnsi="宋体" w:cs="Courier New"/>
                <w:color w:val="auto"/>
                <w:sz w:val="21"/>
                <w:szCs w:val="21"/>
                <w:highlight w:val="none"/>
              </w:rPr>
            </w:pPr>
            <w:r>
              <w:rPr>
                <w:rFonts w:hint="eastAsia" w:hAnsi="宋体" w:cs="Courier New"/>
                <w:color w:val="auto"/>
                <w:sz w:val="21"/>
                <w:szCs w:val="21"/>
                <w:highlight w:val="none"/>
              </w:rPr>
              <w:t xml:space="preserve">    纳税人识别号：</w:t>
            </w:r>
          </w:p>
        </w:tc>
      </w:tr>
      <w:tr>
        <w:tblPrEx>
          <w:tblCellMar>
            <w:top w:w="0" w:type="dxa"/>
            <w:left w:w="108" w:type="dxa"/>
            <w:bottom w:w="0" w:type="dxa"/>
            <w:right w:w="108" w:type="dxa"/>
          </w:tblCellMar>
        </w:tblPrEx>
        <w:trPr>
          <w:trHeight w:val="340" w:hRule="atLeast"/>
        </w:trPr>
        <w:tc>
          <w:tcPr>
            <w:tcW w:w="2316" w:type="dxa"/>
          </w:tcPr>
          <w:p>
            <w:pPr>
              <w:pStyle w:val="2"/>
              <w:spacing w:before="0" w:after="0"/>
              <w:ind w:right="0"/>
              <w:rPr>
                <w:rFonts w:hAnsi="宋体" w:cs="Courier New"/>
                <w:color w:val="auto"/>
                <w:sz w:val="21"/>
                <w:szCs w:val="21"/>
                <w:highlight w:val="none"/>
              </w:rPr>
            </w:pPr>
          </w:p>
        </w:tc>
        <w:tc>
          <w:tcPr>
            <w:tcW w:w="3544" w:type="dxa"/>
          </w:tcPr>
          <w:p>
            <w:pPr>
              <w:pStyle w:val="2"/>
              <w:spacing w:before="0" w:after="0"/>
              <w:ind w:left="708" w:right="0" w:hanging="707"/>
              <w:rPr>
                <w:rFonts w:hAnsi="宋体" w:cs="Courier New"/>
                <w:color w:val="auto"/>
                <w:sz w:val="21"/>
                <w:szCs w:val="21"/>
                <w:highlight w:val="none"/>
              </w:rPr>
            </w:pPr>
          </w:p>
        </w:tc>
      </w:tr>
    </w:tbl>
    <w:p>
      <w:pPr>
        <w:spacing w:before="0" w:after="0"/>
        <w:ind w:left="699" w:leftChars="333" w:right="0" w:firstLine="930" w:firstLineChars="441"/>
        <w:rPr>
          <w:rFonts w:ascii="宋体" w:hAnsi="宋体"/>
          <w:b/>
          <w:color w:val="auto"/>
          <w:highlight w:val="none"/>
        </w:rPr>
      </w:pPr>
      <w:r>
        <w:rPr>
          <w:rFonts w:hint="eastAsia" w:ascii="宋体" w:hAnsi="宋体"/>
          <w:b/>
          <w:color w:val="auto"/>
          <w:highlight w:val="none"/>
        </w:rPr>
        <w:t>签订时间：     年   月   日</w:t>
      </w:r>
    </w:p>
    <w:p>
      <w:pPr>
        <w:pStyle w:val="56"/>
        <w:adjustRightInd/>
        <w:spacing w:before="0" w:after="0" w:line="360" w:lineRule="auto"/>
        <w:ind w:left="0" w:right="0"/>
        <w:rPr>
          <w:rFonts w:ascii="宋体" w:hAnsi="宋体"/>
          <w:color w:val="auto"/>
          <w:sz w:val="21"/>
          <w:szCs w:val="21"/>
          <w:highlight w:val="none"/>
        </w:rPr>
      </w:pPr>
    </w:p>
    <w:p>
      <w:pPr>
        <w:pStyle w:val="56"/>
        <w:pageBreakBefore/>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4"/>
        <w:spacing w:before="40" w:after="40" w:line="240" w:lineRule="auto"/>
        <w:jc w:val="center"/>
        <w:rPr>
          <w:rFonts w:ascii="Times New Roman" w:hAnsi="Times New Roman" w:eastAsia="宋体"/>
          <w:color w:val="auto"/>
          <w:highlight w:val="none"/>
        </w:rPr>
      </w:pPr>
      <w:bookmarkStart w:id="1022" w:name="_Toc14994"/>
      <w:bookmarkStart w:id="1023" w:name="_Toc4837"/>
      <w:bookmarkStart w:id="1024" w:name="_Toc19010"/>
      <w:bookmarkStart w:id="1025" w:name="_Toc92268619"/>
      <w:r>
        <w:rPr>
          <w:rFonts w:ascii="Times New Roman" w:hAnsi="Times New Roman" w:eastAsia="宋体"/>
          <w:color w:val="auto"/>
          <w:highlight w:val="none"/>
        </w:rPr>
        <w:t>第二部分</w:t>
      </w:r>
      <w:r>
        <w:rPr>
          <w:rFonts w:hint="eastAsia" w:ascii="Times New Roman" w:hAnsi="Times New Roman" w:eastAsia="宋体"/>
          <w:color w:val="auto"/>
          <w:highlight w:val="none"/>
        </w:rPr>
        <w:t xml:space="preserve"> 中选通知书</w:t>
      </w:r>
      <w:bookmarkEnd w:id="1022"/>
      <w:bookmarkEnd w:id="1023"/>
      <w:bookmarkEnd w:id="1024"/>
      <w:bookmarkEnd w:id="1025"/>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4"/>
        <w:pageBreakBefore/>
        <w:spacing w:before="40" w:after="40" w:line="240" w:lineRule="auto"/>
        <w:jc w:val="center"/>
        <w:rPr>
          <w:rFonts w:ascii="Times New Roman" w:hAnsi="Times New Roman" w:eastAsia="宋体"/>
          <w:color w:val="auto"/>
          <w:highlight w:val="none"/>
        </w:rPr>
      </w:pPr>
      <w:bookmarkStart w:id="1026" w:name="_Toc12606"/>
      <w:bookmarkStart w:id="1027" w:name="_Toc92268620"/>
      <w:bookmarkStart w:id="1028" w:name="_Toc9283"/>
      <w:bookmarkStart w:id="1029" w:name="_Toc7400"/>
      <w:r>
        <w:rPr>
          <w:rFonts w:ascii="Times New Roman" w:hAnsi="Times New Roman" w:eastAsia="宋体"/>
          <w:color w:val="auto"/>
          <w:highlight w:val="none"/>
        </w:rPr>
        <w:t>第</w:t>
      </w:r>
      <w:r>
        <w:rPr>
          <w:rFonts w:hint="eastAsia" w:ascii="Times New Roman" w:hAnsi="Times New Roman" w:eastAsia="宋体"/>
          <w:color w:val="auto"/>
          <w:highlight w:val="none"/>
        </w:rPr>
        <w:t>三</w:t>
      </w:r>
      <w:r>
        <w:rPr>
          <w:rFonts w:ascii="Times New Roman" w:hAnsi="Times New Roman" w:eastAsia="宋体"/>
          <w:color w:val="auto"/>
          <w:highlight w:val="none"/>
        </w:rPr>
        <w:t>部分</w:t>
      </w:r>
      <w:r>
        <w:rPr>
          <w:rFonts w:hint="eastAsia" w:ascii="Times New Roman" w:hAnsi="Times New Roman" w:eastAsia="宋体"/>
          <w:color w:val="auto"/>
          <w:highlight w:val="none"/>
        </w:rPr>
        <w:t xml:space="preserve"> 价格组成文件</w:t>
      </w:r>
      <w:bookmarkEnd w:id="1026"/>
      <w:bookmarkEnd w:id="1027"/>
      <w:bookmarkEnd w:id="1028"/>
      <w:bookmarkEnd w:id="1029"/>
    </w:p>
    <w:p>
      <w:pPr>
        <w:pStyle w:val="56"/>
        <w:adjustRightInd/>
        <w:spacing w:before="0" w:after="0" w:line="360" w:lineRule="auto"/>
        <w:ind w:left="0" w:right="0"/>
        <w:rPr>
          <w:rFonts w:ascii="宋体" w:hAnsi="宋体"/>
          <w:color w:val="auto"/>
          <w:sz w:val="21"/>
          <w:szCs w:val="21"/>
          <w:highlight w:val="none"/>
        </w:rPr>
      </w:pPr>
    </w:p>
    <w:p>
      <w:pPr>
        <w:pStyle w:val="5"/>
        <w:rPr>
          <w:rFonts w:ascii="宋体" w:hAnsi="宋体"/>
          <w:b w:val="0"/>
          <w:color w:val="auto"/>
          <w:sz w:val="21"/>
          <w:szCs w:val="21"/>
          <w:highlight w:val="none"/>
        </w:rPr>
      </w:pPr>
      <w:bookmarkStart w:id="1030" w:name="_Toc92268621"/>
      <w:r>
        <w:rPr>
          <w:rFonts w:ascii="宋体" w:hAnsi="宋体"/>
          <w:b w:val="0"/>
          <w:color w:val="auto"/>
          <w:highlight w:val="none"/>
        </w:rPr>
        <w:t>1</w:t>
      </w:r>
      <w:r>
        <w:rPr>
          <w:rFonts w:hint="eastAsia" w:ascii="宋体" w:hAnsi="宋体"/>
          <w:b w:val="0"/>
          <w:color w:val="auto"/>
          <w:highlight w:val="none"/>
        </w:rPr>
        <w:t>.税率确认函</w:t>
      </w:r>
      <w:bookmarkEnd w:id="1030"/>
    </w:p>
    <w:p>
      <w:pPr>
        <w:pStyle w:val="5"/>
        <w:rPr>
          <w:rFonts w:ascii="宋体" w:hAnsi="宋体"/>
          <w:b w:val="0"/>
          <w:color w:val="auto"/>
          <w:highlight w:val="none"/>
        </w:rPr>
      </w:pPr>
      <w:bookmarkStart w:id="1031" w:name="_Toc92268622"/>
      <w:r>
        <w:rPr>
          <w:rFonts w:hint="eastAsia" w:ascii="宋体" w:hAnsi="宋体"/>
          <w:b w:val="0"/>
          <w:color w:val="auto"/>
          <w:highlight w:val="none"/>
        </w:rPr>
        <w:t>2.中选文件分项报价表</w:t>
      </w:r>
      <w:bookmarkEnd w:id="1031"/>
    </w:p>
    <w:p>
      <w:pPr>
        <w:pStyle w:val="5"/>
        <w:rPr>
          <w:rFonts w:ascii="宋体" w:hAnsi="宋体"/>
          <w:b w:val="0"/>
          <w:color w:val="auto"/>
          <w:highlight w:val="none"/>
        </w:rPr>
      </w:pPr>
      <w:bookmarkStart w:id="1032" w:name="_Toc92268623"/>
      <w:r>
        <w:rPr>
          <w:rFonts w:hint="eastAsia" w:ascii="宋体" w:hAnsi="宋体"/>
          <w:b w:val="0"/>
          <w:color w:val="auto"/>
          <w:highlight w:val="none"/>
        </w:rPr>
        <w:t>3.含税分项报价汇总表</w:t>
      </w:r>
      <w:bookmarkEnd w:id="1032"/>
    </w:p>
    <w:p>
      <w:pPr>
        <w:pStyle w:val="5"/>
        <w:rPr>
          <w:color w:val="auto"/>
          <w:highlight w:val="none"/>
        </w:rPr>
      </w:pPr>
      <w:r>
        <w:rPr>
          <w:rFonts w:hint="eastAsia" w:ascii="宋体" w:hAnsi="宋体"/>
          <w:b w:val="0"/>
          <w:color w:val="auto"/>
          <w:highlight w:val="none"/>
        </w:rPr>
        <w:t>4.含税分项分线报价表</w:t>
      </w:r>
    </w:p>
    <w:p>
      <w:pPr>
        <w:pStyle w:val="56"/>
        <w:adjustRightInd/>
        <w:spacing w:before="0" w:after="0" w:line="360" w:lineRule="auto"/>
        <w:ind w:left="0" w:right="0"/>
        <w:rPr>
          <w:rFonts w:ascii="宋体" w:hAnsi="宋体"/>
          <w:color w:val="auto"/>
          <w:sz w:val="21"/>
          <w:szCs w:val="21"/>
          <w:highlight w:val="none"/>
        </w:rPr>
      </w:pPr>
    </w:p>
    <w:p>
      <w:pPr>
        <w:pageBreakBefore/>
        <w:spacing w:before="0" w:after="0" w:afterAutospacing="0"/>
        <w:ind w:right="0"/>
        <w:outlineLvl w:val="2"/>
        <w:rPr>
          <w:rFonts w:ascii="宋体" w:hAnsi="宋体"/>
          <w:b/>
          <w:color w:val="auto"/>
          <w:sz w:val="24"/>
          <w:szCs w:val="24"/>
          <w:highlight w:val="none"/>
        </w:rPr>
      </w:pPr>
      <w:r>
        <w:rPr>
          <w:rFonts w:hint="eastAsia" w:ascii="宋体" w:hAnsi="宋体"/>
          <w:b/>
          <w:color w:val="auto"/>
          <w:sz w:val="24"/>
          <w:szCs w:val="24"/>
          <w:highlight w:val="none"/>
        </w:rPr>
        <w:t>附件3.1 含税分项报价汇总表</w:t>
      </w:r>
    </w:p>
    <w:p>
      <w:pPr>
        <w:spacing w:before="0" w:after="0" w:afterAutospacing="0"/>
        <w:ind w:right="0" w:firstLine="0"/>
        <w:jc w:val="center"/>
        <w:rPr>
          <w:rFonts w:ascii="宋体" w:hAnsi="宋体"/>
          <w:b/>
          <w:color w:val="auto"/>
          <w:sz w:val="24"/>
          <w:szCs w:val="24"/>
          <w:highlight w:val="none"/>
        </w:rPr>
      </w:pPr>
      <w:r>
        <w:rPr>
          <w:rFonts w:hint="eastAsia" w:ascii="宋体" w:hAnsi="宋体"/>
          <w:b/>
          <w:color w:val="auto"/>
          <w:sz w:val="24"/>
          <w:szCs w:val="24"/>
          <w:highlight w:val="none"/>
        </w:rPr>
        <w:t>含税分项报价汇总表</w:t>
      </w:r>
    </w:p>
    <w:p>
      <w:pPr>
        <w:spacing w:before="0" w:after="0" w:afterAutospacing="0"/>
        <w:ind w:left="0" w:right="0" w:firstLine="0"/>
        <w:rPr>
          <w:rFonts w:ascii="宋体" w:hAnsi="宋体"/>
          <w:color w:val="auto"/>
          <w:highlight w:val="none"/>
        </w:rPr>
      </w:pPr>
    </w:p>
    <w:tbl>
      <w:tblPr>
        <w:tblStyle w:val="30"/>
        <w:tblW w:w="10497" w:type="dxa"/>
        <w:jc w:val="center"/>
        <w:tblLayout w:type="fixed"/>
        <w:tblCellMar>
          <w:top w:w="0" w:type="dxa"/>
          <w:left w:w="108" w:type="dxa"/>
          <w:bottom w:w="0" w:type="dxa"/>
          <w:right w:w="108" w:type="dxa"/>
        </w:tblCellMar>
      </w:tblPr>
      <w:tblGrid>
        <w:gridCol w:w="594"/>
        <w:gridCol w:w="45"/>
        <w:gridCol w:w="594"/>
        <w:gridCol w:w="639"/>
        <w:gridCol w:w="639"/>
        <w:gridCol w:w="639"/>
        <w:gridCol w:w="639"/>
        <w:gridCol w:w="638"/>
        <w:gridCol w:w="638"/>
        <w:gridCol w:w="638"/>
        <w:gridCol w:w="638"/>
        <w:gridCol w:w="638"/>
        <w:gridCol w:w="638"/>
        <w:gridCol w:w="638"/>
        <w:gridCol w:w="638"/>
        <w:gridCol w:w="802"/>
        <w:gridCol w:w="802"/>
      </w:tblGrid>
      <w:tr>
        <w:tblPrEx>
          <w:tblCellMar>
            <w:top w:w="0" w:type="dxa"/>
            <w:left w:w="108" w:type="dxa"/>
            <w:bottom w:w="0" w:type="dxa"/>
            <w:right w:w="108" w:type="dxa"/>
          </w:tblCellMar>
        </w:tblPrEx>
        <w:trPr>
          <w:trHeight w:val="438" w:hRule="atLeast"/>
          <w:jc w:val="center"/>
        </w:trPr>
        <w:tc>
          <w:tcPr>
            <w:tcW w:w="594"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合同清单序号</w:t>
            </w:r>
          </w:p>
        </w:tc>
        <w:tc>
          <w:tcPr>
            <w:tcW w:w="639" w:type="dxa"/>
            <w:gridSpan w:val="2"/>
            <w:vMerge w:val="restart"/>
            <w:tcBorders>
              <w:top w:val="single" w:color="auto" w:sz="4" w:space="0"/>
              <w:left w:val="single" w:color="auto" w:sz="4" w:space="0"/>
              <w:right w:val="single" w:color="auto" w:sz="4" w:space="0"/>
            </w:tcBorders>
            <w:shd w:val="clear" w:color="000000" w:fill="F2F2F2"/>
            <w:vAlign w:val="center"/>
          </w:tcPr>
          <w:p>
            <w:pPr>
              <w:spacing w:line="240" w:lineRule="auto"/>
              <w:ind w:left="0" w:firstLine="0"/>
              <w:rPr>
                <w:rFonts w:hint="eastAsia" w:ascii="宋体" w:hAnsi="宋体" w:eastAsia="宋体"/>
                <w:color w:val="auto"/>
                <w:sz w:val="15"/>
                <w:szCs w:val="15"/>
                <w:highlight w:val="none"/>
                <w:lang w:val="en-US" w:eastAsia="zh-CN"/>
              </w:rPr>
            </w:pPr>
            <w:r>
              <w:rPr>
                <w:rFonts w:hint="eastAsia" w:ascii="宋体" w:hAnsi="宋体"/>
                <w:color w:val="auto"/>
                <w:sz w:val="15"/>
                <w:szCs w:val="15"/>
                <w:highlight w:val="none"/>
                <w:lang w:val="en-US" w:eastAsia="zh-CN"/>
              </w:rPr>
              <w:t>类型</w:t>
            </w:r>
          </w:p>
        </w:tc>
        <w:tc>
          <w:tcPr>
            <w:tcW w:w="63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货物名称</w:t>
            </w:r>
          </w:p>
        </w:tc>
        <w:tc>
          <w:tcPr>
            <w:tcW w:w="639" w:type="dxa"/>
            <w:vMerge w:val="restart"/>
            <w:tcBorders>
              <w:top w:val="single" w:color="auto" w:sz="4" w:space="0"/>
              <w:left w:val="single" w:color="auto"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品牌或厂家</w:t>
            </w:r>
          </w:p>
        </w:tc>
        <w:tc>
          <w:tcPr>
            <w:tcW w:w="63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规格型号</w:t>
            </w:r>
          </w:p>
        </w:tc>
        <w:tc>
          <w:tcPr>
            <w:tcW w:w="63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性能参数</w:t>
            </w:r>
          </w:p>
        </w:tc>
        <w:tc>
          <w:tcPr>
            <w:tcW w:w="638"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单位</w:t>
            </w:r>
          </w:p>
        </w:tc>
        <w:tc>
          <w:tcPr>
            <w:tcW w:w="638" w:type="dxa"/>
            <w:tcBorders>
              <w:top w:val="single" w:color="auto" w:sz="4" w:space="0"/>
              <w:left w:val="single" w:color="auto" w:sz="4" w:space="0"/>
              <w:bottom w:val="single" w:color="auto"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2号线</w:t>
            </w:r>
          </w:p>
        </w:tc>
        <w:tc>
          <w:tcPr>
            <w:tcW w:w="638" w:type="dxa"/>
            <w:tcBorders>
              <w:top w:val="single" w:color="auto" w:sz="4" w:space="0"/>
              <w:left w:val="single" w:color="auto" w:sz="4" w:space="0"/>
              <w:bottom w:val="single" w:color="auto" w:sz="4" w:space="0"/>
              <w:right w:val="single" w:color="auto" w:sz="4" w:space="0"/>
            </w:tcBorders>
            <w:shd w:val="clear" w:color="000000" w:fill="F2F2F2"/>
          </w:tcPr>
          <w:p>
            <w:pPr>
              <w:spacing w:line="240" w:lineRule="auto"/>
              <w:ind w:left="0" w:firstLine="0"/>
              <w:rPr>
                <w:rFonts w:ascii="宋体" w:hAnsi="宋体"/>
                <w:color w:val="auto"/>
                <w:sz w:val="15"/>
                <w:szCs w:val="15"/>
                <w:highlight w:val="none"/>
              </w:rPr>
            </w:pPr>
            <w:r>
              <w:rPr>
                <w:rFonts w:ascii="宋体" w:hAnsi="宋体"/>
                <w:color w:val="auto"/>
                <w:sz w:val="15"/>
                <w:szCs w:val="15"/>
                <w:highlight w:val="none"/>
              </w:rPr>
              <w:t>……</w:t>
            </w:r>
          </w:p>
        </w:tc>
        <w:tc>
          <w:tcPr>
            <w:tcW w:w="638"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总数量④=①+②+③+</w:t>
            </w:r>
            <w:r>
              <w:rPr>
                <w:rFonts w:ascii="宋体" w:hAnsi="宋体"/>
                <w:color w:val="auto"/>
                <w:sz w:val="15"/>
                <w:szCs w:val="15"/>
                <w:highlight w:val="none"/>
              </w:rPr>
              <w:t>……</w:t>
            </w:r>
          </w:p>
        </w:tc>
        <w:tc>
          <w:tcPr>
            <w:tcW w:w="638" w:type="dxa"/>
            <w:vMerge w:val="restart"/>
            <w:tcBorders>
              <w:top w:val="single" w:color="auto" w:sz="4" w:space="0"/>
              <w:left w:val="single" w:color="auto"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不含税单价(元)⑤</w:t>
            </w:r>
          </w:p>
        </w:tc>
        <w:tc>
          <w:tcPr>
            <w:tcW w:w="638" w:type="dxa"/>
            <w:vMerge w:val="restart"/>
            <w:tcBorders>
              <w:top w:val="single" w:color="auto" w:sz="4" w:space="0"/>
              <w:left w:val="single" w:color="auto"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不含税合价(元)⑥=⑤×④</w:t>
            </w:r>
          </w:p>
        </w:tc>
        <w:tc>
          <w:tcPr>
            <w:tcW w:w="638" w:type="dxa"/>
            <w:vMerge w:val="restart"/>
            <w:tcBorders>
              <w:top w:val="single" w:color="auto" w:sz="4" w:space="0"/>
              <w:left w:val="single" w:color="auto" w:sz="4" w:space="0"/>
              <w:right w:val="single" w:color="auto" w:sz="4" w:space="0"/>
            </w:tcBorders>
            <w:shd w:val="clear" w:color="000000" w:fill="F2F2F2"/>
            <w:vAlign w:val="center"/>
          </w:tcPr>
          <w:p>
            <w:pPr>
              <w:spacing w:line="240" w:lineRule="auto"/>
              <w:ind w:left="0" w:firstLine="0"/>
              <w:jc w:val="center"/>
              <w:rPr>
                <w:rFonts w:ascii="宋体" w:hAnsi="宋体"/>
                <w:color w:val="auto"/>
                <w:sz w:val="15"/>
                <w:szCs w:val="15"/>
                <w:highlight w:val="none"/>
              </w:rPr>
            </w:pPr>
            <w:r>
              <w:rPr>
                <w:rFonts w:hint="eastAsia" w:ascii="宋体" w:hAnsi="宋体"/>
                <w:color w:val="auto"/>
                <w:sz w:val="15"/>
                <w:szCs w:val="15"/>
                <w:highlight w:val="none"/>
              </w:rPr>
              <w:t>税率⑦</w:t>
            </w:r>
          </w:p>
        </w:tc>
        <w:tc>
          <w:tcPr>
            <w:tcW w:w="638"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含税单价(元) ⑧=⑤×⑦</w:t>
            </w:r>
          </w:p>
        </w:tc>
        <w:tc>
          <w:tcPr>
            <w:tcW w:w="802"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含税合价(元) ⑨=⑧×④</w:t>
            </w:r>
          </w:p>
        </w:tc>
        <w:tc>
          <w:tcPr>
            <w:tcW w:w="802" w:type="dxa"/>
            <w:vMerge w:val="restart"/>
            <w:tcBorders>
              <w:top w:val="single" w:color="auto" w:sz="4" w:space="0"/>
              <w:left w:val="single" w:color="auto" w:sz="4" w:space="0"/>
              <w:right w:val="single" w:color="auto" w:sz="4" w:space="0"/>
            </w:tcBorders>
            <w:shd w:val="clear" w:color="000000" w:fill="F2F2F2"/>
            <w:vAlign w:val="center"/>
          </w:tcPr>
          <w:p>
            <w:pPr>
              <w:spacing w:line="240" w:lineRule="auto"/>
              <w:ind w:left="0" w:firstLine="0"/>
              <w:rPr>
                <w:rFonts w:hint="eastAsia" w:ascii="宋体" w:hAnsi="宋体" w:eastAsia="宋体"/>
                <w:color w:val="auto"/>
                <w:sz w:val="15"/>
                <w:szCs w:val="15"/>
                <w:highlight w:val="none"/>
                <w:lang w:val="en-US" w:eastAsia="zh-CN"/>
              </w:rPr>
            </w:pPr>
            <w:r>
              <w:rPr>
                <w:rFonts w:hint="eastAsia" w:ascii="宋体" w:hAnsi="宋体"/>
                <w:color w:val="auto"/>
                <w:sz w:val="15"/>
                <w:szCs w:val="15"/>
                <w:highlight w:val="none"/>
                <w:lang w:val="en-US" w:eastAsia="zh-CN"/>
              </w:rPr>
              <w:t>备注</w:t>
            </w:r>
          </w:p>
        </w:tc>
      </w:tr>
      <w:tr>
        <w:tblPrEx>
          <w:tblCellMar>
            <w:top w:w="0" w:type="dxa"/>
            <w:left w:w="108" w:type="dxa"/>
            <w:bottom w:w="0" w:type="dxa"/>
            <w:right w:w="108" w:type="dxa"/>
          </w:tblCellMar>
        </w:tblPrEx>
        <w:trPr>
          <w:trHeight w:val="322" w:hRule="atLeast"/>
          <w:jc w:val="center"/>
        </w:trPr>
        <w:tc>
          <w:tcPr>
            <w:tcW w:w="594"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p>
        </w:tc>
        <w:tc>
          <w:tcPr>
            <w:tcW w:w="639" w:type="dxa"/>
            <w:gridSpan w:val="2"/>
            <w:vMerge w:val="continue"/>
            <w:tcBorders>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p>
        </w:tc>
        <w:tc>
          <w:tcPr>
            <w:tcW w:w="63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p>
        </w:tc>
        <w:tc>
          <w:tcPr>
            <w:tcW w:w="639" w:type="dxa"/>
            <w:vMerge w:val="continue"/>
            <w:tcBorders>
              <w:left w:val="single" w:color="auto" w:sz="4" w:space="0"/>
              <w:bottom w:val="single" w:color="auto" w:sz="4" w:space="0"/>
              <w:right w:val="single" w:color="auto" w:sz="4" w:space="0"/>
            </w:tcBorders>
            <w:shd w:val="clear" w:color="000000" w:fill="F2F2F2"/>
          </w:tcPr>
          <w:p>
            <w:pPr>
              <w:spacing w:line="240" w:lineRule="auto"/>
              <w:ind w:left="0" w:firstLine="0"/>
              <w:rPr>
                <w:rFonts w:ascii="宋体" w:hAnsi="宋体"/>
                <w:color w:val="auto"/>
                <w:sz w:val="15"/>
                <w:szCs w:val="15"/>
                <w:highlight w:val="none"/>
              </w:rPr>
            </w:pPr>
          </w:p>
        </w:tc>
        <w:tc>
          <w:tcPr>
            <w:tcW w:w="63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p>
        </w:tc>
        <w:tc>
          <w:tcPr>
            <w:tcW w:w="63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p>
        </w:tc>
        <w:tc>
          <w:tcPr>
            <w:tcW w:w="638"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p>
        </w:tc>
        <w:tc>
          <w:tcPr>
            <w:tcW w:w="638" w:type="dxa"/>
            <w:tcBorders>
              <w:top w:val="single" w:color="auto" w:sz="4" w:space="0"/>
              <w:left w:val="nil"/>
              <w:bottom w:val="single" w:color="auto"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数量②</w:t>
            </w:r>
          </w:p>
        </w:tc>
        <w:tc>
          <w:tcPr>
            <w:tcW w:w="638" w:type="dxa"/>
            <w:tcBorders>
              <w:top w:val="single" w:color="auto" w:sz="4" w:space="0"/>
              <w:left w:val="single" w:color="auto" w:sz="4" w:space="0"/>
              <w:bottom w:val="single" w:color="000000" w:sz="4" w:space="0"/>
              <w:right w:val="single" w:color="auto" w:sz="4" w:space="0"/>
            </w:tcBorders>
          </w:tcPr>
          <w:p>
            <w:pPr>
              <w:spacing w:line="240" w:lineRule="auto"/>
              <w:ind w:left="0" w:firstLine="0"/>
              <w:rPr>
                <w:rFonts w:ascii="宋体" w:hAnsi="宋体"/>
                <w:color w:val="auto"/>
                <w:sz w:val="15"/>
                <w:szCs w:val="15"/>
                <w:highlight w:val="none"/>
              </w:rPr>
            </w:pPr>
            <w:r>
              <w:rPr>
                <w:rFonts w:ascii="宋体" w:hAnsi="宋体"/>
                <w:color w:val="auto"/>
                <w:sz w:val="15"/>
                <w:szCs w:val="15"/>
                <w:highlight w:val="none"/>
              </w:rPr>
              <w:t>……</w:t>
            </w:r>
          </w:p>
        </w:tc>
        <w:tc>
          <w:tcPr>
            <w:tcW w:w="638"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p>
        </w:tc>
        <w:tc>
          <w:tcPr>
            <w:tcW w:w="638" w:type="dxa"/>
            <w:vMerge w:val="continue"/>
            <w:tcBorders>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p>
        </w:tc>
        <w:tc>
          <w:tcPr>
            <w:tcW w:w="638" w:type="dxa"/>
            <w:vMerge w:val="continue"/>
            <w:tcBorders>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p>
        </w:tc>
        <w:tc>
          <w:tcPr>
            <w:tcW w:w="638" w:type="dxa"/>
            <w:vMerge w:val="continue"/>
            <w:tcBorders>
              <w:left w:val="single" w:color="auto" w:sz="4" w:space="0"/>
              <w:bottom w:val="single" w:color="000000" w:sz="4" w:space="0"/>
              <w:right w:val="single" w:color="auto" w:sz="4" w:space="0"/>
            </w:tcBorders>
            <w:shd w:val="clear" w:color="000000" w:fill="F2F2F2"/>
          </w:tcPr>
          <w:p>
            <w:pPr>
              <w:spacing w:line="240" w:lineRule="auto"/>
              <w:ind w:left="0" w:firstLine="0"/>
              <w:rPr>
                <w:rFonts w:ascii="宋体" w:hAnsi="宋体"/>
                <w:color w:val="auto"/>
                <w:sz w:val="15"/>
                <w:szCs w:val="15"/>
                <w:highlight w:val="none"/>
              </w:rPr>
            </w:pPr>
          </w:p>
        </w:tc>
        <w:tc>
          <w:tcPr>
            <w:tcW w:w="638"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p>
        </w:tc>
        <w:tc>
          <w:tcPr>
            <w:tcW w:w="802"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p>
        </w:tc>
        <w:tc>
          <w:tcPr>
            <w:tcW w:w="802" w:type="dxa"/>
            <w:vMerge w:val="continue"/>
            <w:tcBorders>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p>
        </w:tc>
      </w:tr>
      <w:tr>
        <w:tblPrEx>
          <w:tblCellMar>
            <w:top w:w="0" w:type="dxa"/>
            <w:left w:w="108" w:type="dxa"/>
            <w:bottom w:w="0" w:type="dxa"/>
            <w:right w:w="108" w:type="dxa"/>
          </w:tblCellMar>
        </w:tblPrEx>
        <w:trPr>
          <w:trHeight w:val="680" w:hRule="atLeast"/>
          <w:jc w:val="center"/>
        </w:trPr>
        <w:tc>
          <w:tcPr>
            <w:tcW w:w="59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1</w:t>
            </w:r>
          </w:p>
        </w:tc>
        <w:tc>
          <w:tcPr>
            <w:tcW w:w="639" w:type="dxa"/>
            <w:gridSpan w:val="2"/>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single" w:color="000000"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single" w:color="000000"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02"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802"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r>
      <w:tr>
        <w:tblPrEx>
          <w:tblCellMar>
            <w:top w:w="0" w:type="dxa"/>
            <w:left w:w="108" w:type="dxa"/>
            <w:bottom w:w="0" w:type="dxa"/>
            <w:right w:w="108" w:type="dxa"/>
          </w:tblCellMar>
        </w:tblPrEx>
        <w:trPr>
          <w:trHeight w:val="680" w:hRule="atLeast"/>
          <w:jc w:val="center"/>
        </w:trPr>
        <w:tc>
          <w:tcPr>
            <w:tcW w:w="59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2</w:t>
            </w:r>
          </w:p>
        </w:tc>
        <w:tc>
          <w:tcPr>
            <w:tcW w:w="639" w:type="dxa"/>
            <w:gridSpan w:val="2"/>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02"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802"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r>
      <w:tr>
        <w:tblPrEx>
          <w:tblCellMar>
            <w:top w:w="0" w:type="dxa"/>
            <w:left w:w="108" w:type="dxa"/>
            <w:bottom w:w="0" w:type="dxa"/>
            <w:right w:w="108" w:type="dxa"/>
          </w:tblCellMar>
        </w:tblPrEx>
        <w:trPr>
          <w:trHeight w:val="680" w:hRule="atLeast"/>
          <w:jc w:val="center"/>
        </w:trPr>
        <w:tc>
          <w:tcPr>
            <w:tcW w:w="59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3</w:t>
            </w:r>
          </w:p>
        </w:tc>
        <w:tc>
          <w:tcPr>
            <w:tcW w:w="639" w:type="dxa"/>
            <w:gridSpan w:val="2"/>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02"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802"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r>
      <w:tr>
        <w:tblPrEx>
          <w:tblCellMar>
            <w:top w:w="0" w:type="dxa"/>
            <w:left w:w="108" w:type="dxa"/>
            <w:bottom w:w="0" w:type="dxa"/>
            <w:right w:w="108" w:type="dxa"/>
          </w:tblCellMar>
        </w:tblPrEx>
        <w:trPr>
          <w:trHeight w:val="680" w:hRule="atLeast"/>
          <w:jc w:val="center"/>
        </w:trPr>
        <w:tc>
          <w:tcPr>
            <w:tcW w:w="59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ascii="宋体" w:hAnsi="宋体"/>
                <w:color w:val="auto"/>
                <w:highlight w:val="none"/>
              </w:rPr>
              <w:t>…</w:t>
            </w:r>
          </w:p>
        </w:tc>
        <w:tc>
          <w:tcPr>
            <w:tcW w:w="639" w:type="dxa"/>
            <w:gridSpan w:val="2"/>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02"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802"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r>
      <w:tr>
        <w:tblPrEx>
          <w:tblCellMar>
            <w:top w:w="0" w:type="dxa"/>
            <w:left w:w="108" w:type="dxa"/>
            <w:bottom w:w="0" w:type="dxa"/>
            <w:right w:w="108" w:type="dxa"/>
          </w:tblCellMar>
        </w:tblPrEx>
        <w:trPr>
          <w:trHeight w:val="680" w:hRule="atLeast"/>
          <w:jc w:val="center"/>
        </w:trPr>
        <w:tc>
          <w:tcPr>
            <w:tcW w:w="639" w:type="dxa"/>
            <w:gridSpan w:val="2"/>
            <w:tcBorders>
              <w:top w:val="single" w:color="auto" w:sz="4" w:space="0"/>
              <w:left w:val="single" w:color="auto" w:sz="4" w:space="0"/>
              <w:bottom w:val="single" w:color="auto" w:sz="4" w:space="0"/>
              <w:right w:val="single" w:color="auto" w:sz="4" w:space="0"/>
            </w:tcBorders>
            <w:vAlign w:val="center"/>
          </w:tcPr>
          <w:p>
            <w:pPr>
              <w:ind w:left="0" w:firstLine="0"/>
              <w:jc w:val="center"/>
              <w:rPr>
                <w:rFonts w:hint="eastAsia" w:ascii="宋体" w:hAnsi="宋体"/>
                <w:color w:val="auto"/>
                <w:sz w:val="18"/>
                <w:szCs w:val="18"/>
                <w:highlight w:val="none"/>
              </w:rPr>
            </w:pPr>
          </w:p>
        </w:tc>
        <w:tc>
          <w:tcPr>
            <w:tcW w:w="1872" w:type="dxa"/>
            <w:gridSpan w:val="3"/>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合计</w:t>
            </w:r>
          </w:p>
        </w:tc>
        <w:tc>
          <w:tcPr>
            <w:tcW w:w="639"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ascii="宋体" w:hAnsi="宋体"/>
                <w:color w:val="auto"/>
                <w:sz w:val="18"/>
                <w:szCs w:val="18"/>
                <w:highlight w:val="none"/>
              </w:rPr>
              <w:t>/</w:t>
            </w:r>
          </w:p>
        </w:tc>
        <w:tc>
          <w:tcPr>
            <w:tcW w:w="639"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ascii="宋体" w:hAnsi="宋体"/>
                <w:color w:val="auto"/>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ascii="宋体" w:hAnsi="宋体"/>
                <w:color w:val="auto"/>
                <w:sz w:val="18"/>
                <w:szCs w:val="18"/>
                <w:highlight w:val="none"/>
              </w:rPr>
              <w:t>/</w:t>
            </w: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80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80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r>
    </w:tbl>
    <w:p>
      <w:pPr>
        <w:spacing w:before="0" w:after="0" w:afterAutospacing="0"/>
        <w:ind w:left="0" w:right="0" w:firstLine="0"/>
        <w:rPr>
          <w:rFonts w:ascii="宋体" w:hAnsi="宋体"/>
          <w:color w:val="auto"/>
          <w:highlight w:val="none"/>
        </w:rPr>
      </w:pPr>
    </w:p>
    <w:p>
      <w:pPr>
        <w:spacing w:before="0" w:after="0" w:afterAutospacing="0"/>
        <w:ind w:left="0" w:right="0" w:firstLine="0"/>
        <w:rPr>
          <w:rFonts w:ascii="宋体" w:hAnsi="宋体"/>
          <w:color w:val="auto"/>
          <w:highlight w:val="none"/>
        </w:rPr>
      </w:pPr>
      <w:r>
        <w:rPr>
          <w:rFonts w:hint="eastAsia" w:ascii="宋体" w:hAnsi="宋体"/>
          <w:color w:val="auto"/>
          <w:highlight w:val="none"/>
        </w:rPr>
        <w:t>注：</w:t>
      </w:r>
      <w:r>
        <w:rPr>
          <w:rFonts w:ascii="宋体" w:hAnsi="宋体"/>
          <w:color w:val="auto"/>
          <w:highlight w:val="none"/>
        </w:rPr>
        <w:t>1、</w:t>
      </w:r>
      <w:r>
        <w:rPr>
          <w:rFonts w:hint="eastAsia" w:ascii="宋体" w:hAnsi="宋体"/>
          <w:color w:val="auto"/>
          <w:highlight w:val="none"/>
        </w:rPr>
        <w:t>同一规格、型号的货物、材料在各分项报价中应为同一单价。</w:t>
      </w:r>
      <w:r>
        <w:rPr>
          <w:rFonts w:hint="eastAsia" w:ascii="宋体" w:hAnsi="宋体"/>
          <w:color w:val="auto"/>
          <w:highlight w:val="none"/>
          <w:lang w:eastAsia="zh-CN"/>
        </w:rPr>
        <w:t>比选申请人</w:t>
      </w:r>
      <w:r>
        <w:rPr>
          <w:rFonts w:hint="eastAsia" w:ascii="宋体" w:hAnsi="宋体"/>
          <w:color w:val="auto"/>
          <w:highlight w:val="none"/>
        </w:rPr>
        <w:t>对每种货物</w:t>
      </w:r>
      <w:r>
        <w:rPr>
          <w:rFonts w:ascii="宋体" w:hAnsi="宋体"/>
          <w:color w:val="auto"/>
          <w:highlight w:val="none"/>
        </w:rPr>
        <w:t>(</w:t>
      </w:r>
      <w:r>
        <w:rPr>
          <w:rFonts w:hint="eastAsia" w:ascii="宋体" w:hAnsi="宋体"/>
          <w:color w:val="auto"/>
          <w:highlight w:val="none"/>
        </w:rPr>
        <w:t>指完全相同的同一货物</w:t>
      </w:r>
      <w:r>
        <w:rPr>
          <w:rFonts w:ascii="宋体" w:hAnsi="宋体"/>
          <w:color w:val="auto"/>
          <w:highlight w:val="none"/>
        </w:rPr>
        <w:t>)</w:t>
      </w:r>
      <w:r>
        <w:rPr>
          <w:rFonts w:hint="eastAsia" w:ascii="宋体" w:hAnsi="宋体"/>
          <w:color w:val="auto"/>
          <w:highlight w:val="none"/>
        </w:rPr>
        <w:t>只允许有一个报价，如有不同报价，则以最低报价为准。</w:t>
      </w:r>
    </w:p>
    <w:p>
      <w:pPr>
        <w:numPr>
          <w:ilvl w:val="0"/>
          <w:numId w:val="7"/>
        </w:numPr>
        <w:spacing w:before="0" w:after="0" w:afterAutospacing="0"/>
        <w:ind w:left="0" w:right="0" w:firstLine="0"/>
        <w:rPr>
          <w:rFonts w:ascii="宋体" w:hAnsi="宋体"/>
          <w:color w:val="auto"/>
          <w:highlight w:val="none"/>
        </w:rPr>
      </w:pPr>
      <w:r>
        <w:rPr>
          <w:rFonts w:hint="eastAsia" w:ascii="宋体" w:hAnsi="宋体"/>
          <w:color w:val="auto"/>
          <w:highlight w:val="none"/>
        </w:rPr>
        <w:t>含税价格计算保留小数点后两位，含税合价为单价与数量的乘积，合同总价为分项合价之和。</w:t>
      </w:r>
    </w:p>
    <w:p>
      <w:pPr>
        <w:numPr>
          <w:ilvl w:val="0"/>
          <w:numId w:val="7"/>
        </w:numPr>
        <w:spacing w:before="0" w:after="0" w:afterAutospacing="0"/>
        <w:ind w:left="0" w:right="0" w:firstLine="0"/>
        <w:rPr>
          <w:rFonts w:ascii="宋体" w:hAnsi="宋体"/>
          <w:color w:val="auto"/>
          <w:highlight w:val="none"/>
        </w:rPr>
      </w:pPr>
      <w:r>
        <w:rPr>
          <w:rFonts w:hint="eastAsia" w:ascii="宋体" w:hAnsi="宋体"/>
          <w:color w:val="auto"/>
          <w:highlight w:val="none"/>
        </w:rPr>
        <w:t>本表仅依据中标不含税价格及乙方《税率确认函》内容补充了含税价格，其他内容按中标人中标文件的分项报价表执行。</w:t>
      </w:r>
    </w:p>
    <w:p>
      <w:pPr>
        <w:spacing w:before="0" w:after="0" w:afterAutospacing="0"/>
        <w:ind w:right="0" w:firstLine="0"/>
        <w:jc w:val="center"/>
        <w:rPr>
          <w:rFonts w:ascii="宋体" w:hAnsi="宋体"/>
          <w:b/>
          <w:color w:val="auto"/>
          <w:sz w:val="24"/>
          <w:szCs w:val="24"/>
          <w:highlight w:val="none"/>
        </w:rPr>
      </w:pPr>
    </w:p>
    <w:p>
      <w:pPr>
        <w:pageBreakBefore/>
        <w:spacing w:before="0" w:after="0" w:afterAutospacing="0"/>
        <w:ind w:right="0"/>
        <w:outlineLvl w:val="2"/>
        <w:rPr>
          <w:rFonts w:ascii="宋体" w:hAnsi="宋体"/>
          <w:b/>
          <w:color w:val="auto"/>
          <w:sz w:val="24"/>
          <w:szCs w:val="24"/>
          <w:highlight w:val="none"/>
        </w:rPr>
      </w:pPr>
      <w:r>
        <w:rPr>
          <w:rFonts w:hint="eastAsia" w:ascii="宋体" w:hAnsi="宋体"/>
          <w:b/>
          <w:color w:val="auto"/>
          <w:sz w:val="24"/>
          <w:szCs w:val="24"/>
          <w:highlight w:val="none"/>
        </w:rPr>
        <w:t>附件3.2 含税分项分线报价表</w:t>
      </w:r>
    </w:p>
    <w:p>
      <w:pPr>
        <w:pStyle w:val="2"/>
        <w:rPr>
          <w:color w:val="auto"/>
          <w:highlight w:val="none"/>
        </w:rPr>
      </w:pPr>
    </w:p>
    <w:p>
      <w:pPr>
        <w:spacing w:before="0" w:after="0" w:afterAutospacing="0"/>
        <w:ind w:right="0" w:firstLine="0"/>
        <w:jc w:val="center"/>
        <w:rPr>
          <w:rFonts w:ascii="宋体" w:hAnsi="宋体"/>
          <w:b/>
          <w:color w:val="auto"/>
          <w:sz w:val="24"/>
          <w:szCs w:val="24"/>
          <w:highlight w:val="none"/>
        </w:rPr>
      </w:pPr>
      <w:r>
        <w:rPr>
          <w:rFonts w:hint="eastAsia" w:ascii="宋体" w:hAnsi="宋体"/>
          <w:b/>
          <w:color w:val="auto"/>
          <w:sz w:val="24"/>
          <w:szCs w:val="24"/>
          <w:highlight w:val="none"/>
        </w:rPr>
        <w:t>含税分项分线报价表（</w:t>
      </w:r>
      <w:r>
        <w:rPr>
          <w:rFonts w:hint="eastAsia" w:ascii="宋体" w:hAnsi="宋体"/>
          <w:b/>
          <w:color w:val="auto"/>
          <w:sz w:val="24"/>
          <w:szCs w:val="24"/>
          <w:highlight w:val="none"/>
          <w:u w:val="single"/>
          <w:lang w:val="en-US" w:eastAsia="zh-CN"/>
        </w:rPr>
        <w:t>2</w:t>
      </w:r>
      <w:r>
        <w:rPr>
          <w:rFonts w:hint="eastAsia" w:ascii="宋体" w:hAnsi="宋体"/>
          <w:b/>
          <w:color w:val="auto"/>
          <w:sz w:val="24"/>
          <w:szCs w:val="24"/>
          <w:highlight w:val="none"/>
        </w:rPr>
        <w:t>号线）</w:t>
      </w:r>
    </w:p>
    <w:p>
      <w:pPr>
        <w:spacing w:before="0" w:after="0" w:afterAutospacing="0"/>
        <w:ind w:left="0" w:right="0" w:firstLine="0"/>
        <w:rPr>
          <w:rFonts w:ascii="宋体" w:hAnsi="宋体"/>
          <w:color w:val="auto"/>
          <w:highlight w:val="none"/>
        </w:rPr>
      </w:pPr>
    </w:p>
    <w:tbl>
      <w:tblPr>
        <w:tblStyle w:val="30"/>
        <w:tblW w:w="9267" w:type="dxa"/>
        <w:jc w:val="center"/>
        <w:tblLayout w:type="fixed"/>
        <w:tblCellMar>
          <w:top w:w="0" w:type="dxa"/>
          <w:left w:w="108" w:type="dxa"/>
          <w:bottom w:w="0" w:type="dxa"/>
          <w:right w:w="108" w:type="dxa"/>
        </w:tblCellMar>
      </w:tblPr>
      <w:tblGrid>
        <w:gridCol w:w="421"/>
        <w:gridCol w:w="596"/>
        <w:gridCol w:w="603"/>
        <w:gridCol w:w="490"/>
        <w:gridCol w:w="726"/>
        <w:gridCol w:w="485"/>
        <w:gridCol w:w="485"/>
        <w:gridCol w:w="485"/>
        <w:gridCol w:w="485"/>
        <w:gridCol w:w="838"/>
        <w:gridCol w:w="834"/>
        <w:gridCol w:w="613"/>
        <w:gridCol w:w="736"/>
        <w:gridCol w:w="735"/>
        <w:gridCol w:w="735"/>
      </w:tblGrid>
      <w:tr>
        <w:tblPrEx>
          <w:tblCellMar>
            <w:top w:w="0" w:type="dxa"/>
            <w:left w:w="108" w:type="dxa"/>
            <w:bottom w:w="0" w:type="dxa"/>
            <w:right w:w="108" w:type="dxa"/>
          </w:tblCellMar>
        </w:tblPrEx>
        <w:trPr>
          <w:trHeight w:val="1428" w:hRule="atLeast"/>
          <w:jc w:val="center"/>
        </w:trPr>
        <w:tc>
          <w:tcPr>
            <w:tcW w:w="421"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序号</w:t>
            </w:r>
          </w:p>
        </w:tc>
        <w:tc>
          <w:tcPr>
            <w:tcW w:w="596"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合同清单序号</w:t>
            </w:r>
          </w:p>
        </w:tc>
        <w:tc>
          <w:tcPr>
            <w:tcW w:w="603"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类型</w:t>
            </w:r>
          </w:p>
        </w:tc>
        <w:tc>
          <w:tcPr>
            <w:tcW w:w="490"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货物名称</w:t>
            </w:r>
          </w:p>
        </w:tc>
        <w:tc>
          <w:tcPr>
            <w:tcW w:w="726" w:type="dxa"/>
            <w:tcBorders>
              <w:top w:val="single" w:color="auto" w:sz="4" w:space="0"/>
              <w:left w:val="single" w:color="auto" w:sz="4" w:space="0"/>
              <w:right w:val="single" w:color="auto" w:sz="4" w:space="0"/>
            </w:tcBorders>
            <w:shd w:val="clear" w:color="000000" w:fill="F2F2F2"/>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品牌或厂家</w:t>
            </w:r>
          </w:p>
        </w:tc>
        <w:tc>
          <w:tcPr>
            <w:tcW w:w="485"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规格型号</w:t>
            </w:r>
          </w:p>
        </w:tc>
        <w:tc>
          <w:tcPr>
            <w:tcW w:w="485"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性能参数</w:t>
            </w:r>
          </w:p>
        </w:tc>
        <w:tc>
          <w:tcPr>
            <w:tcW w:w="485"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单位</w:t>
            </w:r>
          </w:p>
        </w:tc>
        <w:tc>
          <w:tcPr>
            <w:tcW w:w="485"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数量①</w:t>
            </w:r>
          </w:p>
        </w:tc>
        <w:tc>
          <w:tcPr>
            <w:tcW w:w="838"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不含税单价(元) ②</w:t>
            </w:r>
          </w:p>
        </w:tc>
        <w:tc>
          <w:tcPr>
            <w:tcW w:w="834"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不含税合价(元) ③=①×②</w:t>
            </w:r>
          </w:p>
        </w:tc>
        <w:tc>
          <w:tcPr>
            <w:tcW w:w="613"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税率④</w:t>
            </w:r>
          </w:p>
        </w:tc>
        <w:tc>
          <w:tcPr>
            <w:tcW w:w="736"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含税单价(元) ⑤=②×④</w:t>
            </w:r>
          </w:p>
        </w:tc>
        <w:tc>
          <w:tcPr>
            <w:tcW w:w="735"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含税合价(元) ⑥=①×⑤</w:t>
            </w:r>
          </w:p>
        </w:tc>
        <w:tc>
          <w:tcPr>
            <w:tcW w:w="735"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备注</w:t>
            </w:r>
          </w:p>
        </w:tc>
      </w:tr>
      <w:tr>
        <w:tblPrEx>
          <w:tblCellMar>
            <w:top w:w="0" w:type="dxa"/>
            <w:left w:w="108" w:type="dxa"/>
            <w:bottom w:w="0" w:type="dxa"/>
            <w:right w:w="108" w:type="dxa"/>
          </w:tblCellMar>
        </w:tblPrEx>
        <w:trPr>
          <w:trHeight w:val="804" w:hRule="atLeast"/>
          <w:jc w:val="center"/>
        </w:trPr>
        <w:tc>
          <w:tcPr>
            <w:tcW w:w="42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1</w:t>
            </w:r>
          </w:p>
        </w:tc>
        <w:tc>
          <w:tcPr>
            <w:tcW w:w="596"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03"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490"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726"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485"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485"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485"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485" w:type="dxa"/>
            <w:tcBorders>
              <w:top w:val="single" w:color="000000"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34"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1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73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735"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735"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r>
      <w:tr>
        <w:tblPrEx>
          <w:tblCellMar>
            <w:top w:w="0" w:type="dxa"/>
            <w:left w:w="108" w:type="dxa"/>
            <w:bottom w:w="0" w:type="dxa"/>
            <w:right w:w="108" w:type="dxa"/>
          </w:tblCellMar>
        </w:tblPrEx>
        <w:trPr>
          <w:trHeight w:val="804" w:hRule="atLeast"/>
          <w:jc w:val="center"/>
        </w:trPr>
        <w:tc>
          <w:tcPr>
            <w:tcW w:w="42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2</w:t>
            </w:r>
          </w:p>
        </w:tc>
        <w:tc>
          <w:tcPr>
            <w:tcW w:w="596"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03"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490"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726"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485"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485"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485"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485"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3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13"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73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735"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735"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r>
      <w:tr>
        <w:tblPrEx>
          <w:tblCellMar>
            <w:top w:w="0" w:type="dxa"/>
            <w:left w:w="108" w:type="dxa"/>
            <w:bottom w:w="0" w:type="dxa"/>
            <w:right w:w="108" w:type="dxa"/>
          </w:tblCellMar>
        </w:tblPrEx>
        <w:trPr>
          <w:trHeight w:val="804" w:hRule="atLeast"/>
          <w:jc w:val="center"/>
        </w:trPr>
        <w:tc>
          <w:tcPr>
            <w:tcW w:w="42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3</w:t>
            </w:r>
          </w:p>
        </w:tc>
        <w:tc>
          <w:tcPr>
            <w:tcW w:w="596"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03"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490"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726"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485"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485"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485"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485"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3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13"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73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735"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735"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r>
      <w:tr>
        <w:tblPrEx>
          <w:tblCellMar>
            <w:top w:w="0" w:type="dxa"/>
            <w:left w:w="108" w:type="dxa"/>
            <w:bottom w:w="0" w:type="dxa"/>
            <w:right w:w="108" w:type="dxa"/>
          </w:tblCellMar>
        </w:tblPrEx>
        <w:trPr>
          <w:trHeight w:val="804" w:hRule="atLeast"/>
          <w:jc w:val="center"/>
        </w:trPr>
        <w:tc>
          <w:tcPr>
            <w:tcW w:w="42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ascii="宋体" w:hAnsi="宋体"/>
                <w:color w:val="auto"/>
                <w:highlight w:val="none"/>
              </w:rPr>
              <w:t>…</w:t>
            </w:r>
          </w:p>
        </w:tc>
        <w:tc>
          <w:tcPr>
            <w:tcW w:w="596"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03"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490"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726"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485"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485"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485"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485"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3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13"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73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735"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735"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r>
      <w:tr>
        <w:tblPrEx>
          <w:tblCellMar>
            <w:top w:w="0" w:type="dxa"/>
            <w:left w:w="108" w:type="dxa"/>
            <w:bottom w:w="0" w:type="dxa"/>
            <w:right w:w="108" w:type="dxa"/>
          </w:tblCellMar>
        </w:tblPrEx>
        <w:trPr>
          <w:trHeight w:val="813"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hint="eastAsia" w:ascii="宋体" w:hAnsi="宋体"/>
                <w:color w:val="auto"/>
                <w:highlight w:val="none"/>
              </w:rPr>
            </w:pPr>
          </w:p>
        </w:tc>
        <w:tc>
          <w:tcPr>
            <w:tcW w:w="3385" w:type="dxa"/>
            <w:gridSpan w:val="6"/>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合计</w:t>
            </w:r>
          </w:p>
        </w:tc>
        <w:tc>
          <w:tcPr>
            <w:tcW w:w="485"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w:t>
            </w:r>
          </w:p>
        </w:tc>
        <w:tc>
          <w:tcPr>
            <w:tcW w:w="485"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w:t>
            </w:r>
          </w:p>
        </w:tc>
        <w:tc>
          <w:tcPr>
            <w:tcW w:w="834"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1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73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w:t>
            </w:r>
          </w:p>
        </w:tc>
        <w:tc>
          <w:tcPr>
            <w:tcW w:w="735"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735"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r>
    </w:tbl>
    <w:p>
      <w:pPr>
        <w:spacing w:before="0" w:after="0" w:afterAutospacing="0"/>
        <w:ind w:left="0" w:right="0" w:firstLine="0"/>
        <w:rPr>
          <w:rFonts w:ascii="宋体" w:hAnsi="宋体"/>
          <w:color w:val="auto"/>
          <w:highlight w:val="none"/>
        </w:rPr>
      </w:pPr>
    </w:p>
    <w:p>
      <w:pPr>
        <w:spacing w:before="0" w:after="0" w:afterAutospacing="0"/>
        <w:ind w:left="0" w:right="0" w:firstLine="0"/>
        <w:rPr>
          <w:rFonts w:ascii="宋体" w:hAnsi="宋体"/>
          <w:color w:val="auto"/>
          <w:highlight w:val="none"/>
        </w:rPr>
      </w:pPr>
      <w:r>
        <w:rPr>
          <w:rFonts w:hint="eastAsia" w:ascii="宋体" w:hAnsi="宋体"/>
          <w:color w:val="auto"/>
          <w:highlight w:val="none"/>
        </w:rPr>
        <w:t>注：</w:t>
      </w:r>
      <w:r>
        <w:rPr>
          <w:rFonts w:ascii="宋体" w:hAnsi="宋体"/>
          <w:color w:val="auto"/>
          <w:highlight w:val="none"/>
        </w:rPr>
        <w:t>1、</w:t>
      </w:r>
      <w:r>
        <w:rPr>
          <w:rFonts w:hint="eastAsia" w:ascii="宋体" w:hAnsi="宋体"/>
          <w:color w:val="auto"/>
          <w:highlight w:val="none"/>
        </w:rPr>
        <w:t>同一规格、型号的货物、材料在各分项报价中应为同一单价。</w:t>
      </w:r>
      <w:r>
        <w:rPr>
          <w:rFonts w:hint="eastAsia" w:ascii="宋体" w:hAnsi="宋体"/>
          <w:color w:val="auto"/>
          <w:highlight w:val="none"/>
          <w:lang w:eastAsia="zh-CN"/>
        </w:rPr>
        <w:t>比选申请人</w:t>
      </w:r>
      <w:r>
        <w:rPr>
          <w:rFonts w:hint="eastAsia" w:ascii="宋体" w:hAnsi="宋体"/>
          <w:color w:val="auto"/>
          <w:highlight w:val="none"/>
        </w:rPr>
        <w:t>对每种货物</w:t>
      </w:r>
      <w:r>
        <w:rPr>
          <w:rFonts w:ascii="宋体" w:hAnsi="宋体"/>
          <w:color w:val="auto"/>
          <w:highlight w:val="none"/>
        </w:rPr>
        <w:t>(</w:t>
      </w:r>
      <w:r>
        <w:rPr>
          <w:rFonts w:hint="eastAsia" w:ascii="宋体" w:hAnsi="宋体"/>
          <w:color w:val="auto"/>
          <w:highlight w:val="none"/>
        </w:rPr>
        <w:t>指完全相同的同一货物</w:t>
      </w:r>
      <w:r>
        <w:rPr>
          <w:rFonts w:ascii="宋体" w:hAnsi="宋体"/>
          <w:color w:val="auto"/>
          <w:highlight w:val="none"/>
        </w:rPr>
        <w:t>)</w:t>
      </w:r>
      <w:r>
        <w:rPr>
          <w:rFonts w:hint="eastAsia" w:ascii="宋体" w:hAnsi="宋体"/>
          <w:color w:val="auto"/>
          <w:highlight w:val="none"/>
        </w:rPr>
        <w:t>只允许有一个报价，如有不同报价，则以最低报价为准。</w:t>
      </w:r>
    </w:p>
    <w:p>
      <w:pPr>
        <w:numPr>
          <w:ilvl w:val="0"/>
          <w:numId w:val="7"/>
        </w:numPr>
        <w:spacing w:before="0" w:after="0" w:afterAutospacing="0"/>
        <w:ind w:left="0" w:right="0" w:firstLine="0"/>
        <w:rPr>
          <w:rFonts w:ascii="宋体" w:hAnsi="宋体"/>
          <w:color w:val="auto"/>
          <w:highlight w:val="none"/>
        </w:rPr>
      </w:pPr>
      <w:r>
        <w:rPr>
          <w:rFonts w:hint="eastAsia" w:ascii="宋体" w:hAnsi="宋体"/>
          <w:color w:val="auto"/>
          <w:highlight w:val="none"/>
        </w:rPr>
        <w:t>含税价格计算保留小数点后两位，含税合价为单价与数量的乘积，合同总价为分项合价之和。</w:t>
      </w:r>
    </w:p>
    <w:p>
      <w:pPr>
        <w:numPr>
          <w:ilvl w:val="0"/>
          <w:numId w:val="7"/>
        </w:numPr>
        <w:spacing w:before="0" w:after="0" w:afterAutospacing="0"/>
        <w:ind w:left="0" w:right="0" w:firstLine="0"/>
        <w:rPr>
          <w:rFonts w:ascii="宋体" w:hAnsi="宋体"/>
          <w:color w:val="auto"/>
          <w:highlight w:val="none"/>
        </w:rPr>
      </w:pPr>
      <w:r>
        <w:rPr>
          <w:rFonts w:hint="eastAsia" w:ascii="宋体" w:hAnsi="宋体"/>
          <w:color w:val="auto"/>
          <w:highlight w:val="none"/>
        </w:rPr>
        <w:t>本表仅依据中选不含税价格及乙方《税率确认函》内容补充了含税价格，其他内容按中标人中标文件的分项报价表执行。</w:t>
      </w:r>
    </w:p>
    <w:p>
      <w:pPr>
        <w:spacing w:before="0" w:after="0" w:afterAutospacing="0"/>
        <w:ind w:right="0"/>
        <w:rPr>
          <w:rFonts w:ascii="宋体" w:hAnsi="宋体"/>
          <w:color w:val="auto"/>
          <w:highlight w:val="none"/>
        </w:rPr>
      </w:pPr>
    </w:p>
    <w:p>
      <w:pPr>
        <w:spacing w:before="0" w:after="0"/>
        <w:ind w:left="699" w:leftChars="333" w:right="0" w:firstLine="930" w:firstLineChars="441"/>
        <w:rPr>
          <w:rFonts w:ascii="宋体" w:hAnsi="宋体"/>
          <w:b/>
          <w:color w:val="auto"/>
          <w:highlight w:val="none"/>
        </w:rPr>
      </w:pPr>
    </w:p>
    <w:p>
      <w:pPr>
        <w:spacing w:before="0" w:after="0"/>
        <w:ind w:left="699" w:leftChars="333" w:right="0" w:firstLine="930" w:firstLineChars="441"/>
        <w:rPr>
          <w:rFonts w:ascii="宋体" w:hAnsi="宋体"/>
          <w:b/>
          <w:color w:val="auto"/>
          <w:highlight w:val="none"/>
          <w:u w:val="single"/>
        </w:rPr>
      </w:pPr>
    </w:p>
    <w:p>
      <w:pPr>
        <w:pageBreakBefore/>
        <w:spacing w:before="0"/>
        <w:ind w:left="811" w:right="0" w:hanging="811" w:hangingChars="338"/>
        <w:jc w:val="center"/>
        <w:outlineLvl w:val="1"/>
        <w:rPr>
          <w:rFonts w:ascii="宋体" w:hAnsi="宋体"/>
          <w:color w:val="auto"/>
          <w:sz w:val="24"/>
          <w:szCs w:val="24"/>
          <w:highlight w:val="none"/>
        </w:rPr>
      </w:pPr>
      <w:bookmarkStart w:id="1033" w:name="_Toc30038"/>
      <w:bookmarkStart w:id="1034" w:name="_Toc16006"/>
      <w:bookmarkStart w:id="1035" w:name="_Toc17697"/>
      <w:bookmarkStart w:id="1036" w:name="_Toc28024"/>
      <w:bookmarkStart w:id="1037" w:name="_Toc12256"/>
      <w:bookmarkStart w:id="1038" w:name="_Toc6054"/>
      <w:bookmarkStart w:id="1039" w:name="_Toc10730"/>
      <w:bookmarkStart w:id="1040" w:name="_Toc390098464"/>
      <w:bookmarkStart w:id="1041" w:name="_Toc20484"/>
      <w:bookmarkStart w:id="1042" w:name="_Toc385427838"/>
      <w:bookmarkStart w:id="1043" w:name="_Toc370933855"/>
      <w:bookmarkStart w:id="1044" w:name="_Toc15707"/>
      <w:bookmarkStart w:id="1045" w:name="_Toc31691"/>
      <w:bookmarkStart w:id="1046" w:name="_Toc25643"/>
      <w:bookmarkStart w:id="1047" w:name="_Toc22880"/>
      <w:bookmarkStart w:id="1048" w:name="_Toc25750635"/>
      <w:bookmarkStart w:id="1049" w:name="_Toc492478763"/>
      <w:bookmarkStart w:id="1050" w:name="_Toc7961"/>
      <w:bookmarkStart w:id="1051" w:name="_Toc19920"/>
      <w:bookmarkStart w:id="1052" w:name="_Toc29932"/>
      <w:bookmarkStart w:id="1053" w:name="_Toc2614"/>
      <w:bookmarkStart w:id="1054" w:name="_Toc12080"/>
      <w:bookmarkStart w:id="1055" w:name="_Toc18727"/>
      <w:bookmarkStart w:id="1056" w:name="_Toc43"/>
      <w:bookmarkStart w:id="1057" w:name="_Toc378514952"/>
      <w:bookmarkStart w:id="1058" w:name="_Toc4032"/>
      <w:bookmarkStart w:id="1059" w:name="_Toc14287"/>
      <w:r>
        <w:rPr>
          <w:rFonts w:hint="eastAsia" w:ascii="宋体" w:hAnsi="宋体"/>
          <w:color w:val="auto"/>
          <w:sz w:val="24"/>
          <w:szCs w:val="24"/>
          <w:highlight w:val="none"/>
        </w:rPr>
        <w:t>第四部分 合同条款</w:t>
      </w:r>
      <w:bookmarkEnd w:id="1033"/>
      <w:bookmarkEnd w:id="1034"/>
      <w:bookmarkEnd w:id="1035"/>
    </w:p>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1.定义及解释</w:t>
      </w:r>
    </w:p>
    <w:p>
      <w:pPr>
        <w:numPr>
          <w:ilvl w:val="1"/>
          <w:numId w:val="8"/>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定义</w:t>
      </w:r>
    </w:p>
    <w:p>
      <w:pPr>
        <w:numPr>
          <w:ilvl w:val="2"/>
          <w:numId w:val="8"/>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“合同”或称“合同书”指买卖双方达成并签署的协议，包括合同协议书、合同条款、</w:t>
      </w:r>
      <w:r>
        <w:rPr>
          <w:rFonts w:hint="eastAsia" w:ascii="宋体" w:hAnsi="宋体" w:cs="Arial"/>
          <w:color w:val="auto"/>
          <w:highlight w:val="none"/>
        </w:rPr>
        <w:t>合同</w:t>
      </w:r>
      <w:r>
        <w:rPr>
          <w:rFonts w:hint="eastAsia" w:ascii="宋体" w:hAnsi="宋体"/>
          <w:color w:val="auto"/>
          <w:highlight w:val="none"/>
        </w:rPr>
        <w:t>附件、</w:t>
      </w:r>
      <w:r>
        <w:rPr>
          <w:rFonts w:hint="eastAsia" w:ascii="宋体" w:hAnsi="宋体" w:cs="Arial"/>
          <w:color w:val="auto"/>
          <w:highlight w:val="none"/>
        </w:rPr>
        <w:t>合同</w:t>
      </w:r>
      <w:r>
        <w:rPr>
          <w:rFonts w:hint="eastAsia" w:ascii="宋体" w:hAnsi="宋体"/>
          <w:color w:val="auto"/>
          <w:highlight w:val="none"/>
        </w:rPr>
        <w:t>附录和上述文件所提到的构成合同的所有文件。</w:t>
      </w:r>
    </w:p>
    <w:p>
      <w:pPr>
        <w:numPr>
          <w:ilvl w:val="2"/>
          <w:numId w:val="8"/>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“合同价格”指合同规定乙方在正确地完全履行合同义务后甲方应支付给乙方的金额。</w:t>
      </w:r>
    </w:p>
    <w:p>
      <w:pPr>
        <w:numPr>
          <w:ilvl w:val="2"/>
          <w:numId w:val="8"/>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“合同条款”系指本合同条款。</w:t>
      </w:r>
    </w:p>
    <w:p>
      <w:pPr>
        <w:numPr>
          <w:ilvl w:val="2"/>
          <w:numId w:val="8"/>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w:t>
      </w:r>
      <w:r>
        <w:rPr>
          <w:rFonts w:ascii="宋体" w:hAnsi="宋体"/>
          <w:color w:val="auto"/>
          <w:highlight w:val="none"/>
        </w:rPr>
        <w:t>或“业主”</w:t>
      </w:r>
      <w:r>
        <w:rPr>
          <w:rFonts w:hint="eastAsia" w:ascii="宋体" w:hAnsi="宋体"/>
          <w:color w:val="auto"/>
          <w:highlight w:val="none"/>
        </w:rPr>
        <w:t>系指南宁轨道交通</w:t>
      </w:r>
      <w:r>
        <w:rPr>
          <w:rFonts w:hint="eastAsia" w:ascii="宋体" w:hAnsi="宋体"/>
          <w:color w:val="auto"/>
          <w:highlight w:val="none"/>
          <w:lang w:val="en-US" w:eastAsia="zh-CN"/>
        </w:rPr>
        <w:t>运营</w:t>
      </w:r>
      <w:r>
        <w:rPr>
          <w:rFonts w:hint="eastAsia" w:ascii="宋体" w:hAnsi="宋体"/>
          <w:color w:val="auto"/>
          <w:highlight w:val="none"/>
        </w:rPr>
        <w:t>有限公司。</w:t>
      </w:r>
    </w:p>
    <w:p>
      <w:pPr>
        <w:numPr>
          <w:ilvl w:val="2"/>
          <w:numId w:val="8"/>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“乙方”系指提供合同项下货物和服务的法人。</w:t>
      </w:r>
    </w:p>
    <w:p>
      <w:pPr>
        <w:numPr>
          <w:ilvl w:val="2"/>
          <w:numId w:val="8"/>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“双方”系指甲方和乙方。</w:t>
      </w:r>
    </w:p>
    <w:p>
      <w:pPr>
        <w:numPr>
          <w:ilvl w:val="2"/>
          <w:numId w:val="8"/>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“货物”系指乙方按招合同规定向甲方提供的货物、材料、机械、仪器仪表、工具、软件、手册及其它有关资料等。</w:t>
      </w:r>
    </w:p>
    <w:p>
      <w:pPr>
        <w:numPr>
          <w:ilvl w:val="2"/>
          <w:numId w:val="8"/>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“备品备件”系指</w:t>
      </w:r>
      <w:r>
        <w:rPr>
          <w:rFonts w:hint="eastAsia" w:ascii="宋体" w:hAnsi="宋体"/>
          <w:color w:val="auto"/>
          <w:highlight w:val="none"/>
          <w:lang w:eastAsia="zh-CN"/>
        </w:rPr>
        <w:t>比选申请人</w:t>
      </w:r>
      <w:r>
        <w:rPr>
          <w:rFonts w:hint="eastAsia" w:ascii="宋体" w:hAnsi="宋体"/>
          <w:color w:val="auto"/>
          <w:highlight w:val="none"/>
        </w:rPr>
        <w:t>须向</w:t>
      </w:r>
      <w:r>
        <w:rPr>
          <w:rFonts w:hint="eastAsia" w:ascii="宋体" w:hAnsi="宋体"/>
          <w:color w:val="auto"/>
          <w:highlight w:val="none"/>
          <w:lang w:eastAsia="zh-CN"/>
        </w:rPr>
        <w:t>比选人</w:t>
      </w:r>
      <w:r>
        <w:rPr>
          <w:rFonts w:hint="eastAsia" w:ascii="宋体" w:hAnsi="宋体"/>
          <w:color w:val="auto"/>
          <w:highlight w:val="none"/>
        </w:rPr>
        <w:t>提供的用于系统维护、更换、修复的零部件、材料。</w:t>
      </w:r>
    </w:p>
    <w:p>
      <w:pPr>
        <w:numPr>
          <w:ilvl w:val="2"/>
          <w:numId w:val="8"/>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“专用工具及仪器仪表”系指乙方人须向甲方提供的用于系统维护、更换、修复的专用工具及仪器仪表。</w:t>
      </w:r>
    </w:p>
    <w:p>
      <w:pPr>
        <w:numPr>
          <w:ilvl w:val="2"/>
          <w:numId w:val="8"/>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“服务</w:t>
      </w:r>
      <w:r>
        <w:rPr>
          <w:rFonts w:ascii="宋体" w:hAnsi="宋体"/>
          <w:color w:val="auto"/>
          <w:highlight w:val="none"/>
        </w:rPr>
        <w:t>”</w:t>
      </w:r>
      <w:r>
        <w:rPr>
          <w:rFonts w:hint="eastAsia" w:ascii="宋体" w:hAnsi="宋体"/>
          <w:color w:val="auto"/>
          <w:highlight w:val="none"/>
        </w:rPr>
        <w:t>系指比选文件规定比选申请人须承担的一切合同标的内容及配套工作，包括但不限于采购、供货</w:t>
      </w:r>
      <w:r>
        <w:rPr>
          <w:rFonts w:hint="eastAsia" w:ascii="宋体" w:hAnsi="宋体" w:cs="宋体"/>
          <w:color w:val="auto"/>
          <w:highlight w:val="none"/>
        </w:rPr>
        <w:t>、</w:t>
      </w:r>
      <w:r>
        <w:rPr>
          <w:rFonts w:hint="eastAsia" w:ascii="宋体" w:hAnsi="宋体"/>
          <w:color w:val="auto"/>
          <w:highlight w:val="none"/>
        </w:rPr>
        <w:t>包装</w:t>
      </w:r>
      <w:r>
        <w:rPr>
          <w:rFonts w:hint="eastAsia" w:ascii="宋体" w:hAnsi="宋体" w:cs="宋体"/>
          <w:color w:val="auto"/>
          <w:highlight w:val="none"/>
        </w:rPr>
        <w:t>、</w:t>
      </w:r>
      <w:r>
        <w:rPr>
          <w:rFonts w:hint="eastAsia" w:ascii="宋体" w:hAnsi="宋体"/>
          <w:color w:val="auto"/>
          <w:highlight w:val="none"/>
        </w:rPr>
        <w:t>运输、保险、装卸、</w:t>
      </w:r>
      <w:r>
        <w:rPr>
          <w:rFonts w:hint="eastAsia" w:ascii="宋体" w:hAnsi="宋体" w:cs="宋体"/>
          <w:color w:val="auto"/>
          <w:highlight w:val="none"/>
        </w:rPr>
        <w:t>到货检查</w:t>
      </w:r>
      <w:r>
        <w:rPr>
          <w:rFonts w:hint="eastAsia" w:ascii="宋体" w:hAnsi="宋体"/>
          <w:color w:val="auto"/>
          <w:highlight w:val="none"/>
        </w:rPr>
        <w:t>、安装、验收、</w:t>
      </w:r>
      <w:r>
        <w:rPr>
          <w:rFonts w:hint="eastAsia" w:ascii="宋体" w:hAnsi="宋体"/>
          <w:color w:val="auto"/>
          <w:highlight w:val="none"/>
          <w:lang w:val="en-US" w:eastAsia="zh-CN"/>
        </w:rPr>
        <w:t>售后服务</w:t>
      </w:r>
      <w:r>
        <w:rPr>
          <w:rFonts w:hint="eastAsia" w:ascii="宋体" w:hAnsi="宋体"/>
          <w:color w:val="auto"/>
          <w:highlight w:val="none"/>
          <w:lang w:eastAsia="zh-CN"/>
        </w:rPr>
        <w:t>、</w:t>
      </w:r>
      <w:r>
        <w:rPr>
          <w:rFonts w:hint="eastAsia" w:ascii="宋体" w:hAnsi="宋体"/>
          <w:color w:val="auto"/>
          <w:highlight w:val="none"/>
        </w:rPr>
        <w:t>质量保证期服务、质量保证期内的缺陷的纠正和维护</w:t>
      </w:r>
      <w:r>
        <w:rPr>
          <w:rFonts w:hint="eastAsia" w:ascii="宋体" w:hAnsi="宋体" w:cs="宋体"/>
          <w:color w:val="auto"/>
          <w:highlight w:val="none"/>
        </w:rPr>
        <w:t>、</w:t>
      </w:r>
      <w:r>
        <w:rPr>
          <w:rFonts w:hint="eastAsia" w:ascii="宋体" w:hAnsi="宋体"/>
          <w:color w:val="auto"/>
          <w:highlight w:val="none"/>
        </w:rPr>
        <w:t>其他伴随服务和比选申请人应承担的其它义务。</w:t>
      </w:r>
    </w:p>
    <w:p>
      <w:pPr>
        <w:numPr>
          <w:ilvl w:val="2"/>
          <w:numId w:val="8"/>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“天”、“日”系指日历天。</w:t>
      </w:r>
    </w:p>
    <w:p>
      <w:pPr>
        <w:numPr>
          <w:ilvl w:val="2"/>
          <w:numId w:val="8"/>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“周”系指</w:t>
      </w:r>
      <w:r>
        <w:rPr>
          <w:rFonts w:ascii="宋体" w:hAnsi="宋体"/>
          <w:color w:val="auto"/>
          <w:highlight w:val="none"/>
        </w:rPr>
        <w:t>7</w:t>
      </w:r>
      <w:r>
        <w:rPr>
          <w:rFonts w:hint="eastAsia" w:ascii="宋体" w:hAnsi="宋体"/>
          <w:color w:val="auto"/>
          <w:highlight w:val="none"/>
        </w:rPr>
        <w:t>个日历天。</w:t>
      </w:r>
    </w:p>
    <w:p>
      <w:pPr>
        <w:numPr>
          <w:ilvl w:val="2"/>
          <w:numId w:val="8"/>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“月”系指日历月。</w:t>
      </w:r>
    </w:p>
    <w:p>
      <w:pPr>
        <w:numPr>
          <w:ilvl w:val="2"/>
          <w:numId w:val="8"/>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“不可抗力”指合同条款第19条赋予的含义。</w:t>
      </w:r>
    </w:p>
    <w:p>
      <w:pPr>
        <w:numPr>
          <w:ilvl w:val="2"/>
          <w:numId w:val="8"/>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8"/>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“税费”仅指增值税。其他税费应包含在不含税价格内。</w:t>
      </w:r>
    </w:p>
    <w:p>
      <w:pPr>
        <w:numPr>
          <w:ilvl w:val="2"/>
          <w:numId w:val="8"/>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“质量保证期”指合同货物验收合格后，乙方按合同约定保证合同货物正常使用，并负责解决合同货物存在的任何质量问题的期限。</w:t>
      </w:r>
    </w:p>
    <w:p>
      <w:pPr>
        <w:numPr>
          <w:ilvl w:val="2"/>
          <w:numId w:val="8"/>
        </w:numPr>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 xml:space="preserve"> “</w:t>
      </w:r>
      <w:r>
        <w:rPr>
          <w:rFonts w:hint="eastAsia" w:ascii="宋体" w:hAnsi="宋体" w:cs="Arial"/>
          <w:color w:val="auto"/>
          <w:highlight w:val="none"/>
        </w:rPr>
        <w:t>现场</w:t>
      </w:r>
      <w:r>
        <w:rPr>
          <w:rFonts w:hint="eastAsia" w:ascii="宋体" w:hAnsi="宋体"/>
          <w:color w:val="auto"/>
          <w:highlight w:val="none"/>
        </w:rPr>
        <w:t>”</w:t>
      </w:r>
      <w:r>
        <w:rPr>
          <w:rFonts w:hint="eastAsia" w:ascii="宋体" w:hAnsi="宋体" w:cs="Arial"/>
          <w:color w:val="auto"/>
          <w:highlight w:val="none"/>
        </w:rPr>
        <w:t>系指甲方指定的地点。</w:t>
      </w:r>
    </w:p>
    <w:p>
      <w:pPr>
        <w:numPr>
          <w:ilvl w:val="2"/>
          <w:numId w:val="8"/>
        </w:numPr>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 xml:space="preserve"> “</w:t>
      </w:r>
      <w:r>
        <w:rPr>
          <w:rFonts w:hint="eastAsia" w:ascii="宋体" w:hAnsi="宋体" w:cs="Arial"/>
          <w:color w:val="auto"/>
          <w:highlight w:val="none"/>
        </w:rPr>
        <w:t>项目</w:t>
      </w:r>
      <w:r>
        <w:rPr>
          <w:rFonts w:hint="eastAsia" w:ascii="宋体" w:hAnsi="宋体"/>
          <w:color w:val="auto"/>
          <w:highlight w:val="none"/>
        </w:rPr>
        <w:t>”</w:t>
      </w:r>
      <w:r>
        <w:rPr>
          <w:rFonts w:hint="eastAsia" w:ascii="宋体" w:hAnsi="宋体" w:cs="Arial"/>
          <w:color w:val="auto"/>
          <w:highlight w:val="none"/>
        </w:rPr>
        <w:t>系指乙方根据合同规定为甲方提供的</w:t>
      </w:r>
      <w:r>
        <w:rPr>
          <w:rFonts w:hint="eastAsia" w:ascii="宋体" w:hAnsi="宋体"/>
          <w:color w:val="auto"/>
          <w:highlight w:val="none"/>
        </w:rPr>
        <w:t>采购项目</w:t>
      </w:r>
      <w:r>
        <w:rPr>
          <w:rFonts w:ascii="宋体" w:hAnsi="宋体"/>
          <w:color w:val="auto"/>
          <w:highlight w:val="none"/>
        </w:rPr>
        <w:t>。</w:t>
      </w:r>
    </w:p>
    <w:p>
      <w:pPr>
        <w:numPr>
          <w:ilvl w:val="2"/>
          <w:numId w:val="8"/>
        </w:numPr>
        <w:spacing w:before="0" w:after="0" w:afterAutospacing="0"/>
        <w:ind w:left="0" w:right="0" w:firstLine="422" w:firstLineChars="200"/>
        <w:rPr>
          <w:rFonts w:ascii="宋体" w:hAnsi="宋体" w:cs="Arial"/>
          <w:color w:val="auto"/>
          <w:highlight w:val="none"/>
        </w:rPr>
      </w:pPr>
      <w:r>
        <w:rPr>
          <w:rFonts w:hint="eastAsia" w:ascii="宋体" w:hAnsi="宋体" w:cs="Arial"/>
          <w:b/>
          <w:color w:val="auto"/>
          <w:highlight w:val="none"/>
        </w:rPr>
        <w:t xml:space="preserve"> “计量检定”系指所有计量仪器仪表都需提供国家计量认证资质（</w:t>
      </w:r>
      <w:r>
        <w:rPr>
          <w:rFonts w:ascii="宋体" w:hAnsi="宋体" w:cs="Arial"/>
          <w:b/>
          <w:color w:val="auto"/>
          <w:highlight w:val="none"/>
        </w:rPr>
        <w:t>CMA）的第三方计量检定报告/校准报告原件（委托方为：南宁轨道交通</w:t>
      </w:r>
      <w:r>
        <w:rPr>
          <w:rFonts w:hint="eastAsia" w:ascii="宋体" w:hAnsi="宋体" w:cs="Arial"/>
          <w:b/>
          <w:color w:val="auto"/>
          <w:highlight w:val="none"/>
          <w:lang w:val="en-US" w:eastAsia="zh-CN"/>
        </w:rPr>
        <w:t>运营</w:t>
      </w:r>
      <w:r>
        <w:rPr>
          <w:rFonts w:ascii="宋体" w:hAnsi="宋体" w:cs="Arial"/>
          <w:b/>
          <w:color w:val="auto"/>
          <w:highlight w:val="none"/>
        </w:rPr>
        <w:t>有限公司），相关费用包含在乙方的合同价款中，甲方不再另行支付。中华人民共和国强制检定的工作计量器具明细目录内的仪器仪表必须出具第三方计量检定报告。</w:t>
      </w:r>
    </w:p>
    <w:p>
      <w:pPr>
        <w:numPr>
          <w:ilvl w:val="2"/>
          <w:numId w:val="8"/>
        </w:num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“质保期”系指质量三包的期限。</w:t>
      </w:r>
    </w:p>
    <w:p>
      <w:pPr>
        <w:numPr>
          <w:ilvl w:val="2"/>
          <w:numId w:val="8"/>
        </w:num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“保质期”系指在特定的的贮存条件下，保持品质的期限。</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1.1.23“腐败行为”是指提供、给予、接受或索取任何有价值的物品来影响公共官员在采购过程或合同实施过程中的行为；</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1.1.24“欺诈行为”是指为了影响采购过程或合同实施过程而谎报事实的行为。</w:t>
      </w:r>
    </w:p>
    <w:p>
      <w:pPr>
        <w:numPr>
          <w:ilvl w:val="1"/>
          <w:numId w:val="8"/>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解释</w:t>
      </w:r>
    </w:p>
    <w:p>
      <w:pPr>
        <w:numPr>
          <w:ilvl w:val="2"/>
          <w:numId w:val="8"/>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8"/>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凡指当事人或各方的措辞应包括商行、公司以及具有法人资格的任何组织。仅表明单数形式的词也包括复数含义，视上下文需要而定，反之亦然。</w:t>
      </w:r>
    </w:p>
    <w:p>
      <w:pPr>
        <w:numPr>
          <w:ilvl w:val="2"/>
          <w:numId w:val="8"/>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凡合同中规定通讯是“书面的”或“用书面形式”，这是指任何手写的、打印的或印刷的通讯及其它所有用书面记录的现代通讯方法进行的通讯，包括邮件、电报、电传和传真等发送。</w:t>
      </w:r>
    </w:p>
    <w:p>
      <w:pPr>
        <w:numPr>
          <w:ilvl w:val="2"/>
          <w:numId w:val="8"/>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凡合同规定任何人发出通知、同意或确认时，该通知、同意或确认不得被无故扣押。除非另有规定，该通知、同意或确认应是书面的并应对“通知”一词做出相应解释。</w:t>
      </w:r>
    </w:p>
    <w:p>
      <w:pPr>
        <w:numPr>
          <w:ilvl w:val="2"/>
          <w:numId w:val="8"/>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2.适用性</w:t>
      </w:r>
    </w:p>
    <w:p>
      <w:pPr>
        <w:numPr>
          <w:ilvl w:val="1"/>
          <w:numId w:val="9"/>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本合同条款适用于本合同其它部分未有规定或未被替代的范围。</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3.来源地</w:t>
      </w:r>
    </w:p>
    <w:p>
      <w:pPr>
        <w:numPr>
          <w:ilvl w:val="1"/>
          <w:numId w:val="10"/>
        </w:numPr>
        <w:tabs>
          <w:tab w:val="left" w:pos="840"/>
          <w:tab w:val="clear" w:pos="156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本合同项下所提供的货物及服务均应来自于中华人民共和国或是与中华人民共和国有正常贸易往来的国家和地区。</w:t>
      </w:r>
    </w:p>
    <w:p>
      <w:pPr>
        <w:numPr>
          <w:ilvl w:val="1"/>
          <w:numId w:val="10"/>
        </w:numPr>
        <w:tabs>
          <w:tab w:val="left" w:pos="840"/>
          <w:tab w:val="clear" w:pos="156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货物和服务的来源地有别于乙方的国籍。</w:t>
      </w:r>
    </w:p>
    <w:p>
      <w:pPr>
        <w:numPr>
          <w:ilvl w:val="1"/>
          <w:numId w:val="10"/>
        </w:numPr>
        <w:tabs>
          <w:tab w:val="left" w:pos="840"/>
          <w:tab w:val="clear" w:pos="156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若乙方提供的货物的主要部件来自于国外，则乙方自行解决进口批文、外汇及关税等所有相关手续、费用和问题。</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4.标准</w:t>
      </w:r>
    </w:p>
    <w:p>
      <w:pPr>
        <w:numPr>
          <w:ilvl w:val="1"/>
          <w:numId w:val="11"/>
        </w:numPr>
        <w:tabs>
          <w:tab w:val="left" w:pos="840"/>
          <w:tab w:val="clear" w:pos="156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11"/>
        </w:numPr>
        <w:tabs>
          <w:tab w:val="left" w:pos="840"/>
          <w:tab w:val="clear" w:pos="156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乙方应免费向甲方提供有关标准的文本。如果有关标准和文本不是中文，乙方须免费向甲方提供中文的译本，并对中文译本的真实性、完整性、准确性负责。</w:t>
      </w:r>
    </w:p>
    <w:p>
      <w:pPr>
        <w:numPr>
          <w:ilvl w:val="1"/>
          <w:numId w:val="11"/>
        </w:numPr>
        <w:tabs>
          <w:tab w:val="left" w:pos="840"/>
          <w:tab w:val="clear" w:pos="156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除非合同中另有规定，计量单位均采用中华人民共和国法定计量单位。</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5.合同文件、资料及使用</w:t>
      </w:r>
    </w:p>
    <w:p>
      <w:pPr>
        <w:numPr>
          <w:ilvl w:val="1"/>
          <w:numId w:val="12"/>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12"/>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没有甲方事先书面同意，除了履行本合同之外，乙方不得允许他人使用条款第</w:t>
      </w:r>
      <w:r>
        <w:rPr>
          <w:rFonts w:ascii="宋体" w:hAnsi="宋体"/>
          <w:color w:val="auto"/>
          <w:highlight w:val="none"/>
        </w:rPr>
        <w:t>5.1</w:t>
      </w:r>
      <w:r>
        <w:rPr>
          <w:rFonts w:hint="eastAsia" w:ascii="宋体" w:hAnsi="宋体"/>
          <w:color w:val="auto"/>
          <w:highlight w:val="none"/>
        </w:rPr>
        <w:t>条所列举的任何文件和资料。</w:t>
      </w:r>
    </w:p>
    <w:p>
      <w:pPr>
        <w:numPr>
          <w:ilvl w:val="1"/>
          <w:numId w:val="12"/>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除了合同本身以外，条款第</w:t>
      </w:r>
      <w:r>
        <w:rPr>
          <w:rFonts w:ascii="宋体" w:hAnsi="宋体"/>
          <w:color w:val="auto"/>
          <w:highlight w:val="none"/>
        </w:rPr>
        <w:t>5.1</w:t>
      </w:r>
      <w:r>
        <w:rPr>
          <w:rFonts w:hint="eastAsia" w:ascii="宋体" w:hAnsi="宋体"/>
          <w:color w:val="auto"/>
          <w:highlight w:val="none"/>
        </w:rPr>
        <w:t>条所列举的任何文件均视为甲方的财产。如果甲方有要求，乙方在完成合同后或合同终止时应将上述文件及全部复印件还交给甲方，或按甲方需求予以销毁。</w:t>
      </w:r>
    </w:p>
    <w:p>
      <w:pPr>
        <w:numPr>
          <w:ilvl w:val="1"/>
          <w:numId w:val="12"/>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甲方项目档案管理的规定（各类项目文件资料档案的移交份数，详见南宁轨道交通集团有限责任公司</w:t>
      </w:r>
      <w:r>
        <w:rPr>
          <w:rFonts w:hint="eastAsia" w:ascii="宋体" w:hAnsi="宋体"/>
          <w:color w:val="auto"/>
          <w:highlight w:val="none"/>
          <w:lang w:val="en-US" w:eastAsia="zh-CN"/>
        </w:rPr>
        <w:t>及南宁</w:t>
      </w:r>
      <w:r>
        <w:rPr>
          <w:rFonts w:hint="eastAsia" w:ascii="宋体" w:hAnsi="宋体"/>
          <w:color w:val="auto"/>
          <w:highlight w:val="none"/>
        </w:rPr>
        <w:t>轨道交通</w:t>
      </w:r>
      <w:r>
        <w:rPr>
          <w:rFonts w:hint="eastAsia" w:ascii="宋体" w:hAnsi="宋体"/>
          <w:color w:val="auto"/>
          <w:highlight w:val="none"/>
          <w:lang w:val="en-US" w:eastAsia="zh-CN"/>
        </w:rPr>
        <w:t>运营</w:t>
      </w:r>
      <w:r>
        <w:rPr>
          <w:rFonts w:hint="eastAsia" w:ascii="宋体" w:hAnsi="宋体"/>
          <w:color w:val="auto"/>
          <w:highlight w:val="none"/>
        </w:rPr>
        <w:t>有限公司有关部门立卷的规定文件）。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6.知识产权</w:t>
      </w:r>
    </w:p>
    <w:p>
      <w:pPr>
        <w:numPr>
          <w:ilvl w:val="0"/>
          <w:numId w:val="13"/>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乙方应保证其拥有货物及服务的知识产权，并保证甲方在中华人民共和国使用货物及服务或其任何一部分时，免受第三方提出侵犯其任何专利</w:t>
      </w:r>
      <w:r>
        <w:rPr>
          <w:rFonts w:hint="eastAsia" w:ascii="宋体" w:hAnsi="宋体" w:cs="Arial"/>
          <w:color w:val="auto"/>
          <w:highlight w:val="none"/>
        </w:rPr>
        <w:t>权、著作权、注册商标专有使用权、计算机软件登记或反不正当竞争的起诉及索赔。</w:t>
      </w:r>
      <w:r>
        <w:rPr>
          <w:rFonts w:hint="eastAsia" w:ascii="宋体" w:hAnsi="宋体"/>
          <w:color w:val="auto"/>
          <w:highlight w:val="none"/>
        </w:rPr>
        <w:t>否则，由此而引起的所有责任及费用由乙方承担。</w:t>
      </w:r>
    </w:p>
    <w:p>
      <w:pPr>
        <w:numPr>
          <w:ilvl w:val="0"/>
          <w:numId w:val="13"/>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甲方不对乙方提供的货物的及服务的专利</w:t>
      </w:r>
      <w:r>
        <w:rPr>
          <w:rFonts w:hint="eastAsia" w:ascii="宋体" w:hAnsi="宋体" w:cs="Arial"/>
          <w:color w:val="auto"/>
          <w:highlight w:val="none"/>
        </w:rPr>
        <w:t>权、著作权、注册商标专有使用权、计算机软件登记等是否侵犯第三方权利负责，如因乙方提供货物及服务引发争议或违法导致甲方受损的，乙方应赔偿因此对甲方造成的一切损失。</w:t>
      </w:r>
    </w:p>
    <w:p>
      <w:pPr>
        <w:numPr>
          <w:ilvl w:val="0"/>
          <w:numId w:val="13"/>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非乙方所有知识产权的货物及服务，乙方有义务提供给甲方正规渠道证明。甲方永久享有乙方为本合同项下提供的产品、软件、技术资料的使用权，并无需交纳任何形式的使用费（如有此类费用的话）。</w:t>
      </w:r>
    </w:p>
    <w:p>
      <w:pPr>
        <w:numPr>
          <w:ilvl w:val="0"/>
          <w:numId w:val="13"/>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乙方所供的货物必须已得到中华人民共和国有关部门授予的在中华人民共和国使用的许可，否则，一切责任由乙方负责。</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7.价格</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7.1在合同有效期内</w:t>
      </w:r>
      <w:r>
        <w:rPr>
          <w:rFonts w:hint="eastAsia" w:ascii="宋体" w:hAnsi="宋体"/>
          <w:color w:val="auto"/>
          <w:highlight w:val="none"/>
          <w:lang w:val="en-US" w:eastAsia="zh-CN"/>
        </w:rPr>
        <w:t>综合</w:t>
      </w:r>
      <w:r>
        <w:rPr>
          <w:rFonts w:hint="eastAsia" w:ascii="宋体" w:hAnsi="宋体"/>
          <w:color w:val="auto"/>
          <w:highlight w:val="none"/>
        </w:rPr>
        <w:t>单价（不含增值税）固定不变，乙方根据甲方每批次交货通知中要求的货物种类、数量按时供货据实结算。乙方不得以任何理由予以合同价格上浮、上调、上涨，但如属经双方协商同意变更的情况除外，</w:t>
      </w:r>
      <w:r>
        <w:rPr>
          <w:rFonts w:hint="eastAsia" w:ascii="宋体" w:hAnsi="宋体"/>
          <w:b/>
          <w:color w:val="auto"/>
          <w:highlight w:val="none"/>
        </w:rPr>
        <w:t>在合同履约过程中，本合同税率将遵照国家现行税法执行。本合同最终税金在结算阶段，按实际产生的税金进行核算，但合同不含税价格不因国家税率调整而调整。</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7.2合同</w:t>
      </w:r>
      <w:r>
        <w:rPr>
          <w:rFonts w:hint="eastAsia" w:ascii="宋体" w:hAnsi="宋体"/>
          <w:color w:val="auto"/>
          <w:highlight w:val="none"/>
          <w:lang w:val="en-US" w:eastAsia="zh-CN"/>
        </w:rPr>
        <w:t>综合</w:t>
      </w:r>
      <w:r>
        <w:rPr>
          <w:rFonts w:hint="eastAsia" w:ascii="宋体" w:hAnsi="宋体"/>
          <w:color w:val="auto"/>
          <w:highlight w:val="none"/>
        </w:rPr>
        <w:t>单价包括但不限于货物</w:t>
      </w:r>
      <w:r>
        <w:rPr>
          <w:rFonts w:hint="eastAsia" w:ascii="宋体" w:hAnsi="宋体"/>
          <w:color w:val="auto"/>
          <w:highlight w:val="none"/>
          <w:lang w:val="en-US" w:eastAsia="zh-CN"/>
        </w:rPr>
        <w:t>采购</w:t>
      </w:r>
      <w:r>
        <w:rPr>
          <w:rFonts w:hint="eastAsia" w:ascii="宋体" w:hAnsi="宋体"/>
          <w:color w:val="auto"/>
          <w:highlight w:val="none"/>
        </w:rPr>
        <w:t>价格</w:t>
      </w:r>
      <w:r>
        <w:rPr>
          <w:rFonts w:hint="eastAsia" w:ascii="宋体" w:hAnsi="宋体"/>
          <w:color w:val="auto"/>
          <w:highlight w:val="none"/>
          <w:lang w:val="en-US" w:eastAsia="zh-CN"/>
        </w:rPr>
        <w:t>或租赁价格、</w:t>
      </w:r>
      <w:r>
        <w:rPr>
          <w:rFonts w:hint="eastAsia" w:ascii="宋体" w:hAnsi="宋体"/>
          <w:color w:val="auto"/>
          <w:highlight w:val="none"/>
        </w:rPr>
        <w:t>第三方检测费用（如有）、包装费、所供货物到甲方指定现场的运输费、装卸费、保险费、</w:t>
      </w:r>
      <w:r>
        <w:rPr>
          <w:rFonts w:hint="eastAsia" w:ascii="宋体" w:hAnsi="宋体"/>
          <w:color w:val="auto"/>
          <w:highlight w:val="none"/>
          <w:lang w:val="en-US" w:eastAsia="zh-CN"/>
        </w:rPr>
        <w:t>活动现场售后服务费用、</w:t>
      </w:r>
      <w:r>
        <w:rPr>
          <w:rFonts w:hint="eastAsia" w:ascii="宋体" w:hAnsi="宋体"/>
          <w:color w:val="auto"/>
          <w:highlight w:val="none"/>
        </w:rPr>
        <w:t>质保期所需相关的服务费用及乙方应负担的除增值税外一切税费，增值税按国家政策另行计算，除此之外，甲方无需再支付任何费用。</w:t>
      </w:r>
    </w:p>
    <w:p>
      <w:pPr>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7.3合同金额：含税人民币</w:t>
      </w:r>
      <w:r>
        <w:rPr>
          <w:rFonts w:hint="eastAsia" w:ascii="宋体" w:hAnsi="宋体"/>
          <w:color w:val="auto"/>
          <w:highlight w:val="none"/>
          <w:u w:val="single"/>
        </w:rPr>
        <w:t xml:space="preserve">       </w:t>
      </w:r>
      <w:r>
        <w:rPr>
          <w:rFonts w:hint="eastAsia" w:ascii="宋体" w:hAnsi="宋体"/>
          <w:color w:val="auto"/>
          <w:highlight w:val="none"/>
        </w:rPr>
        <w:t>（¥：</w:t>
      </w:r>
      <w:r>
        <w:rPr>
          <w:rFonts w:hint="eastAsia" w:ascii="宋体" w:hAnsi="宋体"/>
          <w:color w:val="auto"/>
          <w:highlight w:val="none"/>
          <w:u w:val="single"/>
        </w:rPr>
        <w:t xml:space="preserve"> </w:t>
      </w:r>
      <w:r>
        <w:rPr>
          <w:rFonts w:hint="eastAsia" w:ascii="宋体" w:hAnsi="宋体"/>
          <w:color w:val="auto"/>
          <w:highlight w:val="none"/>
        </w:rPr>
        <w:t>），税率</w:t>
      </w:r>
      <w:r>
        <w:rPr>
          <w:rFonts w:hint="eastAsia" w:ascii="宋体" w:hAnsi="宋体"/>
          <w:color w:val="auto"/>
          <w:highlight w:val="none"/>
          <w:u w:val="single"/>
        </w:rPr>
        <w:t xml:space="preserve">  </w:t>
      </w:r>
      <w:r>
        <w:rPr>
          <w:rFonts w:hint="eastAsia" w:ascii="宋体" w:hAnsi="宋体"/>
          <w:color w:val="auto"/>
          <w:highlight w:val="none"/>
        </w:rPr>
        <w:t>%；不含税总金额：</w:t>
      </w:r>
      <w:r>
        <w:rPr>
          <w:rFonts w:hint="eastAsia" w:ascii="宋体" w:hAnsi="宋体"/>
          <w:color w:val="auto"/>
          <w:highlight w:val="none"/>
          <w:u w:val="single"/>
        </w:rPr>
        <w:t xml:space="preserve">       </w:t>
      </w:r>
      <w:r>
        <w:rPr>
          <w:rFonts w:hint="eastAsia" w:ascii="宋体" w:hAnsi="宋体"/>
          <w:color w:val="auto"/>
          <w:highlight w:val="none"/>
        </w:rPr>
        <w:t>（¥：</w:t>
      </w:r>
      <w:r>
        <w:rPr>
          <w:rFonts w:hint="eastAsia" w:ascii="宋体" w:hAnsi="宋体"/>
          <w:color w:val="auto"/>
          <w:highlight w:val="none"/>
          <w:u w:val="single"/>
        </w:rPr>
        <w:t xml:space="preserve"> </w:t>
      </w:r>
      <w:r>
        <w:rPr>
          <w:rFonts w:hint="eastAsia" w:ascii="宋体" w:hAnsi="宋体"/>
          <w:color w:val="auto"/>
          <w:highlight w:val="none"/>
        </w:rPr>
        <w:t>）。</w:t>
      </w:r>
    </w:p>
    <w:p>
      <w:pPr>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其中1号线价格：不含税价人民币</w:t>
      </w:r>
      <w:r>
        <w:rPr>
          <w:rFonts w:hint="eastAsia" w:ascii="宋体" w:hAnsi="宋体"/>
          <w:color w:val="auto"/>
          <w:highlight w:val="none"/>
          <w:u w:val="single"/>
        </w:rPr>
        <w:t xml:space="preserve">       (¥  )；</w:t>
      </w:r>
      <w:r>
        <w:rPr>
          <w:rFonts w:hint="eastAsia" w:ascii="宋体" w:hAnsi="宋体"/>
          <w:color w:val="auto"/>
          <w:highlight w:val="none"/>
        </w:rPr>
        <w:t>税费人民币</w:t>
      </w:r>
      <w:r>
        <w:rPr>
          <w:rFonts w:hint="eastAsia" w:ascii="宋体" w:hAnsi="宋体"/>
          <w:color w:val="auto"/>
          <w:highlight w:val="none"/>
          <w:u w:val="single"/>
        </w:rPr>
        <w:t xml:space="preserve">       (¥  )</w:t>
      </w:r>
      <w:r>
        <w:rPr>
          <w:rFonts w:hint="eastAsia" w:ascii="宋体" w:hAnsi="宋体"/>
          <w:color w:val="auto"/>
          <w:highlight w:val="none"/>
        </w:rPr>
        <w:t xml:space="preserve"> ；含税总价人民币</w:t>
      </w:r>
      <w:r>
        <w:rPr>
          <w:rFonts w:hint="eastAsia" w:ascii="宋体" w:hAnsi="宋体"/>
          <w:color w:val="auto"/>
          <w:highlight w:val="none"/>
          <w:u w:val="single"/>
        </w:rPr>
        <w:t xml:space="preserve">       (¥  )</w:t>
      </w:r>
      <w:r>
        <w:rPr>
          <w:rFonts w:hint="eastAsia" w:ascii="宋体" w:hAnsi="宋体"/>
          <w:color w:val="auto"/>
          <w:highlight w:val="none"/>
        </w:rPr>
        <w:t>；（如有）</w:t>
      </w:r>
    </w:p>
    <w:p>
      <w:pPr>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2号线价格：不含税价人民币</w:t>
      </w:r>
      <w:r>
        <w:rPr>
          <w:rFonts w:hint="eastAsia" w:ascii="宋体" w:hAnsi="宋体"/>
          <w:color w:val="auto"/>
          <w:highlight w:val="none"/>
          <w:u w:val="single"/>
        </w:rPr>
        <w:t xml:space="preserve">       (¥  )；</w:t>
      </w:r>
      <w:r>
        <w:rPr>
          <w:rFonts w:hint="eastAsia" w:ascii="宋体" w:hAnsi="宋体"/>
          <w:color w:val="auto"/>
          <w:highlight w:val="none"/>
        </w:rPr>
        <w:t>税费人民币</w:t>
      </w:r>
      <w:r>
        <w:rPr>
          <w:rFonts w:hint="eastAsia" w:ascii="宋体" w:hAnsi="宋体"/>
          <w:color w:val="auto"/>
          <w:highlight w:val="none"/>
          <w:u w:val="single"/>
        </w:rPr>
        <w:t xml:space="preserve">       (¥  )</w:t>
      </w:r>
      <w:r>
        <w:rPr>
          <w:rFonts w:hint="eastAsia" w:ascii="宋体" w:hAnsi="宋体"/>
          <w:color w:val="auto"/>
          <w:highlight w:val="none"/>
        </w:rPr>
        <w:t xml:space="preserve"> ；含税总价人民币</w:t>
      </w:r>
      <w:r>
        <w:rPr>
          <w:rFonts w:hint="eastAsia" w:ascii="宋体" w:hAnsi="宋体"/>
          <w:color w:val="auto"/>
          <w:highlight w:val="none"/>
          <w:u w:val="single"/>
        </w:rPr>
        <w:t xml:space="preserve">       (¥  )</w:t>
      </w:r>
      <w:r>
        <w:rPr>
          <w:rFonts w:hint="eastAsia" w:ascii="宋体" w:hAnsi="宋体"/>
          <w:color w:val="auto"/>
          <w:highlight w:val="none"/>
        </w:rPr>
        <w:t>；（如有）</w:t>
      </w:r>
    </w:p>
    <w:p>
      <w:pPr>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3号线价格：不含税价人民币</w:t>
      </w:r>
      <w:r>
        <w:rPr>
          <w:rFonts w:hint="eastAsia" w:ascii="宋体" w:hAnsi="宋体"/>
          <w:color w:val="auto"/>
          <w:highlight w:val="none"/>
          <w:u w:val="single"/>
        </w:rPr>
        <w:t xml:space="preserve">       (¥  )；</w:t>
      </w:r>
      <w:r>
        <w:rPr>
          <w:rFonts w:hint="eastAsia" w:ascii="宋体" w:hAnsi="宋体"/>
          <w:color w:val="auto"/>
          <w:highlight w:val="none"/>
        </w:rPr>
        <w:t>税费人民币</w:t>
      </w:r>
      <w:r>
        <w:rPr>
          <w:rFonts w:hint="eastAsia" w:ascii="宋体" w:hAnsi="宋体"/>
          <w:color w:val="auto"/>
          <w:highlight w:val="none"/>
          <w:u w:val="single"/>
        </w:rPr>
        <w:t xml:space="preserve">       (¥  )</w:t>
      </w:r>
      <w:r>
        <w:rPr>
          <w:rFonts w:hint="eastAsia" w:ascii="宋体" w:hAnsi="宋体"/>
          <w:color w:val="auto"/>
          <w:highlight w:val="none"/>
        </w:rPr>
        <w:t xml:space="preserve"> ；含税总价人民币</w:t>
      </w:r>
      <w:r>
        <w:rPr>
          <w:rFonts w:hint="eastAsia" w:ascii="宋体" w:hAnsi="宋体"/>
          <w:color w:val="auto"/>
          <w:highlight w:val="none"/>
          <w:u w:val="single"/>
        </w:rPr>
        <w:t xml:space="preserve">       (¥  )</w:t>
      </w:r>
      <w:r>
        <w:rPr>
          <w:rFonts w:hint="eastAsia" w:ascii="宋体" w:hAnsi="宋体"/>
          <w:color w:val="auto"/>
          <w:highlight w:val="none"/>
        </w:rPr>
        <w:t>；（如有）</w:t>
      </w:r>
      <w:r>
        <w:rPr>
          <w:rFonts w:ascii="宋体" w:hAnsi="宋体"/>
          <w:color w:val="auto"/>
          <w:highlight w:val="none"/>
        </w:rPr>
        <w:t>…………</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7.4本合同清单项下若有相同货物（品牌、型号、规格参数等均相同）但价格不同的情况，则按照其中最低的价格执行。</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8.合同有效期</w:t>
      </w:r>
    </w:p>
    <w:p>
      <w:pPr>
        <w:tabs>
          <w:tab w:val="left" w:pos="640"/>
          <w:tab w:val="left" w:pos="1843"/>
        </w:tabs>
        <w:spacing w:before="0" w:after="0" w:afterAutospacing="0"/>
        <w:ind w:left="420" w:right="0" w:firstLine="0" w:firstLineChars="0"/>
        <w:outlineLvl w:val="2"/>
        <w:rPr>
          <w:rFonts w:ascii="宋体" w:hAnsi="宋体" w:cs="Arial"/>
          <w:color w:val="auto"/>
          <w:highlight w:val="none"/>
        </w:rPr>
      </w:pPr>
      <w:r>
        <w:rPr>
          <w:rFonts w:hint="eastAsia" w:ascii="宋体" w:hAnsi="宋体" w:cs="Arial"/>
          <w:color w:val="auto"/>
          <w:highlight w:val="none"/>
        </w:rPr>
        <w:t>本合同有效期为自合同生效之日起</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1</w:t>
      </w:r>
      <w:r>
        <w:rPr>
          <w:rFonts w:hint="eastAsia" w:ascii="宋体" w:hAnsi="宋体"/>
          <w:color w:val="auto"/>
          <w:highlight w:val="none"/>
          <w:u w:val="single"/>
        </w:rPr>
        <w:t xml:space="preserve"> </w:t>
      </w:r>
      <w:r>
        <w:rPr>
          <w:rFonts w:hint="eastAsia" w:ascii="宋体" w:hAnsi="宋体" w:cs="Arial"/>
          <w:color w:val="auto"/>
          <w:highlight w:val="none"/>
        </w:rPr>
        <w:t>年。</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9.付款</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9.</w:t>
      </w:r>
      <w:r>
        <w:rPr>
          <w:rFonts w:hint="eastAsia" w:ascii="宋体" w:hAnsi="宋体" w:cs="Arial"/>
          <w:color w:val="auto"/>
          <w:highlight w:val="none"/>
          <w:lang w:val="en-US" w:eastAsia="zh-CN"/>
        </w:rPr>
        <w:t>1</w:t>
      </w:r>
      <w:r>
        <w:rPr>
          <w:rFonts w:hint="eastAsia" w:ascii="宋体" w:hAnsi="宋体" w:cs="Arial"/>
          <w:color w:val="auto"/>
          <w:highlight w:val="none"/>
        </w:rPr>
        <w:t>全部货物到货</w:t>
      </w:r>
      <w:r>
        <w:rPr>
          <w:rFonts w:hint="eastAsia" w:ascii="宋体" w:hAnsi="宋体" w:cs="Arial"/>
          <w:color w:val="auto"/>
          <w:highlight w:val="none"/>
          <w:lang w:eastAsia="zh-CN"/>
        </w:rPr>
        <w:t>且完成安装</w:t>
      </w:r>
      <w:r>
        <w:rPr>
          <w:rFonts w:hint="eastAsia" w:ascii="宋体" w:hAnsi="宋体" w:cs="Arial"/>
          <w:color w:val="auto"/>
          <w:highlight w:val="none"/>
        </w:rPr>
        <w:t>并验收合格</w:t>
      </w:r>
      <w:r>
        <w:rPr>
          <w:rFonts w:hint="eastAsia" w:ascii="宋体" w:hAnsi="宋体" w:cs="Arial"/>
          <w:color w:val="auto"/>
          <w:highlight w:val="none"/>
          <w:lang w:val="en-US" w:eastAsia="zh-CN"/>
        </w:rPr>
        <w:t>，且乙方售后服务符合用户需求书要求，</w:t>
      </w:r>
      <w:r>
        <w:rPr>
          <w:rFonts w:hint="eastAsia" w:ascii="宋体" w:hAnsi="宋体" w:cs="Arial"/>
          <w:color w:val="auto"/>
          <w:highlight w:val="none"/>
        </w:rPr>
        <w:t>乙方根据甲方要求完成档案归档及合同结算经甲方审定后，甲方在收到乙方提供的以下材料后4</w:t>
      </w:r>
      <w:r>
        <w:rPr>
          <w:rFonts w:ascii="宋体" w:hAnsi="宋体" w:cs="Arial"/>
          <w:color w:val="auto"/>
          <w:highlight w:val="none"/>
        </w:rPr>
        <w:t>5</w:t>
      </w:r>
      <w:r>
        <w:rPr>
          <w:rFonts w:hint="eastAsia" w:ascii="宋体" w:hAnsi="宋体" w:cs="Arial"/>
          <w:color w:val="auto"/>
          <w:highlight w:val="none"/>
        </w:rPr>
        <w:t>个工作日内支付至合同最终结算审定金额的</w:t>
      </w:r>
      <w:r>
        <w:rPr>
          <w:rFonts w:hint="eastAsia" w:ascii="宋体" w:hAnsi="宋体" w:cs="Arial"/>
          <w:color w:val="auto"/>
          <w:highlight w:val="none"/>
          <w:lang w:val="en-US" w:eastAsia="zh-CN"/>
        </w:rPr>
        <w:t>100</w:t>
      </w:r>
      <w:r>
        <w:rPr>
          <w:rFonts w:hint="eastAsia" w:ascii="宋体" w:hAnsi="宋体" w:cs="Arial"/>
          <w:color w:val="auto"/>
          <w:highlight w:val="none"/>
        </w:rPr>
        <w:t>%。</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①乙方开具的增值税专用发票金额。</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②乙方出具的支付申请书。</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③结算审定资料</w:t>
      </w:r>
      <w:r>
        <w:rPr>
          <w:rFonts w:hint="eastAsia" w:ascii="宋体" w:hAnsi="宋体" w:cs="Arial"/>
          <w:color w:val="auto"/>
          <w:highlight w:val="none"/>
          <w:lang w:eastAsia="zh-CN"/>
        </w:rPr>
        <w:t>（</w:t>
      </w:r>
      <w:r>
        <w:rPr>
          <w:rFonts w:hint="eastAsia" w:ascii="宋体" w:hAnsi="宋体" w:cs="Arial"/>
          <w:color w:val="auto"/>
          <w:highlight w:val="none"/>
          <w:lang w:val="en-US" w:eastAsia="zh-CN"/>
        </w:rPr>
        <w:t>含</w:t>
      </w:r>
      <w:r>
        <w:rPr>
          <w:rFonts w:hint="eastAsia" w:ascii="宋体" w:hAnsi="宋体" w:cs="Arial"/>
          <w:color w:val="auto"/>
          <w:highlight w:val="none"/>
        </w:rPr>
        <w:t>结算审定单</w:t>
      </w:r>
      <w:r>
        <w:rPr>
          <w:rFonts w:hint="eastAsia" w:ascii="宋体" w:hAnsi="宋体" w:cs="Arial"/>
          <w:color w:val="auto"/>
          <w:highlight w:val="none"/>
          <w:lang w:val="en-US" w:eastAsia="zh-CN"/>
        </w:rPr>
        <w:t>)</w:t>
      </w:r>
      <w:r>
        <w:rPr>
          <w:rFonts w:hint="eastAsia" w:ascii="宋体" w:hAnsi="宋体" w:cs="Arial"/>
          <w:color w:val="auto"/>
          <w:highlight w:val="none"/>
        </w:rPr>
        <w:t>。</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④全部货物供货通知。</w:t>
      </w:r>
    </w:p>
    <w:p>
      <w:pPr>
        <w:tabs>
          <w:tab w:val="left" w:pos="1134"/>
          <w:tab w:val="left" w:pos="8364"/>
        </w:tabs>
        <w:spacing w:before="0" w:after="0" w:afterAutospacing="0"/>
        <w:ind w:left="0" w:right="0" w:firstLine="420" w:firstLineChars="200"/>
        <w:rPr>
          <w:rFonts w:hint="eastAsia" w:ascii="宋体" w:hAnsi="宋体" w:cs="Arial"/>
          <w:color w:val="auto"/>
          <w:highlight w:val="none"/>
        </w:rPr>
      </w:pPr>
      <w:r>
        <w:rPr>
          <w:rFonts w:hint="eastAsia" w:ascii="宋体" w:hAnsi="宋体" w:cs="Arial"/>
          <w:color w:val="auto"/>
          <w:highlight w:val="none"/>
        </w:rPr>
        <w:t>⑤全部货物到货验收合格证明。</w:t>
      </w:r>
    </w:p>
    <w:p>
      <w:pPr>
        <w:tabs>
          <w:tab w:val="left" w:pos="1134"/>
          <w:tab w:val="left" w:pos="8364"/>
        </w:tabs>
        <w:spacing w:before="0" w:after="0" w:afterAutospacing="0"/>
        <w:ind w:left="0" w:right="0" w:firstLine="420" w:firstLineChars="200"/>
        <w:rPr>
          <w:rFonts w:hint="eastAsia" w:ascii="宋体" w:hAnsi="宋体" w:eastAsia="宋体" w:cs="Arial"/>
          <w:color w:val="auto"/>
          <w:highlight w:val="none"/>
        </w:rPr>
      </w:pPr>
      <w:r>
        <w:rPr>
          <w:rFonts w:hint="eastAsia" w:ascii="宋体" w:hAnsi="宋体" w:cs="Arial"/>
          <w:color w:val="auto"/>
          <w:highlight w:val="none"/>
        </w:rPr>
        <w:t>⑤</w:t>
      </w:r>
      <w:r>
        <w:rPr>
          <w:rFonts w:hint="eastAsia" w:ascii="宋体" w:hAnsi="宋体" w:cs="Arial"/>
          <w:color w:val="auto"/>
          <w:highlight w:val="none"/>
          <w:lang w:eastAsia="zh-CN"/>
        </w:rPr>
        <w:t>售后服务按要求完成的</w:t>
      </w:r>
      <w:r>
        <w:rPr>
          <w:rFonts w:hint="eastAsia" w:ascii="宋体" w:hAnsi="宋体" w:cs="Arial"/>
          <w:color w:val="auto"/>
          <w:highlight w:val="none"/>
        </w:rPr>
        <w:t>证明。</w:t>
      </w:r>
    </w:p>
    <w:p>
      <w:pPr>
        <w:tabs>
          <w:tab w:val="left" w:pos="1134"/>
          <w:tab w:val="left" w:pos="8364"/>
        </w:tabs>
        <w:spacing w:before="0" w:after="0" w:afterAutospacing="0"/>
        <w:ind w:left="0" w:right="0" w:firstLine="420" w:firstLineChars="200"/>
        <w:rPr>
          <w:rFonts w:hint="eastAsia" w:ascii="宋体" w:hAnsi="宋体" w:cs="Arial"/>
          <w:color w:val="auto"/>
          <w:highlight w:val="none"/>
        </w:rPr>
      </w:pPr>
      <w:r>
        <w:rPr>
          <w:rFonts w:hint="eastAsia" w:ascii="宋体" w:hAnsi="宋体" w:eastAsia="宋体" w:cs="Arial"/>
          <w:color w:val="auto"/>
          <w:highlight w:val="none"/>
        </w:rPr>
        <w:t>⑥</w:t>
      </w:r>
      <w:r>
        <w:rPr>
          <w:rFonts w:hint="eastAsia" w:ascii="宋体" w:hAnsi="宋体" w:cs="Arial"/>
          <w:color w:val="auto"/>
          <w:highlight w:val="none"/>
        </w:rPr>
        <w:t>违约情况及处理证明材料（如有）</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9.</w:t>
      </w:r>
      <w:r>
        <w:rPr>
          <w:rFonts w:hint="eastAsia" w:ascii="宋体" w:hAnsi="宋体" w:cs="Arial"/>
          <w:color w:val="auto"/>
          <w:highlight w:val="none"/>
          <w:lang w:val="en-US" w:eastAsia="zh-CN"/>
        </w:rPr>
        <w:t>2</w:t>
      </w:r>
      <w:r>
        <w:rPr>
          <w:rFonts w:hint="eastAsia" w:ascii="宋体" w:hAnsi="宋体" w:cs="Arial"/>
          <w:color w:val="auto"/>
          <w:highlight w:val="none"/>
        </w:rPr>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tabs>
          <w:tab w:val="left" w:pos="1134"/>
          <w:tab w:val="left" w:pos="8364"/>
        </w:tabs>
        <w:spacing w:before="0" w:after="0" w:afterAutospacing="0"/>
        <w:ind w:left="0" w:right="0" w:firstLine="420" w:firstLineChars="200"/>
        <w:rPr>
          <w:rFonts w:hint="eastAsia" w:ascii="宋体" w:hAnsi="宋体" w:cs="Arial"/>
          <w:color w:val="auto"/>
          <w:highlight w:val="none"/>
        </w:rPr>
      </w:pPr>
      <w:r>
        <w:rPr>
          <w:rFonts w:hint="eastAsia" w:ascii="宋体" w:hAnsi="宋体" w:cs="Arial"/>
          <w:color w:val="auto"/>
          <w:highlight w:val="none"/>
        </w:rPr>
        <w:t>9.</w:t>
      </w:r>
      <w:r>
        <w:rPr>
          <w:rFonts w:hint="eastAsia" w:ascii="宋体" w:hAnsi="宋体" w:cs="Arial"/>
          <w:color w:val="auto"/>
          <w:highlight w:val="none"/>
          <w:lang w:val="en-US" w:eastAsia="zh-CN"/>
        </w:rPr>
        <w:t>3</w:t>
      </w:r>
      <w:r>
        <w:rPr>
          <w:rFonts w:hint="eastAsia" w:ascii="宋体" w:hAnsi="宋体" w:cs="Arial"/>
          <w:color w:val="auto"/>
          <w:highlight w:val="none"/>
        </w:rPr>
        <w:t>支付的货币应以人民币支付</w:t>
      </w:r>
      <w:r>
        <w:rPr>
          <w:rFonts w:hint="eastAsia" w:ascii="宋体" w:hAnsi="宋体" w:cs="Arial"/>
          <w:color w:val="auto"/>
          <w:highlight w:val="none"/>
          <w:lang w:val="en-US" w:eastAsia="zh-CN"/>
        </w:rPr>
        <w:t>,</w:t>
      </w:r>
      <w:r>
        <w:rPr>
          <w:rFonts w:hint="eastAsia" w:ascii="宋体" w:hAnsi="宋体" w:cs="Arial"/>
          <w:color w:val="auto"/>
          <w:highlight w:val="none"/>
        </w:rPr>
        <w:t>但不限于银行转账、汇票、国内信用证</w:t>
      </w:r>
      <w:r>
        <w:rPr>
          <w:rFonts w:hint="eastAsia" w:ascii="宋体" w:hAnsi="宋体" w:cs="Arial"/>
          <w:color w:val="auto"/>
          <w:highlight w:val="none"/>
          <w:lang w:eastAsia="zh-CN"/>
        </w:rPr>
        <w:t>、</w:t>
      </w:r>
      <w:r>
        <w:rPr>
          <w:rFonts w:hint="eastAsia" w:ascii="宋体" w:hAnsi="宋体" w:cs="Arial"/>
          <w:color w:val="auto"/>
          <w:highlight w:val="none"/>
          <w:lang w:val="en-US" w:eastAsia="zh-CN"/>
        </w:rPr>
        <w:t>供应链金融产品</w:t>
      </w:r>
      <w:r>
        <w:rPr>
          <w:rFonts w:hint="eastAsia" w:ascii="宋体" w:hAnsi="宋体" w:cs="Arial"/>
          <w:color w:val="auto"/>
          <w:highlight w:val="none"/>
        </w:rPr>
        <w:t>等支付形式。</w:t>
      </w:r>
    </w:p>
    <w:p>
      <w:pPr>
        <w:tabs>
          <w:tab w:val="left" w:pos="1134"/>
          <w:tab w:val="left" w:pos="8364"/>
        </w:tabs>
        <w:spacing w:before="0" w:after="0" w:afterAutospacing="0"/>
        <w:ind w:left="420" w:leftChars="200" w:right="0" w:firstLine="0"/>
        <w:rPr>
          <w:rFonts w:ascii="宋体" w:hAnsi="宋体" w:cs="Arial"/>
          <w:color w:val="auto"/>
          <w:highlight w:val="none"/>
        </w:rPr>
      </w:pPr>
      <w:r>
        <w:rPr>
          <w:rFonts w:hint="eastAsia" w:ascii="宋体" w:hAnsi="宋体" w:cs="Arial"/>
          <w:color w:val="auto"/>
          <w:highlight w:val="none"/>
        </w:rPr>
        <w:t>9.</w:t>
      </w:r>
      <w:r>
        <w:rPr>
          <w:rFonts w:hint="eastAsia" w:ascii="宋体" w:hAnsi="宋体" w:cs="Arial"/>
          <w:color w:val="auto"/>
          <w:highlight w:val="none"/>
          <w:lang w:val="en-US" w:eastAsia="zh-CN"/>
        </w:rPr>
        <w:t>4</w:t>
      </w:r>
      <w:r>
        <w:rPr>
          <w:rFonts w:hint="eastAsia" w:ascii="宋体" w:hAnsi="宋体" w:cs="Arial"/>
          <w:color w:val="auto"/>
          <w:highlight w:val="none"/>
        </w:rPr>
        <w:t>结算需满足以下条件：</w:t>
      </w:r>
    </w:p>
    <w:p>
      <w:pPr>
        <w:tabs>
          <w:tab w:val="left" w:pos="1134"/>
          <w:tab w:val="left" w:pos="8364"/>
        </w:tabs>
        <w:spacing w:before="0" w:after="0" w:afterAutospacing="0"/>
        <w:ind w:left="420" w:leftChars="200" w:right="0" w:firstLine="0"/>
        <w:rPr>
          <w:rFonts w:ascii="宋体" w:hAnsi="宋体" w:cs="Arial"/>
          <w:color w:val="auto"/>
          <w:highlight w:val="none"/>
        </w:rPr>
      </w:pPr>
      <w:r>
        <w:rPr>
          <w:rFonts w:hint="eastAsia" w:ascii="宋体" w:hAnsi="宋体" w:cs="Arial"/>
          <w:color w:val="auto"/>
          <w:highlight w:val="none"/>
        </w:rPr>
        <w:t>（1）达到合同第26条约定的“合同终止”条件。</w:t>
      </w:r>
    </w:p>
    <w:p>
      <w:pPr>
        <w:tabs>
          <w:tab w:val="left" w:pos="1134"/>
          <w:tab w:val="left" w:pos="8364"/>
        </w:tabs>
        <w:spacing w:before="0" w:after="0" w:afterAutospacing="0"/>
        <w:ind w:left="420" w:leftChars="200" w:right="0" w:firstLine="0"/>
        <w:rPr>
          <w:rFonts w:ascii="宋体" w:hAnsi="宋体" w:cs="Arial"/>
          <w:color w:val="auto"/>
          <w:highlight w:val="none"/>
        </w:rPr>
      </w:pPr>
      <w:r>
        <w:rPr>
          <w:rFonts w:hint="eastAsia" w:ascii="宋体" w:hAnsi="宋体" w:cs="Arial"/>
          <w:color w:val="auto"/>
          <w:highlight w:val="none"/>
        </w:rPr>
        <w:t>（2）乙方根据甲方要求完成项目档案归档。</w:t>
      </w:r>
    </w:p>
    <w:p>
      <w:pPr>
        <w:tabs>
          <w:tab w:val="left" w:pos="1134"/>
          <w:tab w:val="left" w:pos="8364"/>
        </w:tabs>
        <w:spacing w:before="0" w:after="0" w:afterAutospacing="0"/>
        <w:ind w:left="420" w:leftChars="200" w:right="0" w:firstLine="0"/>
        <w:rPr>
          <w:rFonts w:ascii="宋体" w:hAnsi="宋体" w:cs="Arial"/>
          <w:color w:val="auto"/>
          <w:highlight w:val="none"/>
        </w:rPr>
      </w:pPr>
      <w:r>
        <w:rPr>
          <w:rFonts w:hint="eastAsia" w:ascii="宋体" w:hAnsi="宋体" w:cs="Arial"/>
          <w:color w:val="auto"/>
          <w:highlight w:val="none"/>
        </w:rPr>
        <w:t>（3）本合同有效期满或供货金额累计达到</w:t>
      </w:r>
      <w:r>
        <w:rPr>
          <w:rFonts w:hint="eastAsia" w:ascii="宋体" w:hAnsi="宋体" w:cs="Arial"/>
          <w:color w:val="auto"/>
          <w:highlight w:val="none"/>
          <w:lang w:val="en-US" w:eastAsia="zh-CN"/>
        </w:rPr>
        <w:t>合同最终结算审定金额的100%</w:t>
      </w:r>
      <w:r>
        <w:rPr>
          <w:rFonts w:hint="eastAsia" w:ascii="宋体" w:hAnsi="宋体" w:cs="Arial"/>
          <w:color w:val="auto"/>
          <w:highlight w:val="none"/>
        </w:rPr>
        <w:t>（含）。</w:t>
      </w:r>
    </w:p>
    <w:p>
      <w:pPr>
        <w:tabs>
          <w:tab w:val="left" w:pos="1134"/>
          <w:tab w:val="left" w:pos="8364"/>
        </w:tabs>
        <w:spacing w:before="0" w:after="0" w:afterAutospacing="0"/>
        <w:ind w:left="420" w:leftChars="200" w:right="0" w:firstLine="0"/>
        <w:rPr>
          <w:rFonts w:ascii="宋体" w:hAnsi="宋体" w:cs="Arial"/>
          <w:color w:val="auto"/>
          <w:highlight w:val="none"/>
        </w:rPr>
      </w:pPr>
      <w:r>
        <w:rPr>
          <w:rFonts w:hint="eastAsia" w:ascii="宋体" w:hAnsi="宋体" w:cs="Arial"/>
          <w:color w:val="auto"/>
          <w:highlight w:val="none"/>
        </w:rPr>
        <w:t>（4）乙方按照甲方的结算管理办法提供如下合格材料，并经甲方审核无误：</w:t>
      </w:r>
    </w:p>
    <w:p>
      <w:pPr>
        <w:tabs>
          <w:tab w:val="left" w:pos="1134"/>
          <w:tab w:val="left" w:pos="8364"/>
        </w:tabs>
        <w:spacing w:before="0" w:after="0" w:afterAutospacing="0"/>
        <w:ind w:left="420" w:leftChars="200" w:right="0" w:firstLine="420" w:firstLineChars="200"/>
        <w:rPr>
          <w:rFonts w:ascii="宋体" w:hAnsi="宋体" w:cs="Arial"/>
          <w:color w:val="auto"/>
          <w:highlight w:val="none"/>
        </w:rPr>
      </w:pPr>
      <w:r>
        <w:rPr>
          <w:rFonts w:hint="eastAsia" w:ascii="宋体" w:hAnsi="宋体" w:cs="Arial"/>
          <w:color w:val="auto"/>
          <w:highlight w:val="none"/>
        </w:rPr>
        <w:t>①甲方管理办法规定的结算审核套表。</w:t>
      </w:r>
    </w:p>
    <w:p>
      <w:pPr>
        <w:tabs>
          <w:tab w:val="left" w:pos="1134"/>
          <w:tab w:val="left" w:pos="8364"/>
        </w:tabs>
        <w:spacing w:before="0" w:after="0" w:afterAutospacing="0"/>
        <w:ind w:left="420" w:leftChars="200" w:right="0" w:firstLine="420" w:firstLineChars="200"/>
        <w:rPr>
          <w:rFonts w:ascii="宋体" w:hAnsi="宋体" w:cs="Arial"/>
          <w:color w:val="auto"/>
          <w:highlight w:val="none"/>
        </w:rPr>
      </w:pPr>
      <w:r>
        <w:rPr>
          <w:rFonts w:hint="eastAsia" w:ascii="宋体" w:hAnsi="宋体" w:cs="Arial"/>
          <w:color w:val="auto"/>
          <w:highlight w:val="none"/>
        </w:rPr>
        <w:t>②全部货物供货通知。</w:t>
      </w:r>
    </w:p>
    <w:p>
      <w:pPr>
        <w:tabs>
          <w:tab w:val="left" w:pos="1134"/>
          <w:tab w:val="left" w:pos="8364"/>
        </w:tabs>
        <w:spacing w:before="0" w:after="0" w:afterAutospacing="0"/>
        <w:ind w:left="420" w:leftChars="200" w:right="0" w:firstLine="420" w:firstLineChars="200"/>
        <w:rPr>
          <w:rFonts w:ascii="宋体" w:hAnsi="宋体" w:cs="Arial"/>
          <w:color w:val="auto"/>
          <w:highlight w:val="none"/>
        </w:rPr>
      </w:pPr>
      <w:r>
        <w:rPr>
          <w:rFonts w:hint="eastAsia" w:ascii="宋体" w:hAnsi="宋体" w:cs="Arial"/>
          <w:color w:val="auto"/>
          <w:highlight w:val="none"/>
        </w:rPr>
        <w:t>③全部货物到货验收合格证明材料。</w:t>
      </w:r>
    </w:p>
    <w:p>
      <w:pPr>
        <w:tabs>
          <w:tab w:val="left" w:pos="1134"/>
          <w:tab w:val="left" w:pos="8364"/>
        </w:tabs>
        <w:spacing w:before="0" w:after="0" w:afterAutospacing="0"/>
        <w:ind w:left="420" w:leftChars="200" w:right="0" w:firstLine="420" w:firstLineChars="200"/>
        <w:rPr>
          <w:rFonts w:ascii="宋体" w:hAnsi="宋体" w:cs="Arial"/>
          <w:color w:val="auto"/>
          <w:highlight w:val="none"/>
        </w:rPr>
      </w:pPr>
      <w:r>
        <w:rPr>
          <w:rFonts w:hint="eastAsia" w:ascii="宋体" w:hAnsi="宋体" w:cs="Arial"/>
          <w:color w:val="auto"/>
          <w:highlight w:val="none"/>
        </w:rPr>
        <w:t>④合同约定的其他证明资料（如违约情况及处理证明材料）。</w:t>
      </w:r>
    </w:p>
    <w:p>
      <w:pPr>
        <w:tabs>
          <w:tab w:val="left" w:pos="640"/>
          <w:tab w:val="left" w:pos="1843"/>
        </w:tabs>
        <w:spacing w:before="0" w:after="0" w:afterAutospacing="0"/>
        <w:ind w:left="420" w:leftChars="0" w:right="0" w:firstLine="0"/>
        <w:outlineLvl w:val="2"/>
        <w:rPr>
          <w:rFonts w:ascii="宋体" w:hAnsi="宋体"/>
          <w:b/>
          <w:color w:val="auto"/>
          <w:highlight w:val="none"/>
        </w:rPr>
      </w:pPr>
      <w:r>
        <w:rPr>
          <w:rFonts w:hint="eastAsia" w:ascii="宋体" w:hAnsi="宋体"/>
          <w:b/>
          <w:color w:val="auto"/>
          <w:highlight w:val="none"/>
        </w:rPr>
        <w:t>10.履约担保</w:t>
      </w:r>
    </w:p>
    <w:p>
      <w:pPr>
        <w:tabs>
          <w:tab w:val="left" w:pos="1134"/>
          <w:tab w:val="left" w:pos="8364"/>
        </w:tabs>
        <w:spacing w:before="0" w:after="0" w:afterAutospacing="0"/>
        <w:ind w:left="0" w:right="0" w:firstLine="420" w:firstLineChars="200"/>
        <w:rPr>
          <w:rFonts w:hint="eastAsia" w:ascii="宋体" w:hAnsi="宋体" w:cs="Arial"/>
          <w:color w:val="auto"/>
          <w:highlight w:val="none"/>
        </w:rPr>
      </w:pPr>
      <w:r>
        <w:rPr>
          <w:rFonts w:hint="eastAsia" w:ascii="宋体" w:hAnsi="宋体" w:cs="Arial"/>
          <w:color w:val="auto"/>
          <w:highlight w:val="none"/>
        </w:rPr>
        <w:t>10.1在合同签订前，乙方应向甲方提供履约担保，履约担保金额为中选价格的</w:t>
      </w:r>
      <w:r>
        <w:rPr>
          <w:rFonts w:hint="eastAsia" w:ascii="宋体" w:hAnsi="宋体" w:cs="Arial"/>
          <w:color w:val="auto"/>
          <w:highlight w:val="none"/>
          <w:lang w:eastAsia="zh-CN"/>
        </w:rPr>
        <w:t>5</w:t>
      </w:r>
      <w:r>
        <w:rPr>
          <w:rFonts w:hint="eastAsia" w:ascii="宋体" w:hAnsi="宋体" w:cs="Arial"/>
          <w:color w:val="auto"/>
          <w:highlight w:val="none"/>
        </w:rPr>
        <w:t>%，履约担保</w:t>
      </w:r>
    </w:p>
    <w:p>
      <w:pPr>
        <w:tabs>
          <w:tab w:val="left" w:pos="1134"/>
          <w:tab w:val="left" w:pos="8364"/>
        </w:tabs>
        <w:spacing w:before="0" w:after="0" w:afterAutospacing="0"/>
        <w:ind w:left="0" w:right="0" w:firstLine="420" w:firstLineChars="200"/>
        <w:rPr>
          <w:rFonts w:hint="eastAsia" w:ascii="宋体" w:hAnsi="宋体" w:cs="Arial"/>
          <w:color w:val="auto"/>
          <w:highlight w:val="none"/>
        </w:rPr>
      </w:pPr>
      <w:r>
        <w:rPr>
          <w:rFonts w:hint="eastAsia" w:ascii="宋体" w:hAnsi="宋体" w:cs="Arial"/>
          <w:color w:val="auto"/>
          <w:highlight w:val="none"/>
        </w:rPr>
        <w:t>可以采用转账或电汇或银行保函的形式。</w:t>
      </w:r>
    </w:p>
    <w:p>
      <w:pPr>
        <w:tabs>
          <w:tab w:val="left" w:pos="1134"/>
          <w:tab w:val="left" w:pos="8364"/>
        </w:tabs>
        <w:spacing w:before="0" w:after="0" w:afterAutospacing="0"/>
        <w:ind w:left="0" w:right="0" w:firstLine="420" w:firstLineChars="200"/>
        <w:rPr>
          <w:rFonts w:hint="eastAsia" w:ascii="宋体" w:hAnsi="宋体" w:cs="Arial"/>
          <w:color w:val="auto"/>
          <w:highlight w:val="none"/>
        </w:rPr>
      </w:pPr>
      <w:r>
        <w:rPr>
          <w:rFonts w:hint="eastAsia" w:ascii="宋体" w:hAnsi="宋体" w:cs="Arial"/>
          <w:color w:val="auto"/>
          <w:highlight w:val="none"/>
        </w:rPr>
        <w:t>以履约保证金形式提交履约担保，乙方应通过银行电汇或转账的形式，从基本账户中递交至甲</w:t>
      </w:r>
    </w:p>
    <w:p>
      <w:pPr>
        <w:tabs>
          <w:tab w:val="left" w:pos="1134"/>
          <w:tab w:val="left" w:pos="8364"/>
        </w:tabs>
        <w:spacing w:before="0" w:after="0" w:afterAutospacing="0"/>
        <w:ind w:left="0" w:right="0" w:firstLine="420" w:firstLineChars="200"/>
        <w:rPr>
          <w:rFonts w:hint="eastAsia" w:ascii="宋体" w:hAnsi="宋体" w:cs="Arial"/>
          <w:color w:val="auto"/>
          <w:highlight w:val="none"/>
        </w:rPr>
      </w:pPr>
      <w:r>
        <w:rPr>
          <w:rFonts w:hint="eastAsia" w:ascii="宋体" w:hAnsi="宋体" w:cs="Arial"/>
          <w:color w:val="auto"/>
          <w:highlight w:val="none"/>
        </w:rPr>
        <w:t>方指定账户。履约保函应采用合同规定格式，其开具银行应为中国境内商业银行地市级以上支行（含地市级支行），并须是以甲方为受益人，见索即付无条件付款的、不可撤销的银行保函。</w:t>
      </w:r>
    </w:p>
    <w:p>
      <w:pPr>
        <w:tabs>
          <w:tab w:val="left" w:pos="1134"/>
          <w:tab w:val="left" w:pos="8364"/>
        </w:tabs>
        <w:spacing w:before="0" w:after="0" w:afterAutospacing="0"/>
        <w:ind w:left="0" w:right="0" w:firstLine="420" w:firstLineChars="200"/>
        <w:rPr>
          <w:rFonts w:hint="eastAsia" w:ascii="宋体" w:hAnsi="宋体" w:cs="Arial"/>
          <w:color w:val="auto"/>
          <w:highlight w:val="none"/>
        </w:rPr>
      </w:pPr>
      <w:r>
        <w:rPr>
          <w:rFonts w:hint="eastAsia" w:ascii="宋体" w:hAnsi="宋体" w:cs="Arial"/>
          <w:color w:val="auto"/>
          <w:highlight w:val="none"/>
        </w:rPr>
        <w:t>10.2履约担保应从生效之日起至全部装修及设施设备验收合格之日后四十五（45）天一直有效。</w:t>
      </w:r>
    </w:p>
    <w:p>
      <w:pPr>
        <w:tabs>
          <w:tab w:val="left" w:pos="1134"/>
          <w:tab w:val="left" w:pos="8364"/>
        </w:tabs>
        <w:spacing w:before="0" w:after="0" w:afterAutospacing="0"/>
        <w:ind w:left="0" w:right="0" w:firstLine="420" w:firstLineChars="200"/>
        <w:rPr>
          <w:rFonts w:hint="eastAsia" w:ascii="宋体" w:hAnsi="宋体" w:cs="Arial"/>
          <w:color w:val="auto"/>
          <w:highlight w:val="none"/>
        </w:rPr>
      </w:pPr>
      <w:r>
        <w:rPr>
          <w:rFonts w:hint="eastAsia" w:ascii="宋体" w:hAnsi="宋体" w:cs="Arial"/>
          <w:color w:val="auto"/>
          <w:highlight w:val="none"/>
        </w:rPr>
        <w:t>如本项目实际全部货物验收合格日期超出该履约担保写明的日期，则乙方应相应延长履约担保的日期，当出现逾期验收而未及时办理保函续费手续时，甲方有权暂停剩余费用的支付，并收取违约金。</w:t>
      </w:r>
    </w:p>
    <w:p>
      <w:pPr>
        <w:tabs>
          <w:tab w:val="left" w:pos="1134"/>
          <w:tab w:val="left" w:pos="8364"/>
        </w:tabs>
        <w:spacing w:before="0" w:after="0" w:afterAutospacing="0"/>
        <w:ind w:left="0" w:right="0" w:firstLine="420" w:firstLineChars="200"/>
        <w:rPr>
          <w:rFonts w:hint="eastAsia" w:ascii="宋体" w:hAnsi="宋体" w:cs="Arial"/>
          <w:color w:val="auto"/>
          <w:highlight w:val="none"/>
        </w:rPr>
      </w:pPr>
      <w:r>
        <w:rPr>
          <w:rFonts w:hint="eastAsia" w:ascii="宋体" w:hAnsi="宋体" w:cs="Arial"/>
          <w:color w:val="auto"/>
          <w:highlight w:val="none"/>
        </w:rPr>
        <w:t>10.3履约担保币种应为人民币。</w:t>
      </w:r>
    </w:p>
    <w:p>
      <w:pPr>
        <w:tabs>
          <w:tab w:val="left" w:pos="1134"/>
          <w:tab w:val="left" w:pos="8364"/>
        </w:tabs>
        <w:spacing w:before="0" w:after="0" w:afterAutospacing="0"/>
        <w:ind w:left="0" w:right="0" w:firstLine="420" w:firstLineChars="200"/>
        <w:rPr>
          <w:rFonts w:hint="eastAsia" w:ascii="宋体" w:hAnsi="宋体" w:cs="Arial"/>
          <w:color w:val="auto"/>
          <w:highlight w:val="none"/>
        </w:rPr>
      </w:pPr>
      <w:r>
        <w:rPr>
          <w:rFonts w:hint="eastAsia" w:ascii="宋体" w:hAnsi="宋体" w:cs="Arial"/>
          <w:color w:val="auto"/>
          <w:highlight w:val="none"/>
        </w:rPr>
        <w:t>10.4乙方提交履约担保所产生的费用由乙方承担。</w:t>
      </w:r>
    </w:p>
    <w:p>
      <w:pPr>
        <w:tabs>
          <w:tab w:val="left" w:pos="1134"/>
          <w:tab w:val="left" w:pos="8364"/>
        </w:tabs>
        <w:spacing w:before="0" w:after="0" w:afterAutospacing="0"/>
        <w:ind w:left="0" w:right="0" w:firstLine="420" w:firstLineChars="200"/>
        <w:rPr>
          <w:rFonts w:hint="eastAsia" w:ascii="宋体" w:hAnsi="宋体" w:cs="Arial"/>
          <w:color w:val="auto"/>
          <w:highlight w:val="none"/>
        </w:rPr>
      </w:pPr>
      <w:r>
        <w:rPr>
          <w:rFonts w:hint="eastAsia" w:ascii="宋体" w:hAnsi="宋体" w:cs="Arial"/>
          <w:color w:val="auto"/>
          <w:highlight w:val="none"/>
        </w:rPr>
        <w:t>10.5如果在有效期内乙方不能履行其在合同项下的义务，则乙方应缴纳有关费用和罚款，否则</w:t>
      </w:r>
    </w:p>
    <w:p>
      <w:pPr>
        <w:tabs>
          <w:tab w:val="left" w:pos="1134"/>
          <w:tab w:val="left" w:pos="8364"/>
        </w:tabs>
        <w:spacing w:before="0" w:after="0" w:afterAutospacing="0"/>
        <w:ind w:left="0" w:right="0" w:firstLine="420" w:firstLineChars="200"/>
        <w:rPr>
          <w:rFonts w:hint="eastAsia" w:ascii="宋体" w:hAnsi="宋体" w:cs="Arial"/>
          <w:color w:val="auto"/>
          <w:highlight w:val="none"/>
        </w:rPr>
      </w:pPr>
      <w:r>
        <w:rPr>
          <w:rFonts w:hint="eastAsia" w:ascii="宋体" w:hAnsi="宋体" w:cs="Arial"/>
          <w:color w:val="auto"/>
          <w:highlight w:val="none"/>
        </w:rPr>
        <w:t>甲方有权用履约担保的资金补偿其任何损失或有权通过银行保函追索，但其剩余的履约担保仍应满足合同价格5%，乙方应在期限内及时补足担保金额，每逾期一天，按照应补未补部分的千分之三向甲方支付违约金，甲方有权在货款中扣留。</w:t>
      </w:r>
    </w:p>
    <w:p>
      <w:pPr>
        <w:tabs>
          <w:tab w:val="left" w:pos="1134"/>
          <w:tab w:val="left" w:pos="8364"/>
        </w:tabs>
        <w:spacing w:before="0" w:after="0" w:afterAutospacing="0"/>
        <w:ind w:left="0" w:right="0" w:firstLine="420" w:firstLineChars="200"/>
        <w:rPr>
          <w:rFonts w:hint="eastAsia" w:ascii="宋体" w:hAnsi="宋体" w:cs="Arial"/>
          <w:color w:val="auto"/>
          <w:highlight w:val="none"/>
        </w:rPr>
      </w:pPr>
      <w:r>
        <w:rPr>
          <w:rFonts w:hint="eastAsia" w:ascii="宋体" w:hAnsi="宋体" w:cs="Arial"/>
          <w:color w:val="auto"/>
          <w:highlight w:val="none"/>
        </w:rPr>
        <w:t>10.6履约担保在本合同全部</w:t>
      </w:r>
      <w:r>
        <w:rPr>
          <w:rFonts w:hint="eastAsia" w:ascii="宋体" w:hAnsi="宋体" w:cs="Arial"/>
          <w:color w:val="auto"/>
          <w:highlight w:val="none"/>
          <w:lang w:val="en-US" w:eastAsia="zh-CN"/>
        </w:rPr>
        <w:t>货物</w:t>
      </w:r>
      <w:r>
        <w:rPr>
          <w:rFonts w:hint="eastAsia" w:ascii="宋体" w:hAnsi="宋体" w:cs="Arial"/>
          <w:color w:val="auto"/>
          <w:highlight w:val="none"/>
        </w:rPr>
        <w:t>验收合格</w:t>
      </w:r>
      <w:r>
        <w:rPr>
          <w:rFonts w:hint="eastAsia" w:ascii="宋体" w:hAnsi="宋体" w:cs="Arial"/>
          <w:color w:val="auto"/>
          <w:highlight w:val="none"/>
          <w:lang w:val="en-US" w:eastAsia="zh-CN"/>
        </w:rPr>
        <w:t>及活动当天售后服务及响应完成</w:t>
      </w:r>
      <w:r>
        <w:rPr>
          <w:rFonts w:hint="eastAsia" w:ascii="宋体" w:hAnsi="宋体" w:cs="Arial"/>
          <w:color w:val="auto"/>
          <w:highlight w:val="none"/>
        </w:rPr>
        <w:t>之日起四十五（45）天后，根据履约期间甲方的索赔情况，将剩余履约担保款项无息退还乙方。</w:t>
      </w:r>
    </w:p>
    <w:p>
      <w:pPr>
        <w:tabs>
          <w:tab w:val="left" w:pos="1134"/>
          <w:tab w:val="left" w:pos="8364"/>
        </w:tabs>
        <w:spacing w:before="0" w:after="0" w:afterAutospacing="0"/>
        <w:ind w:left="420" w:leftChars="200" w:right="0" w:firstLine="0" w:firstLineChars="0"/>
        <w:rPr>
          <w:rFonts w:hint="eastAsia" w:ascii="宋体" w:hAnsi="宋体" w:cs="Arial"/>
          <w:color w:val="auto"/>
          <w:highlight w:val="none"/>
        </w:rPr>
      </w:pPr>
      <w:r>
        <w:rPr>
          <w:rFonts w:hint="eastAsia" w:ascii="宋体" w:hAnsi="宋体" w:eastAsia="宋体" w:cs="Arial"/>
          <w:i w:val="0"/>
          <w:iCs w:val="0"/>
          <w:caps w:val="0"/>
          <w:color w:val="auto"/>
          <w:spacing w:val="0"/>
          <w:sz w:val="21"/>
          <w:szCs w:val="21"/>
          <w:highlight w:val="none"/>
          <w:shd w:val="clear"/>
        </w:rPr>
        <w:t>10.7若发生以下行为，甲方将不退还履约保证金：</w:t>
      </w:r>
      <w:r>
        <w:rPr>
          <w:rFonts w:hint="eastAsia" w:ascii="宋体" w:hAnsi="宋体" w:eastAsia="宋体" w:cs="Arial"/>
          <w:i w:val="0"/>
          <w:iCs w:val="0"/>
          <w:caps w:val="0"/>
          <w:color w:val="auto"/>
          <w:spacing w:val="0"/>
          <w:sz w:val="21"/>
          <w:szCs w:val="21"/>
          <w:highlight w:val="none"/>
          <w:shd w:val="clear"/>
        </w:rPr>
        <w:br w:type="textWrapping"/>
      </w:r>
      <w:r>
        <w:rPr>
          <w:rFonts w:hint="eastAsia" w:ascii="宋体" w:hAnsi="宋体" w:eastAsia="宋体" w:cs="Arial"/>
          <w:i w:val="0"/>
          <w:iCs w:val="0"/>
          <w:caps w:val="0"/>
          <w:color w:val="auto"/>
          <w:spacing w:val="0"/>
          <w:sz w:val="21"/>
          <w:szCs w:val="21"/>
          <w:highlight w:val="none"/>
          <w:shd w:val="clear"/>
        </w:rPr>
        <w:t>10.7.1 在合同履行期间，乙方明确表示或者以自己的行为表明不履行主要义务的；</w:t>
      </w:r>
      <w:r>
        <w:rPr>
          <w:rFonts w:hint="eastAsia" w:ascii="宋体" w:hAnsi="宋体" w:eastAsia="宋体" w:cs="Arial"/>
          <w:i w:val="0"/>
          <w:iCs w:val="0"/>
          <w:caps w:val="0"/>
          <w:color w:val="auto"/>
          <w:spacing w:val="0"/>
          <w:sz w:val="21"/>
          <w:szCs w:val="21"/>
          <w:highlight w:val="none"/>
          <w:shd w:val="clear"/>
        </w:rPr>
        <w:br w:type="textWrapping"/>
      </w:r>
      <w:r>
        <w:rPr>
          <w:rFonts w:hint="eastAsia" w:ascii="宋体" w:hAnsi="宋体" w:eastAsia="宋体" w:cs="Arial"/>
          <w:i w:val="0"/>
          <w:iCs w:val="0"/>
          <w:caps w:val="0"/>
          <w:color w:val="auto"/>
          <w:spacing w:val="0"/>
          <w:sz w:val="21"/>
          <w:szCs w:val="21"/>
          <w:highlight w:val="none"/>
          <w:shd w:val="clear"/>
        </w:rPr>
        <w:t>10.7.2 乙方迟延履行主要义务，经催告后在合理期限内仍未履行的；</w:t>
      </w:r>
      <w:r>
        <w:rPr>
          <w:rFonts w:hint="eastAsia" w:ascii="宋体" w:hAnsi="宋体" w:eastAsia="宋体" w:cs="Arial"/>
          <w:i w:val="0"/>
          <w:iCs w:val="0"/>
          <w:caps w:val="0"/>
          <w:color w:val="auto"/>
          <w:spacing w:val="0"/>
          <w:sz w:val="21"/>
          <w:szCs w:val="21"/>
          <w:highlight w:val="none"/>
          <w:shd w:val="clear"/>
        </w:rPr>
        <w:br w:type="textWrapping"/>
      </w:r>
      <w:r>
        <w:rPr>
          <w:rFonts w:hint="eastAsia" w:ascii="宋体" w:hAnsi="宋体" w:eastAsia="宋体" w:cs="Arial"/>
          <w:i w:val="0"/>
          <w:iCs w:val="0"/>
          <w:caps w:val="0"/>
          <w:color w:val="auto"/>
          <w:spacing w:val="0"/>
          <w:sz w:val="21"/>
          <w:szCs w:val="21"/>
          <w:highlight w:val="none"/>
          <w:shd w:val="clear"/>
        </w:rPr>
        <w:t>10.7.3 乙方履行的义务不符合合同约定，经甲方催告后未在合理期限内整改完毕的；</w:t>
      </w:r>
      <w:r>
        <w:rPr>
          <w:rFonts w:hint="eastAsia" w:ascii="宋体" w:hAnsi="宋体" w:eastAsia="宋体" w:cs="Arial"/>
          <w:i w:val="0"/>
          <w:iCs w:val="0"/>
          <w:caps w:val="0"/>
          <w:color w:val="auto"/>
          <w:spacing w:val="0"/>
          <w:sz w:val="21"/>
          <w:szCs w:val="21"/>
          <w:highlight w:val="none"/>
          <w:shd w:val="clear"/>
        </w:rPr>
        <w:br w:type="textWrapping"/>
      </w:r>
      <w:r>
        <w:rPr>
          <w:rFonts w:hint="eastAsia" w:ascii="宋体" w:hAnsi="宋体" w:eastAsia="宋体" w:cs="Arial"/>
          <w:i w:val="0"/>
          <w:iCs w:val="0"/>
          <w:caps w:val="0"/>
          <w:color w:val="auto"/>
          <w:spacing w:val="0"/>
          <w:sz w:val="21"/>
          <w:szCs w:val="21"/>
          <w:highlight w:val="none"/>
          <w:shd w:val="clear"/>
        </w:rPr>
        <w:t>10.7.4 乙方其他违约行为导致合同解除或终止的。</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11.检验</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11.1甲方或其代表有权检验货物，以确认货物能符合合同规格的要求，所需费用由乙方承担。合同条款将说明甲方要求进行的检验，以及在何处进行这些检验。甲方将及时以书面形式把进行检验的代表的身份情况通知乙方。</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11.2检验在乙方和/或其零部件供应商的驻地、交货地点和/或货物的最终目的地进行。如果在乙方或其零部件供应商的驻地进行，甲方的检验员应能得到全部合理的设施和协助，所需费用由乙方承担。</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11.3如果任何被检验的货物不能满足技术的要求，甲方可以拒绝接受该货物，乙方应更换被拒绝的货物，或者免费进行必要的修改以满足合同的规格要求。</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11.4甲方在货物到达甲方国家和/或合同规定的交货地点后对货物进行检验或必要时拒绝接受货物的权利将不会因为货物在启运前通过了甲方或其代表的检验和认可而受到限制或放弃。</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11.5技术规格书规定要求计量检定检验的物资，交货时每件货物均须提供检验报告、并粘贴检定/校准合格标签；检验报告须为有国家计量认证资质（CMA）的第三方机构出具的原件，检验委托方为“南宁轨道交通</w:t>
      </w:r>
      <w:r>
        <w:rPr>
          <w:rFonts w:hint="eastAsia" w:ascii="宋体" w:hAnsi="宋体" w:cs="Arial"/>
          <w:color w:val="auto"/>
          <w:highlight w:val="none"/>
          <w:lang w:val="en-US" w:eastAsia="zh-CN"/>
        </w:rPr>
        <w:t>运营</w:t>
      </w:r>
      <w:r>
        <w:rPr>
          <w:rFonts w:hint="eastAsia" w:ascii="宋体" w:hAnsi="宋体" w:cs="Arial"/>
          <w:color w:val="auto"/>
          <w:highlight w:val="none"/>
        </w:rPr>
        <w:t>有限公司”，检验产生的所有费用包含在项目报价中。中华人民共和国强制检定的工作计量器具明细目录内的仪器仪表必须出具第三方计量检定报告。</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11.6技术规格书规定要求绝缘耐压检验的物资，交货时每件货物均须提供具有国家认定检验资质的第三方检验机构出具的绝缘耐压检验报告原件，检验委托方为“南宁轨道交通</w:t>
      </w:r>
      <w:r>
        <w:rPr>
          <w:rFonts w:hint="eastAsia" w:ascii="宋体" w:hAnsi="宋体" w:cs="Arial"/>
          <w:color w:val="auto"/>
          <w:highlight w:val="none"/>
          <w:lang w:val="en-US" w:eastAsia="zh-CN"/>
        </w:rPr>
        <w:t>运营</w:t>
      </w:r>
      <w:r>
        <w:rPr>
          <w:rFonts w:hint="eastAsia" w:ascii="宋体" w:hAnsi="宋体" w:cs="Arial"/>
          <w:color w:val="auto"/>
          <w:highlight w:val="none"/>
        </w:rPr>
        <w:t>有限公司”，检验产生的所有费用包含在项目报价中。</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11.7任何情况下均不能免除和减轻乙方在本合同项下的保证义务或其他义务。</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11.8上述检验所发生的一切费用已包含在合同价格中，甲方不另行支付。</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11.9乙方负责的部分</w:t>
      </w:r>
    </w:p>
    <w:p>
      <w:pPr>
        <w:tabs>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乙方负责货物制造过程中货物质量控制检验以及货物运抵现场前后必要的调试。</w:t>
      </w:r>
    </w:p>
    <w:p>
      <w:pPr>
        <w:tabs>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乙方应协助甲方组织有关联调、验收工作。</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11.10甲方负责的部分</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甲方参加到货检查、开箱检验等工作直至全部货物验收合格。</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11.11凡合同规定在乙方和/或其零部件供应商所在地进行检验时，乙方应提供为有效地进行检验所必需的帮助、装置和仪器。</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11.12检验和验收过程中涉及的赔偿条款在合同条款第25条中规定。</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11.13在任何情况下，任何检验和验收的结果均不免除乙方的合同责任。</w:t>
      </w:r>
    </w:p>
    <w:p>
      <w:pPr>
        <w:tabs>
          <w:tab w:val="left" w:pos="640"/>
          <w:tab w:val="left" w:pos="1843"/>
        </w:tabs>
        <w:spacing w:before="0" w:after="0" w:afterAutospacing="0"/>
        <w:ind w:left="420" w:right="0" w:firstLine="0" w:firstLineChars="0"/>
        <w:outlineLvl w:val="2"/>
        <w:rPr>
          <w:rFonts w:hint="eastAsia" w:ascii="宋体" w:hAnsi="宋体"/>
          <w:b/>
          <w:color w:val="auto"/>
          <w:highlight w:val="none"/>
        </w:rPr>
      </w:pPr>
      <w:r>
        <w:rPr>
          <w:rFonts w:hint="eastAsia" w:ascii="宋体" w:hAnsi="宋体" w:cs="Times New Roman"/>
          <w:b/>
          <w:color w:val="auto"/>
          <w:highlight w:val="none"/>
        </w:rPr>
        <w:t>1</w:t>
      </w:r>
      <w:r>
        <w:rPr>
          <w:rFonts w:hint="eastAsia" w:ascii="宋体" w:hAnsi="宋体"/>
          <w:b/>
          <w:color w:val="auto"/>
          <w:highlight w:val="none"/>
        </w:rPr>
        <w:t>2.包装</w:t>
      </w:r>
    </w:p>
    <w:p>
      <w:pPr>
        <w:tabs>
          <w:tab w:val="left" w:pos="1134"/>
          <w:tab w:val="left" w:pos="8364"/>
        </w:tabs>
        <w:spacing w:before="0" w:after="0" w:afterAutospacing="0"/>
        <w:ind w:left="17" w:leftChars="8" w:right="0" w:firstLine="401" w:firstLineChars="191"/>
        <w:rPr>
          <w:rFonts w:ascii="宋体" w:hAnsi="宋体" w:cs="Arial"/>
          <w:color w:val="auto"/>
          <w:highlight w:val="none"/>
        </w:rPr>
      </w:pPr>
      <w:r>
        <w:rPr>
          <w:rFonts w:hint="eastAsia" w:ascii="宋体" w:hAnsi="宋体" w:cs="Arial"/>
          <w:color w:val="auto"/>
          <w:highlight w:val="none"/>
        </w:rPr>
        <w:t>12.1乙方应在每一包装箱的适当位置作出下列标记：</w:t>
      </w:r>
    </w:p>
    <w:p>
      <w:pPr>
        <w:tabs>
          <w:tab w:val="left" w:pos="1134"/>
          <w:tab w:val="left" w:pos="8364"/>
        </w:tabs>
        <w:spacing w:before="0" w:after="0" w:afterAutospacing="0"/>
        <w:ind w:left="17" w:leftChars="8" w:right="0" w:firstLine="401" w:firstLineChars="191"/>
        <w:rPr>
          <w:rFonts w:ascii="宋体" w:hAnsi="宋体" w:cs="Arial"/>
          <w:color w:val="auto"/>
          <w:highlight w:val="none"/>
        </w:rPr>
      </w:pPr>
      <w:r>
        <w:rPr>
          <w:rFonts w:hint="eastAsia" w:ascii="宋体" w:hAnsi="宋体" w:cs="Arial"/>
          <w:color w:val="auto"/>
          <w:highlight w:val="none"/>
        </w:rPr>
        <w:t>a.收货人；</w:t>
      </w:r>
    </w:p>
    <w:p>
      <w:pPr>
        <w:tabs>
          <w:tab w:val="left" w:pos="1134"/>
          <w:tab w:val="left" w:pos="8364"/>
        </w:tabs>
        <w:spacing w:before="0" w:after="0" w:afterAutospacing="0"/>
        <w:ind w:left="17" w:leftChars="8" w:right="0" w:firstLine="401" w:firstLineChars="191"/>
        <w:rPr>
          <w:rFonts w:ascii="宋体" w:hAnsi="宋体" w:cs="Arial"/>
          <w:color w:val="auto"/>
          <w:highlight w:val="none"/>
        </w:rPr>
      </w:pPr>
      <w:r>
        <w:rPr>
          <w:rFonts w:hint="eastAsia" w:ascii="宋体" w:hAnsi="宋体" w:cs="Arial"/>
          <w:color w:val="auto"/>
          <w:highlight w:val="none"/>
        </w:rPr>
        <w:t>b.货物名称、件数；</w:t>
      </w:r>
    </w:p>
    <w:p>
      <w:pPr>
        <w:tabs>
          <w:tab w:val="left" w:pos="1134"/>
          <w:tab w:val="left" w:pos="8364"/>
        </w:tabs>
        <w:spacing w:before="0" w:after="0" w:afterAutospacing="0"/>
        <w:ind w:left="17" w:leftChars="8" w:right="0" w:firstLine="401" w:firstLineChars="191"/>
        <w:rPr>
          <w:rFonts w:ascii="宋体" w:hAnsi="宋体" w:cs="Arial"/>
          <w:color w:val="auto"/>
          <w:highlight w:val="none"/>
        </w:rPr>
      </w:pPr>
      <w:r>
        <w:rPr>
          <w:rFonts w:hint="eastAsia" w:ascii="宋体" w:hAnsi="宋体" w:cs="Arial"/>
          <w:color w:val="auto"/>
          <w:highlight w:val="none"/>
        </w:rPr>
        <w:t>c.毛重、净重；</w:t>
      </w:r>
    </w:p>
    <w:p>
      <w:pPr>
        <w:tabs>
          <w:tab w:val="left" w:pos="1134"/>
          <w:tab w:val="left" w:pos="8364"/>
        </w:tabs>
        <w:spacing w:before="0" w:after="0" w:afterAutospacing="0"/>
        <w:ind w:left="17" w:leftChars="8" w:right="0" w:firstLine="401" w:firstLineChars="191"/>
        <w:rPr>
          <w:rFonts w:ascii="宋体" w:hAnsi="宋体" w:cs="Arial"/>
          <w:color w:val="auto"/>
          <w:highlight w:val="none"/>
        </w:rPr>
      </w:pPr>
      <w:r>
        <w:rPr>
          <w:rFonts w:hint="eastAsia" w:ascii="宋体" w:hAnsi="宋体" w:cs="Arial"/>
          <w:color w:val="auto"/>
          <w:highlight w:val="none"/>
        </w:rPr>
        <w:t>d.体积（长×宽×高，用毫米表示）。</w:t>
      </w:r>
    </w:p>
    <w:p>
      <w:pPr>
        <w:tabs>
          <w:tab w:val="left" w:pos="1134"/>
          <w:tab w:val="left" w:pos="8364"/>
        </w:tabs>
        <w:spacing w:before="0" w:after="0" w:afterAutospacing="0"/>
        <w:ind w:left="17" w:leftChars="8" w:right="0" w:firstLine="401" w:firstLineChars="191"/>
        <w:rPr>
          <w:rFonts w:ascii="宋体" w:hAnsi="宋体" w:cs="Arial"/>
          <w:color w:val="auto"/>
          <w:highlight w:val="none"/>
        </w:rPr>
      </w:pPr>
      <w:r>
        <w:rPr>
          <w:rFonts w:hint="eastAsia" w:ascii="宋体" w:hAnsi="宋体" w:cs="Arial"/>
          <w:color w:val="auto"/>
          <w:highlight w:val="none"/>
        </w:rPr>
        <w:t>12.2乙方应按照货物的特点及装卸和运输上的不同要求，包装箱上应明显印刷有“轻放”、“勿倒置”和“防雨”等字样，危险品包装应有警示标志。</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12.3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12.4包装、标记和包装箱内外的单据应严格符合合同的要求，包括甲方后来发出的指示。</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12.5乙方应保证货物在没有任何损坏和腐蚀的情况下安全运抵合同规定的交货地点。乙方应承担由于其包装或防护措施不妥而引起货物锈蚀、损坏和丢失的任何损失的责任或费用。</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12.6乙方在包装货物时应考虑甲方现场实际条件。</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12.7各种货物的松散零部件应采用好的包装方式，装入尺寸适当的箱内。</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12.8对于裸装货物，乙方应采取特殊措施保护货物及方便搬运。</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12.9产品包装应能防止在运输过程中受到机械损伤，并应根据运输方式及部件规格、形状，选用适当包装方式，如角钢或扁钢、木板包装箱等。包装箱应便于吊装搬运。</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12.10如甲方要求，各运输单元应适合于运输及装卸的要求，并有标志，在包装箱外标明该单元的编号、用途、安装位置等，以便于工点识别。</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13.交货和单据</w:t>
      </w:r>
    </w:p>
    <w:p>
      <w:pPr>
        <w:tabs>
          <w:tab w:val="left" w:pos="1134"/>
          <w:tab w:val="left" w:pos="8364"/>
        </w:tabs>
        <w:spacing w:before="0" w:after="0" w:afterAutospacing="0"/>
        <w:ind w:left="0" w:right="0" w:firstLine="420" w:firstLineChars="200"/>
        <w:rPr>
          <w:rFonts w:hint="eastAsia" w:ascii="宋体" w:hAnsi="宋体" w:cs="Arial"/>
          <w:color w:val="auto"/>
          <w:highlight w:val="none"/>
        </w:rPr>
      </w:pPr>
      <w:r>
        <w:rPr>
          <w:rFonts w:hint="eastAsia" w:ascii="宋体" w:hAnsi="宋体" w:cs="Arial"/>
          <w:color w:val="auto"/>
          <w:highlight w:val="none"/>
        </w:rPr>
        <w:t>13.1交货期：</w:t>
      </w:r>
      <w:r>
        <w:rPr>
          <w:rFonts w:hint="eastAsia" w:ascii="宋体" w:hAnsi="宋体"/>
          <w:color w:val="auto"/>
          <w:highlight w:val="none"/>
          <w:u w:val="single"/>
        </w:rPr>
        <w:t>合同签订且</w:t>
      </w:r>
      <w:r>
        <w:rPr>
          <w:rFonts w:ascii="宋体" w:hAnsi="宋体"/>
          <w:color w:val="auto"/>
          <w:highlight w:val="none"/>
          <w:u w:val="single"/>
        </w:rPr>
        <w:t>交货通知书发出后</w:t>
      </w:r>
      <w:r>
        <w:rPr>
          <w:rFonts w:hint="eastAsia" w:ascii="宋体" w:hAnsi="宋体"/>
          <w:color w:val="auto"/>
          <w:highlight w:val="none"/>
          <w:u w:val="single"/>
          <w:lang w:eastAsia="zh-CN"/>
        </w:rPr>
        <w:t>，</w:t>
      </w:r>
      <w:r>
        <w:rPr>
          <w:rFonts w:hint="eastAsia" w:ascii="宋体" w:hAnsi="宋体"/>
          <w:color w:val="auto"/>
          <w:highlight w:val="none"/>
          <w:u w:val="single"/>
          <w:lang w:val="en-US" w:eastAsia="zh-CN"/>
        </w:rPr>
        <w:t>7</w:t>
      </w:r>
      <w:r>
        <w:rPr>
          <w:rFonts w:hint="eastAsia" w:ascii="宋体" w:hAnsi="宋体"/>
          <w:color w:val="auto"/>
          <w:highlight w:val="none"/>
          <w:u w:val="single"/>
          <w:lang w:eastAsia="zh-CN"/>
        </w:rPr>
        <w:t>天内</w:t>
      </w:r>
      <w:r>
        <w:rPr>
          <w:rFonts w:hint="default" w:ascii="宋体" w:hAnsi="宋体"/>
          <w:color w:val="auto"/>
          <w:highlight w:val="none"/>
          <w:u w:val="single"/>
          <w:lang w:eastAsia="zh-CN"/>
        </w:rPr>
        <w:t>提供本项目相关效果图</w:t>
      </w:r>
      <w:r>
        <w:rPr>
          <w:rFonts w:hint="eastAsia" w:ascii="宋体" w:hAnsi="宋体"/>
          <w:color w:val="auto"/>
          <w:highlight w:val="none"/>
          <w:u w:val="single"/>
          <w:lang w:eastAsia="zh-CN"/>
        </w:rPr>
        <w:t>，</w:t>
      </w:r>
      <w:r>
        <w:rPr>
          <w:rFonts w:hint="eastAsia" w:ascii="宋体" w:hAnsi="宋体"/>
          <w:color w:val="auto"/>
          <w:highlight w:val="none"/>
          <w:u w:val="single"/>
          <w:lang w:val="en-US" w:eastAsia="zh-CN"/>
        </w:rPr>
        <w:t>20</w:t>
      </w:r>
      <w:r>
        <w:rPr>
          <w:rFonts w:hint="eastAsia" w:ascii="宋体" w:hAnsi="宋体"/>
          <w:color w:val="auto"/>
          <w:highlight w:val="none"/>
          <w:u w:val="single"/>
        </w:rPr>
        <w:t>天内完成本项目</w:t>
      </w:r>
      <w:r>
        <w:rPr>
          <w:rFonts w:hint="default" w:ascii="宋体" w:hAnsi="宋体"/>
          <w:color w:val="auto"/>
          <w:highlight w:val="none"/>
          <w:u w:val="single"/>
        </w:rPr>
        <w:t>经甲方确认的所有物资</w:t>
      </w:r>
      <w:r>
        <w:rPr>
          <w:rFonts w:hint="eastAsia" w:ascii="宋体" w:hAnsi="宋体"/>
          <w:color w:val="auto"/>
          <w:highlight w:val="none"/>
          <w:u w:val="single"/>
        </w:rPr>
        <w:t>制作、供货、安装、验收完毕并交付，按交货通知为准</w:t>
      </w:r>
      <w:r>
        <w:rPr>
          <w:rFonts w:hint="eastAsia"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13.2甲方在合同签订后或交货前，向乙方发出交货通知。</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13.3乙方应负责将合同货物在双方约定的交货期内运抵甲方指定地点。乙方负责交货地点的卸货和现场存放点的就位。</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13.4乙方应负责将货物交到合同规定的交货地点并负责货物交到交货地点的一切费用，包括运输、装卸、保险、仓储等费用。乙方应提供的装运细节和/或其他单据执行合同条款的具体规定。</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13.5如果甲方采购的货物不能按计划进行现场交接，乙方应将货物在其南宁市仓储场所内进行临时保管。乙方应提交的单据执行合同条款的具体规定。</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14.所有权与风险转移</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14.1货物的所有权，只有乙方将货物运至交货地点且经甲方开箱检验无损后，甲方出具相应报告并办理交接手续后由乙方转移至甲方。所有权的转移不免除乙方的质量责任。</w:t>
      </w:r>
    </w:p>
    <w:p>
      <w:pPr>
        <w:tabs>
          <w:tab w:val="left" w:pos="1134"/>
          <w:tab w:val="left" w:pos="8364"/>
        </w:tabs>
        <w:spacing w:before="0" w:after="0" w:afterAutospacing="0"/>
        <w:ind w:left="0" w:right="0" w:firstLine="420" w:firstLineChars="200"/>
        <w:rPr>
          <w:rFonts w:hint="eastAsia" w:ascii="宋体" w:hAnsi="宋体" w:cs="Arial"/>
          <w:color w:val="auto"/>
          <w:highlight w:val="none"/>
        </w:rPr>
      </w:pPr>
      <w:r>
        <w:rPr>
          <w:rFonts w:hint="eastAsia" w:ascii="宋体" w:hAnsi="宋体" w:cs="Arial"/>
          <w:color w:val="auto"/>
          <w:highlight w:val="none"/>
        </w:rPr>
        <w:t>14.2货物毁损、灭失的风险在验收合格并移交完毕后由乙方转移到甲方，若带安装、调试、试运行的，则应在安装、调试、试运行验收合格后。</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14.3在拒收情况下，或者解除合同的，货物毁损、灭失的风险由乙方承担。</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14.4所有权和风险的转移，如另有约定的从其约定。所有权和风险的转移，不影响因乙方履行义务不符合约定，甲方要求其承担违约责任的权利。</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15.运输</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15.1乙方应在任何货物运送至甲方指定现场日期前7天通知甲方。</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15.2乙方按照甲方的要求负责将货物运至甲方指定地点，并负责办理货物运至前述交货地点全过程中的所有事项，包括保险、中转、装卸和在货物开箱验收合格前的仓储，上述费用已包括在合同价中。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16.服务</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16.1乙方提供的服务的费用已含在合同价格中。</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16.2乙方须按甲方要求提供下列服务，且所有服务的费用由乙方承担：</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（1）提供货物组装和维修所需的专用工具和软件。</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（2）为所供货物提供详细的操作和维护手册。</w:t>
      </w:r>
    </w:p>
    <w:p>
      <w:pPr>
        <w:tabs>
          <w:tab w:val="left" w:pos="1134"/>
          <w:tab w:val="left" w:pos="8364"/>
        </w:tabs>
        <w:spacing w:before="0" w:after="0" w:afterAutospacing="0"/>
        <w:ind w:left="0" w:right="0" w:firstLine="420" w:firstLineChars="200"/>
        <w:rPr>
          <w:rFonts w:hint="eastAsia" w:ascii="宋体" w:hAnsi="宋体" w:cs="Arial"/>
          <w:color w:val="auto"/>
          <w:highlight w:val="none"/>
        </w:rPr>
      </w:pPr>
      <w:r>
        <w:rPr>
          <w:rFonts w:hint="eastAsia" w:ascii="宋体" w:hAnsi="宋体" w:cs="Arial"/>
          <w:color w:val="auto"/>
          <w:highlight w:val="none"/>
        </w:rPr>
        <w:t>（3）合同条款第二部分1.1.10所提及的所有服务内容，但前提条件是该服务并不能免除乙方在合同有效期内所承担的义务。</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17.保证</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17.1乙方应保证合同项下所供货物是全新的</w:t>
      </w:r>
      <w:r>
        <w:rPr>
          <w:rFonts w:hint="eastAsia" w:ascii="宋体" w:hAnsi="宋体" w:cs="Arial"/>
          <w:color w:val="auto"/>
          <w:highlight w:val="none"/>
          <w:lang w:eastAsia="zh-CN"/>
        </w:rPr>
        <w:t>（</w:t>
      </w:r>
      <w:r>
        <w:rPr>
          <w:rFonts w:hint="eastAsia" w:ascii="宋体" w:hAnsi="宋体" w:cs="Arial"/>
          <w:color w:val="auto"/>
          <w:highlight w:val="none"/>
          <w:lang w:val="en-US" w:eastAsia="zh-CN"/>
        </w:rPr>
        <w:t>除用户需求书中类型为租赁的货物以外）</w:t>
      </w:r>
      <w:r>
        <w:rPr>
          <w:rFonts w:hint="eastAsia" w:ascii="宋体" w:hAnsi="宋体" w:cs="Arial"/>
          <w:color w:val="auto"/>
          <w:highlight w:val="none"/>
        </w:rPr>
        <w:t>、未使用过的原装正品，除非合同另有规定，货物应含有</w:t>
      </w:r>
      <w:r>
        <w:rPr>
          <w:rFonts w:hint="default" w:ascii="宋体" w:hAnsi="宋体" w:cs="Arial"/>
          <w:color w:val="auto"/>
          <w:highlight w:val="none"/>
        </w:rPr>
        <w:t>排版</w:t>
      </w:r>
      <w:r>
        <w:rPr>
          <w:rFonts w:hint="eastAsia" w:ascii="宋体" w:hAnsi="宋体" w:cs="Arial"/>
          <w:color w:val="auto"/>
          <w:highlight w:val="none"/>
        </w:rPr>
        <w:t>和材料的全部最新改进，所有有关的技术规格须与用户需求书的规定一致。乙方进一步保证，合同项下提供的全部货物没有</w:t>
      </w:r>
      <w:r>
        <w:rPr>
          <w:rFonts w:hint="eastAsia" w:ascii="宋体" w:hAnsi="宋体" w:cs="Arial"/>
          <w:color w:val="auto"/>
          <w:highlight w:val="none"/>
          <w:lang w:val="en-US" w:eastAsia="zh-CN"/>
        </w:rPr>
        <w:t>排版</w:t>
      </w:r>
      <w:r>
        <w:rPr>
          <w:rFonts w:hint="eastAsia" w:ascii="宋体" w:hAnsi="宋体" w:cs="Arial"/>
          <w:color w:val="auto"/>
          <w:highlight w:val="none"/>
        </w:rPr>
        <w:t>、材料或工艺上的缺陷，或者没有因乙方的行为或疏忽而产生的缺陷，这些缺陷是所供货物在甲方所在地现行条件下正常使用可能产生的。</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17.2乙方应保证所供货物与合同规定完全相符。乙方保证乙方或其零部件供应商所供货物、材料是全新的</w:t>
      </w:r>
      <w:r>
        <w:rPr>
          <w:rFonts w:hint="eastAsia" w:ascii="宋体" w:hAnsi="宋体" w:cs="Arial"/>
          <w:color w:val="auto"/>
          <w:highlight w:val="none"/>
          <w:lang w:eastAsia="zh-CN"/>
        </w:rPr>
        <w:t>（</w:t>
      </w:r>
      <w:r>
        <w:rPr>
          <w:rFonts w:hint="eastAsia" w:ascii="宋体" w:hAnsi="宋体" w:cs="Arial"/>
          <w:color w:val="auto"/>
          <w:highlight w:val="none"/>
          <w:lang w:val="en-US" w:eastAsia="zh-CN"/>
        </w:rPr>
        <w:t>除用户需求书中类型为租赁的货物以外）</w:t>
      </w:r>
      <w:r>
        <w:rPr>
          <w:rFonts w:hint="eastAsia" w:ascii="宋体" w:hAnsi="宋体" w:cs="Arial"/>
          <w:color w:val="auto"/>
          <w:highlight w:val="none"/>
        </w:rPr>
        <w:t>、适用的，并有清晰的、正确的、完整的产品“合格证”或“产品质量保证书”，严禁提供假冒伪劣产品，一经发现，甲方有权解除本合同，且因此而产生的一切费用和责任由乙方承担。</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17.3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17.3.1乙方在收到通知后按合同规定期限免费维修或更换有缺陷的货物或部件；</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17.3.2如果乙方在收到通知后未按合同规定期限弥补缺陷，甲方可采取必要的补救措施，但其风险和费用将由乙方承担，甲方根据合同规定对乙方行使的其它权利不受影响。</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17.4乙方保证给予甲方人员在制造商工厂检查其质保体系和生产流程的任一环节提供方便。</w:t>
      </w:r>
    </w:p>
    <w:p>
      <w:pPr>
        <w:tabs>
          <w:tab w:val="left" w:pos="1134"/>
          <w:tab w:val="left" w:pos="8364"/>
        </w:tabs>
        <w:spacing w:before="0" w:after="0" w:afterAutospacing="0"/>
        <w:ind w:left="0" w:right="0" w:firstLine="420" w:firstLineChars="200"/>
        <w:rPr>
          <w:rFonts w:hint="eastAsia" w:ascii="宋体" w:hAnsi="宋体" w:cs="Arial"/>
          <w:color w:val="auto"/>
          <w:highlight w:val="none"/>
        </w:rPr>
      </w:pPr>
      <w:r>
        <w:rPr>
          <w:rFonts w:hint="default" w:ascii="宋体" w:hAnsi="宋体" w:cs="Arial"/>
          <w:color w:val="auto"/>
          <w:highlight w:val="none"/>
        </w:rPr>
        <w:t>17.5质量保证期</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17.5.1正常质量保证期</w:t>
      </w:r>
    </w:p>
    <w:p>
      <w:pPr>
        <w:tabs>
          <w:tab w:val="left" w:pos="1134"/>
          <w:tab w:val="left" w:pos="8364"/>
        </w:tabs>
        <w:spacing w:before="0" w:after="0" w:afterAutospacing="0"/>
        <w:ind w:left="0" w:right="0" w:firstLine="420" w:firstLineChars="200"/>
        <w:rPr>
          <w:rFonts w:hint="eastAsia" w:ascii="宋体" w:hAnsi="宋体" w:cs="Arial"/>
          <w:color w:val="auto"/>
          <w:highlight w:val="none"/>
        </w:rPr>
      </w:pPr>
      <w:r>
        <w:rPr>
          <w:rFonts w:hint="eastAsia" w:ascii="宋体" w:hAnsi="宋体" w:cs="Arial"/>
          <w:b w:val="0"/>
          <w:color w:val="auto"/>
          <w:highlight w:val="none"/>
        </w:rPr>
        <w:t>17.5.1.1 正常质量保证期为：自验收合格之日</w:t>
      </w:r>
      <w:r>
        <w:rPr>
          <w:rFonts w:hint="eastAsia" w:ascii="宋体" w:hAnsi="宋体" w:cs="Arial"/>
          <w:b w:val="0"/>
          <w:color w:val="auto"/>
          <w:highlight w:val="none"/>
          <w:lang w:val="en-US" w:eastAsia="zh-CN"/>
        </w:rPr>
        <w:t>至至活动结束后</w:t>
      </w:r>
      <w:r>
        <w:rPr>
          <w:rFonts w:hint="eastAsia" w:ascii="宋体" w:hAnsi="宋体" w:cs="Arial"/>
          <w:color w:val="auto"/>
          <w:highlight w:val="none"/>
        </w:rPr>
        <w:t>。</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1</w:t>
      </w:r>
      <w:r>
        <w:rPr>
          <w:rFonts w:hint="eastAsia" w:ascii="宋体" w:hAnsi="宋体"/>
          <w:color w:val="auto"/>
          <w:highlight w:val="none"/>
        </w:rPr>
        <w:t>7</w:t>
      </w:r>
      <w:r>
        <w:rPr>
          <w:rFonts w:ascii="宋体" w:hAnsi="宋体"/>
          <w:color w:val="auto"/>
          <w:highlight w:val="none"/>
        </w:rPr>
        <w:t>.5.1.</w:t>
      </w:r>
      <w:r>
        <w:rPr>
          <w:rFonts w:hint="eastAsia" w:ascii="宋体" w:hAnsi="宋体"/>
          <w:color w:val="auto"/>
          <w:highlight w:val="none"/>
        </w:rPr>
        <w:t>2在正常质量保证期内，乙方应对在合同规定时间内出现或产生的缺陷或项目任何部分的损害，根据合同</w:t>
      </w:r>
      <w:r>
        <w:rPr>
          <w:rFonts w:ascii="宋体" w:hAnsi="宋体"/>
          <w:color w:val="auto"/>
          <w:highlight w:val="none"/>
        </w:rPr>
        <w:t>的规定向甲方承担责任，并满足甲方的要求。</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1</w:t>
      </w:r>
      <w:r>
        <w:rPr>
          <w:rFonts w:hint="eastAsia" w:ascii="宋体" w:hAnsi="宋体"/>
          <w:color w:val="auto"/>
          <w:highlight w:val="none"/>
        </w:rPr>
        <w:t>7</w:t>
      </w:r>
      <w:r>
        <w:rPr>
          <w:rFonts w:ascii="宋体" w:hAnsi="宋体"/>
          <w:color w:val="auto"/>
          <w:highlight w:val="none"/>
        </w:rPr>
        <w:t>.5.1.</w:t>
      </w:r>
      <w:r>
        <w:rPr>
          <w:rFonts w:hint="eastAsia" w:ascii="宋体" w:hAnsi="宋体"/>
          <w:color w:val="auto"/>
          <w:highlight w:val="none"/>
        </w:rPr>
        <w:t>3若同一货物在质量保证期内返修次数达到或超过三次的，甲方有权要求乙方更换、重新</w:t>
      </w:r>
      <w:r>
        <w:rPr>
          <w:rFonts w:hint="eastAsia" w:ascii="宋体" w:hAnsi="宋体"/>
          <w:color w:val="auto"/>
          <w:highlight w:val="none"/>
          <w:lang w:val="en-US" w:eastAsia="zh-CN"/>
        </w:rPr>
        <w:t>排版</w:t>
      </w:r>
      <w:r>
        <w:rPr>
          <w:rFonts w:hint="eastAsia" w:ascii="宋体" w:hAnsi="宋体"/>
          <w:color w:val="auto"/>
          <w:highlight w:val="none"/>
        </w:rPr>
        <w:t>、修改或更新，这部分货物的质量保证期自双方确认的修复完成日起重新计算</w:t>
      </w:r>
      <w:r>
        <w:rPr>
          <w:rFonts w:hint="eastAsia" w:ascii="宋体" w:hAnsi="宋体" w:cs="Arial"/>
          <w:color w:val="auto"/>
          <w:highlight w:val="none"/>
          <w:u w:val="none"/>
          <w:lang w:val="en-US" w:eastAsia="zh-CN"/>
        </w:rPr>
        <w:t>至活动结束</w:t>
      </w:r>
      <w:r>
        <w:rPr>
          <w:rFonts w:hint="eastAsia" w:ascii="宋体" w:hAnsi="宋体"/>
          <w:color w:val="auto"/>
          <w:highlight w:val="none"/>
        </w:rPr>
        <w:t>的质量保证期。</w:t>
      </w:r>
    </w:p>
    <w:p>
      <w:pPr>
        <w:spacing w:before="0" w:after="0" w:afterAutospacing="0"/>
        <w:ind w:left="0" w:right="0" w:firstLine="420" w:firstLineChars="200"/>
        <w:rPr>
          <w:rFonts w:hint="eastAsia" w:ascii="宋体" w:hAnsi="宋体"/>
          <w:color w:val="auto"/>
          <w:highlight w:val="none"/>
          <w:lang w:eastAsia="zh-CN"/>
        </w:rPr>
      </w:pPr>
      <w:r>
        <w:rPr>
          <w:rFonts w:ascii="宋体" w:hAnsi="宋体"/>
          <w:color w:val="auto"/>
          <w:highlight w:val="none"/>
        </w:rPr>
        <w:t>1</w:t>
      </w:r>
      <w:r>
        <w:rPr>
          <w:rFonts w:hint="eastAsia" w:ascii="宋体" w:hAnsi="宋体"/>
          <w:color w:val="auto"/>
          <w:highlight w:val="none"/>
        </w:rPr>
        <w:t>7</w:t>
      </w:r>
      <w:r>
        <w:rPr>
          <w:rFonts w:ascii="宋体" w:hAnsi="宋体"/>
          <w:color w:val="auto"/>
          <w:highlight w:val="none"/>
        </w:rPr>
        <w:t>.5.1.</w:t>
      </w:r>
      <w:r>
        <w:rPr>
          <w:rFonts w:hint="eastAsia" w:ascii="宋体" w:hAnsi="宋体"/>
          <w:color w:val="auto"/>
          <w:highlight w:val="none"/>
        </w:rPr>
        <w:t>4本合同项下的货物（包含所有零部件）正常质量保证期</w:t>
      </w:r>
      <w:r>
        <w:rPr>
          <w:rFonts w:hint="eastAsia" w:ascii="宋体" w:hAnsi="宋体"/>
          <w:b/>
          <w:color w:val="auto"/>
          <w:highlight w:val="none"/>
        </w:rPr>
        <w:t>自验收合格之日</w:t>
      </w:r>
      <w:r>
        <w:rPr>
          <w:rFonts w:hint="eastAsia" w:ascii="宋体" w:hAnsi="宋体"/>
          <w:b/>
          <w:color w:val="auto"/>
          <w:highlight w:val="none"/>
          <w:lang w:val="en-US" w:eastAsia="zh-CN"/>
        </w:rPr>
        <w:t>至活动结束后</w:t>
      </w:r>
      <w:r>
        <w:rPr>
          <w:rFonts w:hint="eastAsia" w:ascii="宋体" w:hAnsi="宋体"/>
          <w:color w:val="auto"/>
          <w:highlight w:val="none"/>
        </w:rPr>
        <w:t>；提供免费上门维修（包含所有配件的更换及服务）及保养服务</w:t>
      </w:r>
      <w:r>
        <w:rPr>
          <w:rFonts w:hint="eastAsia" w:ascii="宋体" w:hAnsi="宋体"/>
          <w:color w:val="auto"/>
          <w:highlight w:val="none"/>
          <w:lang w:eastAsia="zh-CN"/>
        </w:rPr>
        <w:t>。</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1</w:t>
      </w:r>
      <w:r>
        <w:rPr>
          <w:rFonts w:hint="eastAsia" w:ascii="宋体" w:hAnsi="宋体"/>
          <w:color w:val="auto"/>
          <w:highlight w:val="none"/>
        </w:rPr>
        <w:t>7</w:t>
      </w:r>
      <w:r>
        <w:rPr>
          <w:rFonts w:ascii="宋体" w:hAnsi="宋体"/>
          <w:color w:val="auto"/>
          <w:highlight w:val="none"/>
        </w:rPr>
        <w:t>.5.1.</w:t>
      </w:r>
      <w:r>
        <w:rPr>
          <w:rFonts w:hint="eastAsia" w:ascii="宋体" w:hAnsi="宋体"/>
          <w:color w:val="auto"/>
          <w:highlight w:val="none"/>
          <w:lang w:val="en-US" w:eastAsia="zh-CN"/>
        </w:rPr>
        <w:t>5</w:t>
      </w:r>
      <w:r>
        <w:rPr>
          <w:rFonts w:hint="eastAsia" w:ascii="宋体" w:hAnsi="宋体"/>
          <w:color w:val="auto"/>
          <w:highlight w:val="none"/>
        </w:rPr>
        <w:t>质量保证期</w:t>
      </w:r>
      <w:r>
        <w:rPr>
          <w:rFonts w:ascii="宋体" w:hAnsi="宋体"/>
          <w:color w:val="auto"/>
          <w:highlight w:val="none"/>
        </w:rPr>
        <w:t>内非因</w:t>
      </w:r>
      <w:r>
        <w:rPr>
          <w:rFonts w:hint="eastAsia" w:ascii="宋体" w:hAnsi="宋体"/>
          <w:color w:val="auto"/>
          <w:highlight w:val="none"/>
        </w:rPr>
        <w:t>甲方</w:t>
      </w:r>
      <w:r>
        <w:rPr>
          <w:rFonts w:ascii="宋体" w:hAnsi="宋体"/>
          <w:color w:val="auto"/>
          <w:highlight w:val="none"/>
        </w:rPr>
        <w:t>原因而出现质量问题的，</w:t>
      </w:r>
      <w:r>
        <w:rPr>
          <w:rFonts w:hint="eastAsia" w:ascii="宋体" w:hAnsi="宋体"/>
          <w:color w:val="auto"/>
          <w:highlight w:val="none"/>
        </w:rPr>
        <w:t>乙方需在</w:t>
      </w:r>
      <w:r>
        <w:rPr>
          <w:rFonts w:ascii="宋体" w:hAnsi="宋体"/>
          <w:color w:val="auto"/>
          <w:highlight w:val="none"/>
        </w:rPr>
        <w:t xml:space="preserve"> </w:t>
      </w:r>
      <w:r>
        <w:rPr>
          <w:rFonts w:hint="eastAsia" w:ascii="宋体" w:hAnsi="宋体"/>
          <w:color w:val="auto"/>
          <w:highlight w:val="none"/>
          <w:lang w:val="en-US" w:eastAsia="zh-CN"/>
        </w:rPr>
        <w:t>1小时</w:t>
      </w:r>
      <w:r>
        <w:rPr>
          <w:rFonts w:hint="eastAsia" w:ascii="宋体" w:hAnsi="宋体"/>
          <w:color w:val="auto"/>
          <w:highlight w:val="none"/>
        </w:rPr>
        <w:t>内</w:t>
      </w:r>
      <w:r>
        <w:rPr>
          <w:rFonts w:ascii="宋体" w:hAnsi="宋体"/>
          <w:color w:val="auto"/>
          <w:highlight w:val="none"/>
        </w:rPr>
        <w:t>负责包修、包换或者包退</w:t>
      </w:r>
      <w:r>
        <w:rPr>
          <w:rFonts w:hint="eastAsia" w:ascii="宋体" w:hAnsi="宋体"/>
          <w:color w:val="auto"/>
          <w:highlight w:val="none"/>
        </w:rPr>
        <w:t>（双方另有约定除外）</w:t>
      </w:r>
      <w:r>
        <w:rPr>
          <w:rFonts w:ascii="宋体" w:hAnsi="宋体"/>
          <w:color w:val="auto"/>
          <w:highlight w:val="none"/>
        </w:rPr>
        <w:t>，并承担调换或退货</w:t>
      </w:r>
      <w:r>
        <w:rPr>
          <w:rFonts w:hint="eastAsia" w:ascii="宋体" w:hAnsi="宋体"/>
          <w:color w:val="auto"/>
          <w:highlight w:val="none"/>
        </w:rPr>
        <w:t>所产生的</w:t>
      </w:r>
      <w:r>
        <w:rPr>
          <w:rFonts w:ascii="宋体" w:hAnsi="宋体"/>
          <w:color w:val="auto"/>
          <w:highlight w:val="none"/>
        </w:rPr>
        <w:t>费用。</w:t>
      </w:r>
      <w:r>
        <w:rPr>
          <w:rFonts w:hint="eastAsia" w:ascii="宋体" w:hAnsi="宋体"/>
          <w:color w:val="auto"/>
          <w:highlight w:val="none"/>
        </w:rPr>
        <w:t>乙方</w:t>
      </w:r>
      <w:r>
        <w:rPr>
          <w:rFonts w:ascii="宋体" w:hAnsi="宋体"/>
          <w:color w:val="auto"/>
          <w:highlight w:val="none"/>
        </w:rPr>
        <w:t>不能修理和不能调换</w:t>
      </w:r>
      <w:r>
        <w:rPr>
          <w:rFonts w:hint="eastAsia" w:ascii="宋体" w:hAnsi="宋体"/>
          <w:color w:val="auto"/>
          <w:highlight w:val="none"/>
        </w:rPr>
        <w:t>的</w:t>
      </w:r>
      <w:r>
        <w:rPr>
          <w:rFonts w:ascii="宋体" w:hAnsi="宋体"/>
          <w:color w:val="auto"/>
          <w:highlight w:val="none"/>
        </w:rPr>
        <w:t>，按不能交货处理</w:t>
      </w:r>
      <w:r>
        <w:rPr>
          <w:rFonts w:hint="eastAsia"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17.6质量保证期内所发现的缺陷甲方会尽快以书面形式通知乙方，向乙方提出索赔，并说明其缺陷或损坏的程度以及要求弥补缺陷或损坏的办法。</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17.7乙方收到通知后应在合同条款第25条规定的时间内根据甲方的要求，尽快免费修复、更换、重新</w:t>
      </w:r>
      <w:r>
        <w:rPr>
          <w:rFonts w:hint="eastAsia" w:ascii="宋体" w:hAnsi="宋体" w:cs="Arial"/>
          <w:color w:val="auto"/>
          <w:highlight w:val="none"/>
          <w:lang w:val="en-US" w:eastAsia="zh-CN"/>
        </w:rPr>
        <w:t>排版</w:t>
      </w:r>
      <w:r>
        <w:rPr>
          <w:rFonts w:hint="eastAsia" w:ascii="宋体" w:hAnsi="宋体" w:cs="Arial"/>
          <w:color w:val="auto"/>
          <w:highlight w:val="none"/>
        </w:rPr>
        <w:t>或修改、更新系统、货物和材料中有缺陷的部分，使系统、货物和材料的相应部分恢复到合同规定的状态和规格。被修理或更换的货物或部件从出厂地至最终目的地的运保费由乙方承担。</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17.8如果任何缺陷部分乙方收到通知后在合同条款第25条规定的时间内或双方商定的合理期限内没有以合理的速度弥补缺陷，甲方可在通知乙方后先自行采取必要的补救措施，经乙方认可，甲方可对细小缺陷进行修理或调整，其风险和费用将由乙方承担，但不影响合同规定的乙方责任，甲方根据合同规定对乙方行使的其他权力不受影响。</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17.9乙方保证在现场和南宁当地条件下，合同项下的货物、系统和材料在货物寿命周期内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且乙方应负责及时修正。</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17.10乙方还应保证合同项下所提供的服务包括</w:t>
      </w:r>
      <w:r>
        <w:rPr>
          <w:rFonts w:hint="eastAsia" w:ascii="宋体" w:hAnsi="宋体" w:cs="Arial"/>
          <w:color w:val="auto"/>
          <w:highlight w:val="none"/>
          <w:lang w:val="en-US" w:eastAsia="zh-CN"/>
        </w:rPr>
        <w:t>排版</w:t>
      </w:r>
      <w:r>
        <w:rPr>
          <w:rFonts w:hint="eastAsia" w:ascii="宋体" w:hAnsi="宋体" w:cs="Arial"/>
          <w:color w:val="auto"/>
          <w:highlight w:val="none"/>
        </w:rPr>
        <w:t>、培训、调试和试验等，应按合同规定方式进行并保证不存在因乙方或其零部件供应商、代理商或代表或工作人员的过失、错误或疏忽而产生的缺陷。</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18.合同变更与修改</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18.1除非甲方与乙方双方签署书面修改书，否则不能对合同条款进行任何变更。如果合同另有约定，从其约定。</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18.2任何对合同条件的变更或修改均须根据双方协商达成的协议，以规定的标准修改书形式由双方授权代表签字盖章来完成，并作为本合同不可分割的组成部分，具有与合同本身同样的效力。</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18.3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18.4甲方根据项目实际进度，可以在任何时候书面向乙方发出指令，在本合同的一般范围内变更下述一项或几项：</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18.4.1合同项下提供的货物是专为甲方制造时，变更图纸、</w:t>
      </w:r>
      <w:r>
        <w:rPr>
          <w:rFonts w:hint="eastAsia" w:ascii="宋体" w:hAnsi="宋体"/>
          <w:color w:val="auto"/>
          <w:highlight w:val="none"/>
          <w:lang w:val="en-US" w:eastAsia="zh-CN"/>
        </w:rPr>
        <w:t>排版</w:t>
      </w:r>
      <w:r>
        <w:rPr>
          <w:rFonts w:hint="eastAsia" w:ascii="宋体" w:hAnsi="宋体"/>
          <w:color w:val="auto"/>
          <w:highlight w:val="none"/>
        </w:rPr>
        <w:t>或规格；</w:t>
      </w:r>
    </w:p>
    <w:p>
      <w:pPr>
        <w:tabs>
          <w:tab w:val="left" w:pos="54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18.4.2乙方提供的货物数量；</w:t>
      </w:r>
    </w:p>
    <w:p>
      <w:pPr>
        <w:tabs>
          <w:tab w:val="left" w:pos="54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18.4.3因原填报品牌型号在合同签订后停产或升级，且市场已采购不到的。需变更的品牌型号需提供原厂出具的其品牌型号停产证明或型号升级证明。</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18.5乙方收到甲方通知后应在十天内向甲方提供变更所带来的费用变化，乙方所提的费用应是最优惠的，如果只是货物数量的变化，则乙方按合同中规定的货物单价计算即可。</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18.6合同变更时，买卖双方按下述方式确定调整货物合同价格：</w:t>
      </w:r>
    </w:p>
    <w:p>
      <w:pPr>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18.6.1对合同中已有项目的增加或删除，按合同已列明的货物单价计算调整合同价格；</w:t>
      </w:r>
    </w:p>
    <w:p>
      <w:pPr>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18.6.2对合同中已明确并有定价的选项及替代方案，按合同列明的相应的货物单价金额计算；</w:t>
      </w:r>
    </w:p>
    <w:p>
      <w:pPr>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18.6.3对合同中尚未明确和定价的选项及替代方案，其金额须由合同双方按以下一种或多种方法协商确定，但乙方应保证确定的价格为最优惠价格：</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18.6.3.1 根据合同规定的原则计出总价；</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18.6.3.2 根据合同中类似货物单价和</w:t>
      </w:r>
      <w:r>
        <w:rPr>
          <w:rFonts w:ascii="宋体" w:hAnsi="宋体"/>
          <w:color w:val="auto"/>
          <w:highlight w:val="none"/>
        </w:rPr>
        <w:t>/</w:t>
      </w:r>
      <w:r>
        <w:rPr>
          <w:rFonts w:hint="eastAsia" w:ascii="宋体" w:hAnsi="宋体"/>
          <w:color w:val="auto"/>
          <w:highlight w:val="none"/>
        </w:rPr>
        <w:t>或单位费率计算而计出总价；</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18.6.3.3 根据合同价格类推和</w:t>
      </w:r>
      <w:r>
        <w:rPr>
          <w:rFonts w:ascii="宋体" w:hAnsi="宋体"/>
          <w:color w:val="auto"/>
          <w:highlight w:val="none"/>
        </w:rPr>
        <w:t>/</w:t>
      </w:r>
      <w:r>
        <w:rPr>
          <w:rFonts w:hint="eastAsia" w:ascii="宋体" w:hAnsi="宋体"/>
          <w:color w:val="auto"/>
          <w:highlight w:val="none"/>
        </w:rPr>
        <w:t>或按比例计算而计出总价；</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18.6.3.4 根据合同规定的相应成本确定；</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18.6.3.5 根据当时的市场价格计算。</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18.7变更费用的确认：</w:t>
      </w:r>
    </w:p>
    <w:p>
      <w:pPr>
        <w:tabs>
          <w:tab w:val="left" w:pos="820"/>
        </w:tabs>
        <w:adjustRightInd w:val="0"/>
        <w:spacing w:before="0" w:after="0" w:afterAutospacing="0"/>
        <w:ind w:left="0" w:right="0" w:firstLine="420" w:firstLineChars="200"/>
        <w:rPr>
          <w:color w:val="auto"/>
          <w:highlight w:val="none"/>
        </w:rPr>
      </w:pPr>
      <w:r>
        <w:rPr>
          <w:rFonts w:hint="eastAsia" w:ascii="宋体" w:hAnsi="宋体"/>
          <w:color w:val="auto"/>
          <w:highlight w:val="none"/>
        </w:rPr>
        <w:t>18.7.1变更后的费用经甲乙双方协商确认后，如低于原合同价格，则按照变更后的费用</w:t>
      </w:r>
      <w:r>
        <w:rPr>
          <w:rFonts w:hint="eastAsia"/>
          <w:color w:val="auto"/>
          <w:highlight w:val="none"/>
        </w:rPr>
        <w:t>来执行；</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18.7.2变更后的费用经甲乙双方协商确认后，如高于原合同价格，则按照原合同价格来执行。</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18.8乙方必须在甲方按</w:t>
      </w:r>
      <w:r>
        <w:rPr>
          <w:rFonts w:ascii="宋体" w:hAnsi="宋体"/>
          <w:color w:val="auto"/>
          <w:highlight w:val="none"/>
        </w:rPr>
        <w:t>1</w:t>
      </w:r>
      <w:r>
        <w:rPr>
          <w:rFonts w:hint="eastAsia" w:ascii="宋体" w:hAnsi="宋体"/>
          <w:color w:val="auto"/>
          <w:highlight w:val="none"/>
        </w:rPr>
        <w:t>8</w:t>
      </w:r>
      <w:r>
        <w:rPr>
          <w:rFonts w:ascii="宋体" w:hAnsi="宋体"/>
          <w:color w:val="auto"/>
          <w:highlight w:val="none"/>
        </w:rPr>
        <w:t>.</w:t>
      </w:r>
      <w:r>
        <w:rPr>
          <w:rFonts w:hint="eastAsia" w:ascii="宋体" w:hAnsi="宋体"/>
          <w:color w:val="auto"/>
          <w:highlight w:val="none"/>
        </w:rPr>
        <w:t>5的</w:t>
      </w:r>
      <w:r>
        <w:rPr>
          <w:rFonts w:hint="eastAsia" w:ascii="宋体" w:hAnsi="宋体"/>
          <w:color w:val="auto"/>
          <w:highlight w:val="none"/>
          <w:lang w:val="en-US" w:eastAsia="zh-CN"/>
        </w:rPr>
        <w:t>19.19.</w:t>
      </w:r>
      <w:r>
        <w:rPr>
          <w:rFonts w:hint="eastAsia" w:ascii="宋体" w:hAnsi="宋体"/>
          <w:color w:val="auto"/>
          <w:highlight w:val="none"/>
        </w:rPr>
        <w:t>预算为依据提出正式书面修改后才能开始实施这种变更。</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18.9除非甲方书面提出，乙方不得对本项目进行任何变更。</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18.10如甲方根据本条款要做出合同变更，甲方应将此类变更的性质和方式通知乙方。乙方向甲方提供“变更建议书”，内容包括：</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18.10.1将要实施的工作的说明（如有时）以及工作的实施进度计划；</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18.10.2对进度计划或对本合同项下的乙方义务进行任何必要的修改建议；</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18.10.3乙方对合同价格调整的建议及相关依据。</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收到乙方的上述递呈，并在与乙方适当协商后，甲方应尽快决定是否进行变更。</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19.转让、分包和中止</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19.1 除甲方事先书面同意外，乙方不得将其合同权利、责任和义务部分转让或全部转让或转移给第三方。</w:t>
      </w:r>
    </w:p>
    <w:p>
      <w:pPr>
        <w:tabs>
          <w:tab w:val="left" w:pos="1120"/>
        </w:tabs>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19.2 除合同另有约定外，</w:t>
      </w:r>
      <w:r>
        <w:rPr>
          <w:rFonts w:hint="eastAsia" w:ascii="宋体" w:hAnsi="宋体" w:cs="Arial"/>
          <w:color w:val="auto"/>
          <w:highlight w:val="none"/>
        </w:rPr>
        <w:t>乙方不得将本项目的</w:t>
      </w:r>
      <w:r>
        <w:rPr>
          <w:rFonts w:hint="eastAsia" w:ascii="宋体" w:hAnsi="宋体"/>
          <w:color w:val="auto"/>
          <w:highlight w:val="none"/>
        </w:rPr>
        <w:t>全部或部分工作</w:t>
      </w:r>
      <w:r>
        <w:rPr>
          <w:rFonts w:hint="eastAsia" w:ascii="宋体" w:hAnsi="宋体" w:cs="Arial"/>
          <w:color w:val="auto"/>
          <w:highlight w:val="none"/>
        </w:rPr>
        <w:t>分包给第三方。</w:t>
      </w:r>
    </w:p>
    <w:p>
      <w:pPr>
        <w:pStyle w:val="56"/>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19.3如乙方具有以下情形的，甲方可以中止合同履行:</w:t>
      </w:r>
    </w:p>
    <w:p>
      <w:pPr>
        <w:pStyle w:val="56"/>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(1)经营状况严重恶化；</w:t>
      </w:r>
    </w:p>
    <w:p>
      <w:pPr>
        <w:pStyle w:val="56"/>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(2)转移财产、抽逃资金以逃避债务；</w:t>
      </w:r>
    </w:p>
    <w:p>
      <w:pPr>
        <w:pStyle w:val="56"/>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(3)丧失商业信誉；</w:t>
      </w:r>
    </w:p>
    <w:p>
      <w:pPr>
        <w:pStyle w:val="56"/>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(4)有丧失或者可能丧失履行债务能力的其他情形。</w:t>
      </w:r>
    </w:p>
    <w:p>
      <w:pPr>
        <w:pStyle w:val="56"/>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19.4甲方依据19.3条中止合同履行的，应当及时书面通知乙方。乙方提供适当担保的，合同恢复履行。中止履行后，乙方在合理期限内未恢复履行能且未提供适当担保的，视为以自己的行为表明不履行主要债务,甲方可以解除合同并可以按25条追究乙方的违约责任。</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20.不可抗力</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20.1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20.2若不可抗力发生使合同执行受阻，则合同执行时间根据受影响的时间相应延长，但合同价格不得调整。</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20.3如发生不可抗力，乙方应在十四天内通知甲方并应提供有关当局（官方机构）的证明文件。除非甲方另有书面指示，乙方应继续依可行方式及其他不受不可抗力制约的替代形式履行合同义务。</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20.4任何因不可抗力所导致延误履行合同或不能履行合同，受阻方将不因此而构成违约。</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20.5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20.6如果不可抗力已发生并持续一百八十（180）天，则尽管由于此原因可能已允许乙方延长交货期，双方中任何一方均有权在通知对方三十（30）天后终止合同。</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20.7如果不可抗力的情况发生并因此根据</w:t>
      </w:r>
      <w:r>
        <w:rPr>
          <w:rFonts w:hint="eastAsia" w:ascii="宋体" w:hAnsi="宋体"/>
          <w:color w:val="auto"/>
          <w:highlight w:val="none"/>
          <w:lang w:val="en-US" w:eastAsia="zh-CN"/>
        </w:rPr>
        <w:t>民法典</w:t>
      </w:r>
      <w:r>
        <w:rPr>
          <w:rFonts w:hint="eastAsia" w:ascii="宋体" w:hAnsi="宋体"/>
          <w:color w:val="auto"/>
          <w:highlight w:val="none"/>
        </w:rPr>
        <w:t>双方均被解除进一步履行合同，乙方的履约担保不被没收。</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21.乙方履约展期</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21.1乙方应按合同条款中规定的交货计划交货。</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21.2乙方在下列情况下可要求延期交货：</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（1）第18条中的变更；</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（2）第20条所述之不可抗力；</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（3）甲方签发的延期执行合同的指令；</w:t>
      </w:r>
    </w:p>
    <w:p>
      <w:pPr>
        <w:pStyle w:val="23"/>
        <w:spacing w:before="0" w:after="0" w:afterAutospacing="0"/>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21.3乙方应努力避免或克服造成延迟的原因，双方应对克服延迟的补救措施达成共识。</w:t>
      </w:r>
    </w:p>
    <w:p>
      <w:pPr>
        <w:pStyle w:val="23"/>
        <w:spacing w:before="0" w:after="0" w:afterAutospacing="0"/>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21.4除非乙方立即书面通知甲方因第20.2条的情况可能造成延期，乙方无权延期；乙方要证实延迟非乙方造成。</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22.通知</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22.1除非在合同中另有规定，合同项下发出的所有通知都要按书面形式，以信函、特快专递、传真方式发送到合同指定的地址。任何一方对地址的变更应提前10天书面通知另一方。有关重大问题的传真应以挂号或快递方式邮寄确认。</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22.2通知的内容包括合同项下的批复、意见、指令、说明和证据。</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22.3通知以送到日期或通知书的生效日期为生效日期，两者中以晚的一个日期为准。</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23.合同标的</w:t>
      </w:r>
    </w:p>
    <w:p>
      <w:pPr>
        <w:tabs>
          <w:tab w:val="left" w:pos="960"/>
        </w:tabs>
        <w:spacing w:before="0" w:after="0" w:afterAutospacing="0"/>
        <w:ind w:left="420" w:right="0" w:firstLine="0"/>
        <w:rPr>
          <w:rFonts w:ascii="宋体" w:hAnsi="宋体"/>
          <w:color w:val="auto"/>
          <w:highlight w:val="none"/>
        </w:rPr>
      </w:pPr>
      <w:r>
        <w:rPr>
          <w:rFonts w:hint="eastAsia" w:ascii="宋体" w:hAnsi="宋体"/>
          <w:color w:val="auto"/>
          <w:highlight w:val="none"/>
        </w:rPr>
        <w:t>23.1合同生效后，买卖双方按合同约定提供本项目物资。</w:t>
      </w:r>
    </w:p>
    <w:p>
      <w:pPr>
        <w:tabs>
          <w:tab w:val="left" w:pos="420"/>
          <w:tab w:val="left" w:pos="10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23.2除非合同中另有约定，乙方要负责所有货物的供货，包括采购、质量保证、调试和交付，并负责运输、向政府机构报检并取得准用证、培训及质量保证期内的其他各种服务。</w:t>
      </w:r>
    </w:p>
    <w:p>
      <w:pPr>
        <w:tabs>
          <w:tab w:val="left" w:pos="420"/>
          <w:tab w:val="left" w:pos="10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23.3如合同里没有特别地提到，乙方应提供合同中规定的及通过合同就可以合理地推断要获得整套货物的完工所要求的货物和材料。</w:t>
      </w:r>
    </w:p>
    <w:p>
      <w:pPr>
        <w:tabs>
          <w:tab w:val="left" w:pos="420"/>
          <w:tab w:val="left" w:pos="10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23.4在甲方依照合同规定履行其合同义务的条件下，乙方应承担依照合同规定而履行其合同义务所产生的全部费用。</w:t>
      </w:r>
    </w:p>
    <w:p>
      <w:pPr>
        <w:tabs>
          <w:tab w:val="left" w:pos="420"/>
          <w:tab w:val="left" w:pos="10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23.5乙方应对本合同项下其承担的全部工作实施有效管理。</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24.开箱验收及现场保管</w:t>
      </w:r>
    </w:p>
    <w:p>
      <w:pPr>
        <w:tabs>
          <w:tab w:val="left" w:pos="420"/>
          <w:tab w:val="left" w:pos="10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24.1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货物运抵乙方仓储现场后，应在甲方/管理机构的监督下，由乙方共同进行货物开箱验收，达到合格验收后办理货物移交手续。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pPr>
        <w:tabs>
          <w:tab w:val="left" w:pos="420"/>
          <w:tab w:val="left" w:pos="10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24.2甲方将在到货后</w:t>
      </w:r>
      <w:r>
        <w:rPr>
          <w:rFonts w:hint="eastAsia" w:ascii="宋体" w:hAnsi="宋体"/>
          <w:color w:val="auto"/>
          <w:highlight w:val="none"/>
          <w:u w:val="single"/>
          <w:lang w:val="en-US" w:eastAsia="zh-CN"/>
        </w:rPr>
        <w:t>3</w:t>
      </w:r>
      <w:r>
        <w:rPr>
          <w:rFonts w:hint="eastAsia" w:ascii="宋体" w:hAnsi="宋体"/>
          <w:color w:val="auto"/>
          <w:highlight w:val="none"/>
        </w:rPr>
        <w:t>个工作日内组织验收。</w:t>
      </w:r>
    </w:p>
    <w:p>
      <w:pPr>
        <w:tabs>
          <w:tab w:val="left" w:pos="420"/>
          <w:tab w:val="left" w:pos="10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24.3乙方负责实施本合同条款所述事项并负担其产生的全部费用。</w:t>
      </w:r>
    </w:p>
    <w:p>
      <w:pPr>
        <w:tabs>
          <w:tab w:val="left" w:pos="420"/>
          <w:tab w:val="left" w:pos="10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24.4验收</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24.4.1乙方应于发货前7日书面通知甲方，根据双方协定时间地点进行交货并验收，验收合格之日起计算质量保证期。如需由乙方负责安装调试的，验收时间顺延至通过验收之日。</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24.4.2货物验收时须同时满足以下各项标准及要求方为合格：</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（1）供货清单、质量合格证书（如有）、保修证书（如有）、产品使用说明书（如有）、甲方要求格式的原厂供货证明（如有）及其他应随产品一同装箱的技术资料；</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（2）该批次货物采购文件及本合同附件所涉及的质量、技术、服务及验收的相关内容。</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24.4.3验收标准</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24.4.3.1甲方对货物制订的检验标准。</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24.4.3.2以合格证书、技术性能参数、质量参数和国家质量标准作为对货物的检验标准。</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24.4.3.3验收时，乙方需保证交付货物满足技术需求和验收标准，否则甲方可以拒收，并要求乙方提供符合要求的货物。</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24.4.3.4如需乙方负责安装调试的，还需按技术规格书要求安装调试合格。</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24.4.4若因乙方交付的货物不满足技术需求，并拒绝更换符合甲方技术需求的货物，甲方有权根据合同追究乙方违约责任。</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24.4.5甲方验收不合格的货物，乙方须于接到甲方通知之日起</w:t>
      </w:r>
      <w:r>
        <w:rPr>
          <w:rFonts w:hint="eastAsia" w:ascii="宋体" w:hAnsi="宋体"/>
          <w:color w:val="auto"/>
          <w:highlight w:val="none"/>
          <w:lang w:eastAsia="zh-CN"/>
        </w:rPr>
        <w:t>2</w:t>
      </w:r>
      <w:r>
        <w:rPr>
          <w:rFonts w:hint="eastAsia" w:ascii="宋体" w:hAnsi="宋体"/>
          <w:color w:val="auto"/>
          <w:highlight w:val="none"/>
        </w:rPr>
        <w:t>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25</w:t>
      </w:r>
      <w:r>
        <w:rPr>
          <w:rFonts w:ascii="宋体" w:hAnsi="宋体"/>
          <w:b/>
          <w:color w:val="auto"/>
          <w:highlight w:val="none"/>
        </w:rPr>
        <w:t>.</w:t>
      </w:r>
      <w:r>
        <w:rPr>
          <w:rFonts w:hint="eastAsia" w:ascii="宋体" w:hAnsi="宋体"/>
          <w:b/>
          <w:color w:val="auto"/>
          <w:highlight w:val="none"/>
        </w:rPr>
        <w:t>索赔与赔偿</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25.1短装索赔</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25.1.1由乙方负责装运之货物和材料，一经发现短缺、误装或因乙方原因引起的损坏，甲方应先以</w:t>
      </w:r>
      <w:r>
        <w:rPr>
          <w:rFonts w:hint="eastAsia" w:ascii="宋体" w:hAnsi="宋体"/>
          <w:color w:val="auto"/>
          <w:highlight w:val="none"/>
          <w:lang w:val="en-US" w:eastAsia="zh-CN"/>
        </w:rPr>
        <w:t>电话</w:t>
      </w:r>
      <w:r>
        <w:rPr>
          <w:rFonts w:hint="eastAsia" w:ascii="宋体" w:hAnsi="宋体"/>
          <w:color w:val="auto"/>
          <w:highlight w:val="none"/>
        </w:rPr>
        <w:t>再以索赔文件方式向乙方提出索赔。索赔文件应同时附上由甲方和乙方授权代表签署的证明短装、误装和破损的书面文件作为依据或附上甲方国家商检机构出具的证明作为依据。</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25.1.2一旦收到甲方索赔</w:t>
      </w:r>
      <w:r>
        <w:rPr>
          <w:rFonts w:hint="eastAsia" w:ascii="宋体" w:hAnsi="宋体"/>
          <w:color w:val="auto"/>
          <w:highlight w:val="none"/>
          <w:lang w:val="en-US" w:eastAsia="zh-CN"/>
        </w:rPr>
        <w:t>通知</w:t>
      </w:r>
      <w:r>
        <w:rPr>
          <w:rFonts w:hint="eastAsia" w:ascii="宋体" w:hAnsi="宋体"/>
          <w:color w:val="auto"/>
          <w:highlight w:val="none"/>
        </w:rPr>
        <w:t>，乙方应无偿地补足短装货物，替换错装或损坏的货物，除非双方另有协议，该补足或替换应在</w:t>
      </w:r>
      <w:r>
        <w:rPr>
          <w:rFonts w:hint="eastAsia" w:ascii="宋体" w:hAnsi="宋体"/>
          <w:color w:val="auto"/>
          <w:highlight w:val="none"/>
          <w:lang w:eastAsia="zh-CN"/>
        </w:rPr>
        <w:t>一（</w:t>
      </w:r>
      <w:r>
        <w:rPr>
          <w:rFonts w:hint="eastAsia" w:ascii="宋体" w:hAnsi="宋体"/>
          <w:color w:val="auto"/>
          <w:highlight w:val="none"/>
          <w:lang w:val="en-US" w:eastAsia="zh-CN"/>
        </w:rPr>
        <w:t>1）</w:t>
      </w:r>
      <w:r>
        <w:rPr>
          <w:rFonts w:hint="eastAsia" w:ascii="宋体" w:hAnsi="宋体"/>
          <w:color w:val="auto"/>
          <w:highlight w:val="none"/>
        </w:rPr>
        <w:t>天内完成。起始日期应以乙方现场代表收到甲方以书面文件的索赔文件之日起计算。以甲方将补足或替换的货物运至交货地点之日为终止日期。如乙方的补足或替换未能在</w:t>
      </w:r>
      <w:r>
        <w:rPr>
          <w:rFonts w:hint="eastAsia" w:ascii="宋体" w:hAnsi="宋体"/>
          <w:color w:val="auto"/>
          <w:highlight w:val="none"/>
          <w:lang w:eastAsia="zh-CN"/>
        </w:rPr>
        <w:t>一</w:t>
      </w:r>
      <w:r>
        <w:rPr>
          <w:rFonts w:hint="eastAsia" w:ascii="宋体" w:hAnsi="宋体"/>
          <w:color w:val="auto"/>
          <w:highlight w:val="none"/>
        </w:rPr>
        <w:t>(</w:t>
      </w:r>
      <w:r>
        <w:rPr>
          <w:rFonts w:hint="eastAsia" w:ascii="宋体" w:hAnsi="宋体"/>
          <w:color w:val="auto"/>
          <w:highlight w:val="none"/>
          <w:lang w:eastAsia="zh-CN"/>
        </w:rPr>
        <w:t>1</w:t>
      </w:r>
      <w:r>
        <w:rPr>
          <w:rFonts w:hint="eastAsia" w:ascii="宋体" w:hAnsi="宋体"/>
          <w:color w:val="auto"/>
          <w:highlight w:val="none"/>
        </w:rPr>
        <w:t>)天内完成，其引起的误期罚款按本合同条款执行。</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25.1.3若索赔属于保险赔偿范围，则乙方应自行处理保险索赔，且不应影响本合同条款第25.1.2的执行.</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25.2质量索赔</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25.2.1如在合同条款第11条所述之检验过程中，发现系统及货物材料的质量不能达到用户需求书中的技术要求，如经乙方两次更换，货物仍不能达到合同约定的质量标准，甲方有权退货，乙方应退还所退货物的全部货款，并向甲方支付所退货物货款总额5％的违约金，且甲方有权解除合同。</w:t>
      </w:r>
    </w:p>
    <w:p>
      <w:pPr>
        <w:numPr>
          <w:ilvl w:val="1"/>
          <w:numId w:val="0"/>
        </w:numPr>
        <w:tabs>
          <w:tab w:val="left" w:pos="1060"/>
        </w:tabs>
        <w:spacing w:before="0" w:after="0" w:afterAutospacing="0"/>
        <w:ind w:right="0" w:firstLine="420" w:firstLineChars="200"/>
        <w:rPr>
          <w:rFonts w:hint="eastAsia" w:ascii="宋体" w:hAnsi="宋体" w:eastAsia="宋体"/>
          <w:color w:val="auto"/>
          <w:highlight w:val="none"/>
          <w:lang w:val="en-US" w:eastAsia="zh-CN"/>
        </w:rPr>
      </w:pPr>
      <w:r>
        <w:rPr>
          <w:rFonts w:hint="eastAsia" w:ascii="宋体" w:hAnsi="宋体"/>
          <w:color w:val="auto"/>
          <w:highlight w:val="none"/>
        </w:rPr>
        <w:t>25.2.2在乙方承诺的质保期内，如经乙方两次维修或更换，货物仍不能达到合同约定的质量标准，甲方有权退货，乙方应退还所退货物的全部货款，并向甲方支付所退货物货款总额5％的违约金，且甲方有权解除合同。</w:t>
      </w:r>
      <w:r>
        <w:rPr>
          <w:rFonts w:hint="eastAsia" w:ascii="宋体" w:hAnsi="宋体"/>
          <w:color w:val="auto"/>
          <w:highlight w:val="none"/>
          <w:lang w:val="en-US" w:eastAsia="zh-CN"/>
        </w:rPr>
        <w:t xml:space="preserve"> </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25.2.3修理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乙方应自费对有缺陷的货物进行修理，使之符合合同规定的技术要求。除甲方特别许可外，修理应在</w:t>
      </w:r>
      <w:r>
        <w:rPr>
          <w:rFonts w:hint="eastAsia" w:ascii="宋体" w:hAnsi="宋体"/>
          <w:color w:val="auto"/>
          <w:highlight w:val="none"/>
          <w:lang w:val="en-US" w:eastAsia="zh-CN"/>
        </w:rPr>
        <w:t>一</w:t>
      </w:r>
      <w:r>
        <w:rPr>
          <w:rFonts w:hint="eastAsia" w:ascii="宋体" w:hAnsi="宋体"/>
          <w:color w:val="auto"/>
          <w:highlight w:val="none"/>
        </w:rPr>
        <w:t>（</w:t>
      </w:r>
      <w:r>
        <w:rPr>
          <w:rFonts w:hint="eastAsia" w:ascii="宋体" w:hAnsi="宋体"/>
          <w:color w:val="auto"/>
          <w:highlight w:val="none"/>
          <w:lang w:eastAsia="zh-CN"/>
        </w:rPr>
        <w:t>1</w:t>
      </w:r>
      <w:r>
        <w:rPr>
          <w:rFonts w:hint="eastAsia" w:ascii="宋体" w:hAnsi="宋体"/>
          <w:color w:val="auto"/>
          <w:highlight w:val="none"/>
        </w:rPr>
        <w:t>）天内完成。经修理的货物在验收合格后，甲方予以接受。</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25.2.4替换</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乙方应以全新</w:t>
      </w:r>
      <w:r>
        <w:rPr>
          <w:rFonts w:hint="eastAsia" w:ascii="宋体" w:hAnsi="宋体" w:cs="Arial"/>
          <w:color w:val="auto"/>
          <w:highlight w:val="none"/>
          <w:lang w:eastAsia="zh-CN"/>
        </w:rPr>
        <w:t>（</w:t>
      </w:r>
      <w:r>
        <w:rPr>
          <w:rFonts w:hint="eastAsia" w:ascii="宋体" w:hAnsi="宋体" w:cs="Arial"/>
          <w:color w:val="auto"/>
          <w:highlight w:val="none"/>
          <w:lang w:val="en-US" w:eastAsia="zh-CN"/>
        </w:rPr>
        <w:t>除用户需求书中类型为租赁的货物以外）</w:t>
      </w:r>
      <w:r>
        <w:rPr>
          <w:rFonts w:hint="eastAsia" w:ascii="宋体" w:hAnsi="宋体"/>
          <w:color w:val="auto"/>
          <w:highlight w:val="none"/>
        </w:rPr>
        <w:t>及合格的货物替换有缺陷的货物，费用乙方自理。除甲方特别许可外，替换应在</w:t>
      </w:r>
      <w:r>
        <w:rPr>
          <w:rFonts w:hint="eastAsia" w:ascii="宋体" w:hAnsi="宋体"/>
          <w:color w:val="auto"/>
          <w:highlight w:val="none"/>
          <w:lang w:eastAsia="zh-CN"/>
        </w:rPr>
        <w:t>一</w:t>
      </w:r>
      <w:r>
        <w:rPr>
          <w:rFonts w:hint="eastAsia" w:ascii="宋体" w:hAnsi="宋体"/>
          <w:color w:val="auto"/>
          <w:highlight w:val="none"/>
        </w:rPr>
        <w:t>（</w:t>
      </w:r>
      <w:r>
        <w:rPr>
          <w:rFonts w:hint="eastAsia" w:ascii="宋体" w:hAnsi="宋体"/>
          <w:color w:val="auto"/>
          <w:highlight w:val="none"/>
          <w:lang w:eastAsia="zh-CN"/>
        </w:rPr>
        <w:t>1</w:t>
      </w:r>
      <w:r>
        <w:rPr>
          <w:rFonts w:hint="eastAsia" w:ascii="宋体" w:hAnsi="宋体"/>
          <w:color w:val="auto"/>
          <w:highlight w:val="none"/>
        </w:rPr>
        <w:t>）天内完成。经替换的货物在验收合格后，甲方予以接受。</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25.2.5退货</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甲方拒绝接受索赔项下的货物，并退回给乙方。乙方应赔偿甲方索赔项下的货物的一切费用及额外支出，包括甲方从其他地方采购替换货物的费用。拒收货物的运输和保险费及其它杂费应由乙方支付。</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25.2.6若货物的缺陷一次未能修复，乙方按违约条款的方式处理时，不得因此造成现场该货物的短缺，否则甲方可对乙方索取相应货物价值5％的赔偿。此外，乙方还应全额承担由于该货物未能到位而造成的其他全部损失。</w:t>
      </w:r>
    </w:p>
    <w:p>
      <w:pPr>
        <w:numPr>
          <w:ilvl w:val="1"/>
          <w:numId w:val="0"/>
        </w:numPr>
        <w:tabs>
          <w:tab w:val="left" w:pos="1060"/>
        </w:tabs>
        <w:spacing w:before="0" w:after="0" w:afterAutospacing="0"/>
        <w:ind w:right="0" w:firstLine="420" w:firstLineChars="200"/>
        <w:rPr>
          <w:rFonts w:hint="eastAsia" w:ascii="宋体" w:hAnsi="宋体"/>
          <w:color w:val="auto"/>
          <w:highlight w:val="none"/>
        </w:rPr>
      </w:pPr>
      <w:r>
        <w:rPr>
          <w:rFonts w:hint="eastAsia" w:ascii="宋体" w:hAnsi="宋体"/>
          <w:color w:val="auto"/>
          <w:highlight w:val="none"/>
        </w:rPr>
        <w:t>25.2.7在工厂检验和发运前检验时，若甲方检验人员已到乙方场地，而由于乙方原因使检验无法进行，由此引起导致的甲方人员在内的直接费用成本由乙方承担。</w:t>
      </w:r>
    </w:p>
    <w:p>
      <w:pPr>
        <w:pStyle w:val="2"/>
        <w:ind w:left="435" w:leftChars="207" w:right="-28" w:firstLine="0" w:firstLineChars="0"/>
        <w:jc w:val="left"/>
        <w:rPr>
          <w:rFonts w:hint="eastAsia" w:hAnsi="宋体" w:cs="Times New Roman"/>
          <w:color w:val="auto"/>
          <w:sz w:val="21"/>
          <w:szCs w:val="21"/>
          <w:highlight w:val="none"/>
          <w:lang w:val="en-US" w:eastAsia="zh-CN"/>
        </w:rPr>
      </w:pPr>
      <w:r>
        <w:rPr>
          <w:rFonts w:hint="eastAsia" w:ascii="宋体" w:hAnsi="宋体" w:cs="Times New Roman"/>
          <w:color w:val="auto"/>
          <w:sz w:val="21"/>
          <w:szCs w:val="21"/>
          <w:highlight w:val="none"/>
        </w:rPr>
        <w:t>25.2.</w:t>
      </w:r>
      <w:r>
        <w:rPr>
          <w:rFonts w:hint="eastAsia" w:hAnsi="宋体" w:cs="Times New Roman"/>
          <w:color w:val="auto"/>
          <w:sz w:val="21"/>
          <w:szCs w:val="21"/>
          <w:highlight w:val="none"/>
          <w:lang w:val="en-US" w:eastAsia="zh-CN"/>
        </w:rPr>
        <w:t>8 货物到场安装、活动当天售后服务人员现场响应时间</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hAnsi="宋体" w:cs="Times New Roman"/>
          <w:color w:val="auto"/>
          <w:sz w:val="21"/>
          <w:szCs w:val="21"/>
          <w:highlight w:val="none"/>
          <w:lang w:val="en-US" w:eastAsia="zh-CN"/>
        </w:rPr>
        <w:t>乙方应在</w:t>
      </w:r>
      <w:r>
        <w:rPr>
          <w:rFonts w:hint="eastAsia" w:hAnsi="宋体"/>
          <w:color w:val="auto"/>
          <w:highlight w:val="none"/>
          <w:lang w:val="en-US" w:eastAsia="zh-CN"/>
        </w:rPr>
        <w:t>相活动开始前12小时内完成</w:t>
      </w:r>
      <w:r>
        <w:rPr>
          <w:rFonts w:hint="eastAsia" w:hAnsi="宋体" w:cs="Times New Roman"/>
          <w:color w:val="auto"/>
          <w:sz w:val="21"/>
          <w:szCs w:val="21"/>
          <w:highlight w:val="none"/>
          <w:lang w:val="en-US" w:eastAsia="zh-CN"/>
        </w:rPr>
        <w:t>相关货物的</w:t>
      </w:r>
      <w:r>
        <w:rPr>
          <w:rFonts w:hint="eastAsia" w:hAnsi="宋体"/>
          <w:color w:val="auto"/>
          <w:highlight w:val="none"/>
          <w:lang w:val="en-US" w:eastAsia="zh-CN"/>
        </w:rPr>
        <w:t>安装、调试</w:t>
      </w:r>
      <w:r>
        <w:rPr>
          <w:rFonts w:hint="eastAsia" w:hAnsi="宋体" w:cs="Times New Roman"/>
          <w:color w:val="auto"/>
          <w:sz w:val="21"/>
          <w:szCs w:val="21"/>
          <w:highlight w:val="none"/>
          <w:lang w:val="en-US" w:eastAsia="zh-CN"/>
        </w:rPr>
        <w:t>，否</w:t>
      </w:r>
      <w:r>
        <w:rPr>
          <w:rFonts w:hint="eastAsia" w:ascii="宋体" w:hAnsi="宋体"/>
          <w:color w:val="auto"/>
          <w:highlight w:val="none"/>
        </w:rPr>
        <w:t>则甲方有权</w:t>
      </w:r>
      <w:r>
        <w:rPr>
          <w:rFonts w:hint="eastAsia" w:hAnsi="宋体"/>
          <w:color w:val="auto"/>
          <w:highlight w:val="none"/>
          <w:lang w:val="en-US" w:eastAsia="zh-CN"/>
        </w:rPr>
        <w:t>退回全部货物</w:t>
      </w:r>
      <w:r>
        <w:rPr>
          <w:rFonts w:hint="eastAsia" w:ascii="宋体" w:hAnsi="宋体"/>
          <w:color w:val="auto"/>
          <w:highlight w:val="none"/>
        </w:rPr>
        <w:t>，乙方应向甲方支付所退货物货款总额5％的违约金，且甲方有权解除合同。</w:t>
      </w:r>
    </w:p>
    <w:p>
      <w:pPr>
        <w:pStyle w:val="2"/>
        <w:ind w:left="0" w:leftChars="0" w:right="-28" w:firstLine="420" w:firstLineChars="200"/>
        <w:jc w:val="left"/>
        <w:rPr>
          <w:rFonts w:hint="eastAsia" w:hAnsi="宋体" w:eastAsia="宋体" w:cs="Times New Roman"/>
          <w:color w:val="auto"/>
          <w:sz w:val="21"/>
          <w:szCs w:val="21"/>
          <w:highlight w:val="none"/>
          <w:lang w:val="en-US" w:eastAsia="zh-CN"/>
        </w:rPr>
      </w:pPr>
      <w:r>
        <w:rPr>
          <w:rFonts w:hint="eastAsia" w:hAnsi="宋体" w:cs="Times New Roman"/>
          <w:color w:val="auto"/>
          <w:sz w:val="21"/>
          <w:szCs w:val="21"/>
          <w:highlight w:val="none"/>
          <w:lang w:val="en-US" w:eastAsia="zh-CN"/>
        </w:rPr>
        <w:t>乙方应在活动当天安排1名有2次类似活动经验的总协调人员及“技术需求及数量表”中相应技术要求的现场指导人员，否</w:t>
      </w:r>
      <w:r>
        <w:rPr>
          <w:rFonts w:hint="eastAsia" w:ascii="宋体" w:hAnsi="宋体"/>
          <w:color w:val="auto"/>
          <w:highlight w:val="none"/>
        </w:rPr>
        <w:t>则甲方可对乙方索取</w:t>
      </w:r>
      <w:r>
        <w:rPr>
          <w:rFonts w:hint="eastAsia" w:hAnsi="宋体"/>
          <w:color w:val="auto"/>
          <w:highlight w:val="none"/>
          <w:lang w:val="en-US" w:eastAsia="zh-CN"/>
        </w:rPr>
        <w:t>10000元/人的</w:t>
      </w:r>
      <w:r>
        <w:rPr>
          <w:rFonts w:hint="eastAsia" w:ascii="宋体" w:hAnsi="宋体"/>
          <w:color w:val="auto"/>
          <w:highlight w:val="none"/>
        </w:rPr>
        <w:t>赔偿</w:t>
      </w:r>
      <w:r>
        <w:rPr>
          <w:rFonts w:hint="eastAsia" w:hAnsi="宋体"/>
          <w:color w:val="auto"/>
          <w:highlight w:val="none"/>
          <w:lang w:eastAsia="zh-CN"/>
        </w:rPr>
        <w:t>。</w:t>
      </w:r>
    </w:p>
    <w:p>
      <w:pPr>
        <w:pStyle w:val="2"/>
        <w:ind w:left="0" w:leftChars="0" w:right="-28" w:firstLine="420" w:firstLineChars="200"/>
        <w:jc w:val="left"/>
        <w:rPr>
          <w:rFonts w:hint="eastAsia" w:hAnsi="宋体" w:eastAsia="宋体" w:cs="Times New Roman"/>
          <w:color w:val="auto"/>
          <w:sz w:val="21"/>
          <w:szCs w:val="21"/>
          <w:highlight w:val="none"/>
          <w:lang w:val="en-US" w:eastAsia="zh-CN"/>
        </w:rPr>
      </w:pPr>
      <w:r>
        <w:rPr>
          <w:rFonts w:hint="eastAsia" w:hAnsi="宋体" w:cs="Times New Roman"/>
          <w:color w:val="auto"/>
          <w:sz w:val="21"/>
          <w:szCs w:val="21"/>
          <w:highlight w:val="none"/>
          <w:lang w:val="en-US" w:eastAsia="zh-CN"/>
        </w:rPr>
        <w:t>各项活动要需售后服务人员现场响应时间每次不超过30分钟。否</w:t>
      </w:r>
      <w:r>
        <w:rPr>
          <w:rFonts w:hint="eastAsia" w:ascii="宋体" w:hAnsi="宋体"/>
          <w:color w:val="auto"/>
          <w:highlight w:val="none"/>
        </w:rPr>
        <w:t>则甲方可对乙方索取</w:t>
      </w:r>
      <w:r>
        <w:rPr>
          <w:rFonts w:hint="eastAsia" w:hAnsi="宋体"/>
          <w:color w:val="auto"/>
          <w:highlight w:val="none"/>
          <w:lang w:val="en-US" w:eastAsia="zh-CN"/>
        </w:rPr>
        <w:t>每次5000元的</w:t>
      </w:r>
      <w:r>
        <w:rPr>
          <w:rFonts w:hint="eastAsia" w:ascii="宋体" w:hAnsi="宋体"/>
          <w:color w:val="auto"/>
          <w:highlight w:val="none"/>
        </w:rPr>
        <w:t>赔偿</w:t>
      </w:r>
      <w:r>
        <w:rPr>
          <w:rFonts w:hint="eastAsia" w:hAnsi="宋体"/>
          <w:color w:val="auto"/>
          <w:highlight w:val="none"/>
          <w:lang w:eastAsia="zh-CN"/>
        </w:rPr>
        <w:t>。</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25.3违约通知</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如果乙方未按合同执行或因疏忽而未能履行本合同项下义务以致影响项目进行时，甲方书面通知乙方，要求补救上述失误或疏忽。</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25.4延迟违约金</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除非买卖双方书面同意延迟交付使用外，若乙方未能按合同规定的或双方协商确定的交货期交付使用，则乙方应根据以下标准向甲方支付违约金：</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5.4.1甲方不得无正当理由拒收货物、拒付货款，若未按合同规定的期限向乙方支付货款，每逾期</w:t>
      </w:r>
      <w:r>
        <w:rPr>
          <w:rFonts w:ascii="宋体" w:hAnsi="宋体"/>
          <w:color w:val="auto"/>
          <w:highlight w:val="none"/>
        </w:rPr>
        <w:t>1天甲方向乙方偿付逾期付款部分总额的</w:t>
      </w:r>
      <w:r>
        <w:rPr>
          <w:rFonts w:hint="eastAsia" w:ascii="宋体" w:hAnsi="宋体"/>
          <w:color w:val="auto"/>
          <w:highlight w:val="none"/>
        </w:rPr>
        <w:t>0.1%/天的违约金。但累计违约金总额不超过逾期付款部分总额的</w:t>
      </w:r>
      <w:r>
        <w:rPr>
          <w:rFonts w:ascii="宋体" w:hAnsi="宋体"/>
          <w:color w:val="auto"/>
          <w:highlight w:val="none"/>
        </w:rPr>
        <w:t>5％。</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25.4</w:t>
      </w:r>
      <w:r>
        <w:rPr>
          <w:rFonts w:ascii="宋体" w:hAnsi="宋体"/>
          <w:color w:val="auto"/>
          <w:highlight w:val="none"/>
        </w:rPr>
        <w:t>.2</w:t>
      </w:r>
      <w:r>
        <w:rPr>
          <w:rFonts w:hint="eastAsia" w:ascii="宋体" w:hAnsi="宋体"/>
          <w:color w:val="auto"/>
          <w:highlight w:val="none"/>
        </w:rPr>
        <w:t>鉴于甲方属地铁运营单位，对货物的使用时间及效能均有特殊要求，乙方逾期交付货物</w:t>
      </w:r>
      <w:r>
        <w:rPr>
          <w:rFonts w:hint="eastAsia" w:ascii="宋体" w:hAnsi="宋体"/>
          <w:color w:val="auto"/>
          <w:highlight w:val="none"/>
          <w:lang w:val="en-US" w:eastAsia="zh-CN"/>
        </w:rPr>
        <w:t>一</w:t>
      </w:r>
      <w:r>
        <w:rPr>
          <w:rFonts w:ascii="宋体" w:hAnsi="宋体"/>
          <w:color w:val="auto"/>
          <w:highlight w:val="none"/>
        </w:rPr>
        <w:t>天内（含</w:t>
      </w:r>
      <w:r>
        <w:rPr>
          <w:rFonts w:hint="eastAsia" w:ascii="宋体" w:hAnsi="宋体"/>
          <w:color w:val="auto"/>
          <w:highlight w:val="none"/>
          <w:lang w:val="en-US" w:eastAsia="zh-CN"/>
        </w:rPr>
        <w:t>1</w:t>
      </w:r>
      <w:r>
        <w:rPr>
          <w:rFonts w:ascii="宋体" w:hAnsi="宋体"/>
          <w:color w:val="auto"/>
          <w:highlight w:val="none"/>
        </w:rPr>
        <w:t>天），每逾期1天乙方向甲方偿付逾期交货部分总额的</w:t>
      </w:r>
      <w:r>
        <w:rPr>
          <w:rFonts w:hint="eastAsia" w:ascii="宋体" w:hAnsi="宋体"/>
          <w:color w:val="auto"/>
          <w:highlight w:val="none"/>
        </w:rPr>
        <w:t>0.1%/天违约金。逾期交货超过</w:t>
      </w:r>
      <w:r>
        <w:rPr>
          <w:rFonts w:hint="eastAsia" w:ascii="宋体" w:hAnsi="宋体"/>
          <w:color w:val="auto"/>
          <w:highlight w:val="none"/>
          <w:lang w:val="en-US" w:eastAsia="zh-CN"/>
        </w:rPr>
        <w:t>3</w:t>
      </w:r>
      <w:r>
        <w:rPr>
          <w:rFonts w:ascii="宋体" w:hAnsi="宋体"/>
          <w:color w:val="auto"/>
          <w:highlight w:val="none"/>
        </w:rPr>
        <w:t>天，乙方给予甲方逾期货物总价10%的赔偿，同时甲方有权选择解除合同</w:t>
      </w:r>
      <w:r>
        <w:rPr>
          <w:rFonts w:hint="eastAsia" w:ascii="宋体" w:hAnsi="宋体"/>
          <w:color w:val="auto"/>
          <w:highlight w:val="none"/>
        </w:rPr>
        <w:t>，履约保证金不予退还；甲方也有权选择合同继续履行，乙方给予甲方逾期货物总价</w:t>
      </w:r>
      <w:r>
        <w:rPr>
          <w:rFonts w:ascii="宋体" w:hAnsi="宋体"/>
          <w:color w:val="auto"/>
          <w:highlight w:val="none"/>
        </w:rPr>
        <w:t>10%的赔偿金，并且按</w:t>
      </w:r>
      <w:r>
        <w:rPr>
          <w:rFonts w:hint="eastAsia" w:ascii="宋体" w:hAnsi="宋体"/>
          <w:color w:val="auto"/>
          <w:highlight w:val="none"/>
        </w:rPr>
        <w:t>10</w:t>
      </w:r>
      <w:r>
        <w:rPr>
          <w:rFonts w:ascii="宋体" w:hAnsi="宋体"/>
          <w:color w:val="auto"/>
          <w:highlight w:val="none"/>
        </w:rPr>
        <w:t>条</w:t>
      </w:r>
      <w:r>
        <w:rPr>
          <w:rFonts w:hint="eastAsia" w:ascii="宋体" w:hAnsi="宋体"/>
          <w:color w:val="auto"/>
          <w:highlight w:val="none"/>
        </w:rPr>
        <w:t>补足履约保证金后合同继续履行。后续履行过程中乙方再次发生逾期交货时，乙方按合同约定根据逾期天数承担违约责任。如赔偿不足以弥补甲方损失，甲方有权向乙方继续追偿。（按逾期时间，分别处理，不作累加）</w:t>
      </w:r>
    </w:p>
    <w:p>
      <w:pPr>
        <w:tabs>
          <w:tab w:val="left" w:pos="1134"/>
          <w:tab w:val="left" w:pos="14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25.4.3此款项将完全弥补乙方未在规定的时间或按照相关条款的延期时间内完成货物或相关部分货物的义务。但是损害赔偿金的支付不能免除乙方完成合同内其它货物的义务或合同规定的乙方的其它责任和义务。</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25.5若因乙方提供的货物不满足验收标准和技术需求，并拒绝更换符合甲方技术需求的货物，乙方须支付本批次货物的20%的违约金，同时甲方重新采购因价格差所造成的损失由乙方承担。</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25.6验收时，乙方需保证交付货物满足技术需求和验收标准，否则甲方可以拒收，并要求乙方提供符合要求的货物。</w:t>
      </w:r>
    </w:p>
    <w:p>
      <w:pPr>
        <w:pStyle w:val="38"/>
        <w:numPr>
          <w:ilvl w:val="255"/>
          <w:numId w:val="0"/>
        </w:numPr>
        <w:tabs>
          <w:tab w:val="left" w:pos="980"/>
          <w:tab w:val="left" w:pos="144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25.7若因乙方交付的货物不满足技术需求，并拒绝更换符合甲方技术需求的货物，甲方有权追究乙方违约责任。</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25.8文件提交延误违约金</w:t>
      </w:r>
    </w:p>
    <w:p>
      <w:pPr>
        <w:pStyle w:val="38"/>
        <w:numPr>
          <w:ilvl w:val="255"/>
          <w:numId w:val="0"/>
        </w:numPr>
        <w:tabs>
          <w:tab w:val="left" w:pos="1134"/>
          <w:tab w:val="left" w:pos="144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若因乙方的过失导致乙方提供的文件（</w:t>
      </w:r>
      <w:r>
        <w:rPr>
          <w:rFonts w:hint="eastAsia" w:ascii="宋体" w:hAnsi="宋体"/>
          <w:color w:val="auto"/>
          <w:highlight w:val="none"/>
          <w:lang w:val="en-US" w:eastAsia="zh-CN"/>
        </w:rPr>
        <w:t>本项目的排版方案、</w:t>
      </w:r>
      <w:r>
        <w:rPr>
          <w:rFonts w:hint="eastAsia" w:ascii="宋体" w:hAnsi="宋体"/>
          <w:color w:val="auto"/>
          <w:highlight w:val="none"/>
        </w:rPr>
        <w:t>图纸、手册）未按合同规定的时间提供给甲方，则乙方应向甲方支付违约金，违约金按每延误</w:t>
      </w:r>
      <w:r>
        <w:rPr>
          <w:rFonts w:hint="eastAsia" w:ascii="宋体" w:hAnsi="宋体"/>
          <w:color w:val="auto"/>
          <w:highlight w:val="none"/>
          <w:lang w:val="en-US" w:eastAsia="zh-CN"/>
        </w:rPr>
        <w:t>二</w:t>
      </w:r>
      <w:r>
        <w:rPr>
          <w:rFonts w:hint="eastAsia" w:ascii="宋体" w:hAnsi="宋体"/>
          <w:color w:val="auto"/>
          <w:highlight w:val="none"/>
        </w:rPr>
        <w:t>（</w:t>
      </w:r>
      <w:r>
        <w:rPr>
          <w:rFonts w:hint="eastAsia" w:ascii="宋体" w:hAnsi="宋体"/>
          <w:color w:val="auto"/>
          <w:highlight w:val="none"/>
          <w:lang w:val="en-US" w:eastAsia="zh-CN"/>
        </w:rPr>
        <w:t>2</w:t>
      </w:r>
      <w:r>
        <w:rPr>
          <w:rFonts w:hint="eastAsia" w:ascii="宋体" w:hAnsi="宋体"/>
          <w:color w:val="auto"/>
          <w:highlight w:val="none"/>
        </w:rPr>
        <w:t>）天则支付违约金</w:t>
      </w:r>
      <w:r>
        <w:rPr>
          <w:rFonts w:ascii="宋体" w:hAnsi="宋体"/>
          <w:color w:val="auto"/>
          <w:highlight w:val="none"/>
        </w:rPr>
        <w:t>10000</w:t>
      </w:r>
      <w:r>
        <w:rPr>
          <w:rFonts w:hint="eastAsia" w:ascii="宋体" w:hAnsi="宋体"/>
          <w:color w:val="auto"/>
          <w:highlight w:val="none"/>
        </w:rPr>
        <w:t>元计。</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25.9质量保证期赔偿</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在质量保证期内提出的索赔应根据合同规定进行处理。</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25.10乙方在中标文件中承诺的响应要求，而在项目实施阶段未能实现，视为乙方违约，甲方向乙方收取违约金1000元/项。</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25.11违约金与赔偿金额计算</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本合同项下涉及的所有违约金和赔偿金额均依据合同的规定计算。如合同未有明确规定的，则根据国家或地方有关规定、惯例、行业规定等合理地估算。</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25.12违约金与赔偿金的支付</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25.13乙方须据合同规定，对本项目质量负完全责任。除合同中所述的损害赔偿或其他补偿外，合同双方不负责其它的任何后果性的财务或利润损失。在任何情况下，乙方在合同项下的最大赔偿责任应不超过合同条款第7条规定的合同价格的百分之一百（100%）。但是，本合同规定的责任限制不适用于因合同一方故意行为导致的损害、损失及人身伤亡，也不适用于由于重大过失、欺诈行为、故意的错误行为、第三者责任，以及甲方收到的赔偿金。</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25.14乙方对其产品质量引起的人身伤亡的责任受有关适用法律的制约。</w:t>
      </w:r>
      <w:r>
        <w:rPr>
          <w:rFonts w:hint="eastAsia" w:ascii="宋体" w:hAnsi="宋体"/>
          <w:color w:val="auto"/>
          <w:highlight w:val="none"/>
        </w:rPr>
        <w:tab/>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25.15所有违约金和赔偿金的支付不减轻乙方合同项下的任何责任和义务。如果甲方所遭受的损失超过违约金，乙方应对超出违约金部分的损失给予赔偿。</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25.16乙方对违约金或赔偿的所有异议应按本合同条款第25条之25.1.2条规定的时间向甲方提出，甲方收到后十四（14）天内组织有关各方协商解决。如协商未果，则按照合同条款第27条执行。但异议的协商不能影响合同项下的其它工作的继续进行。</w:t>
      </w:r>
    </w:p>
    <w:p>
      <w:pPr>
        <w:numPr>
          <w:ilvl w:val="1"/>
          <w:numId w:val="0"/>
        </w:numPr>
        <w:tabs>
          <w:tab w:val="left" w:pos="1060"/>
        </w:tabs>
        <w:spacing w:before="0" w:after="0" w:afterAutospacing="0"/>
        <w:ind w:right="0" w:firstLine="420" w:firstLineChars="200"/>
        <w:rPr>
          <w:rFonts w:hint="eastAsia" w:ascii="宋体" w:hAnsi="宋体"/>
          <w:color w:val="auto"/>
          <w:highlight w:val="none"/>
        </w:rPr>
      </w:pPr>
      <w:r>
        <w:rPr>
          <w:rFonts w:hint="eastAsia" w:ascii="宋体" w:hAnsi="宋体"/>
          <w:color w:val="auto"/>
          <w:highlight w:val="none"/>
        </w:rPr>
        <w:t>25.17本合同条款规定的乙方处理货物质量问题的时间如果与合同规定的关键节点时间有冲突，应首先满足该关键节点时间。</w:t>
      </w:r>
    </w:p>
    <w:p>
      <w:pPr>
        <w:numPr>
          <w:ilvl w:val="1"/>
          <w:numId w:val="0"/>
        </w:numPr>
        <w:tabs>
          <w:tab w:val="left" w:pos="1060"/>
        </w:tabs>
        <w:spacing w:before="0" w:after="0" w:afterAutospacing="0"/>
        <w:ind w:right="0" w:firstLine="420" w:firstLineChars="200"/>
        <w:rPr>
          <w:rFonts w:hint="eastAsia" w:ascii="宋体" w:hAnsi="宋体"/>
          <w:color w:val="auto"/>
          <w:highlight w:val="none"/>
          <w:lang w:val="en-US" w:eastAsia="zh-CN"/>
        </w:rPr>
      </w:pPr>
      <w:r>
        <w:rPr>
          <w:rFonts w:hint="eastAsia" w:ascii="宋体" w:hAnsi="宋体"/>
          <w:color w:val="auto"/>
          <w:highlight w:val="none"/>
        </w:rPr>
        <w:t>25.1</w:t>
      </w:r>
      <w:r>
        <w:rPr>
          <w:rFonts w:hint="eastAsia" w:hAnsi="宋体"/>
          <w:color w:val="auto"/>
          <w:highlight w:val="none"/>
          <w:lang w:val="en-US" w:eastAsia="zh-CN"/>
        </w:rPr>
        <w:t>8</w:t>
      </w:r>
      <w:r>
        <w:rPr>
          <w:rFonts w:hint="eastAsia" w:ascii="宋体" w:hAnsi="宋体" w:eastAsia="宋体" w:cs="Times New Roman"/>
          <w:i w:val="0"/>
          <w:iCs w:val="0"/>
          <w:caps w:val="0"/>
          <w:color w:val="auto"/>
          <w:spacing w:val="0"/>
          <w:sz w:val="21"/>
          <w:szCs w:val="21"/>
          <w:highlight w:val="none"/>
          <w:shd w:val="clear"/>
        </w:rPr>
        <w:t>在</w:t>
      </w:r>
      <w:r>
        <w:rPr>
          <w:rFonts w:hint="eastAsia" w:ascii="宋体" w:hAnsi="宋体" w:cs="Times New Roman"/>
          <w:i w:val="0"/>
          <w:iCs w:val="0"/>
          <w:caps w:val="0"/>
          <w:color w:val="auto"/>
          <w:spacing w:val="0"/>
          <w:sz w:val="21"/>
          <w:szCs w:val="21"/>
          <w:highlight w:val="none"/>
          <w:shd w:val="clear"/>
          <w:lang w:eastAsia="zh-CN"/>
        </w:rPr>
        <w:t>合同执行</w:t>
      </w:r>
      <w:r>
        <w:rPr>
          <w:rFonts w:hint="eastAsia" w:ascii="宋体" w:hAnsi="宋体" w:eastAsia="宋体" w:cs="Times New Roman"/>
          <w:i w:val="0"/>
          <w:iCs w:val="0"/>
          <w:caps w:val="0"/>
          <w:color w:val="auto"/>
          <w:spacing w:val="0"/>
          <w:sz w:val="21"/>
          <w:szCs w:val="21"/>
          <w:highlight w:val="none"/>
          <w:shd w:val="clear"/>
        </w:rPr>
        <w:t>过程中，凡因</w:t>
      </w:r>
      <w:r>
        <w:rPr>
          <w:rFonts w:hint="eastAsia" w:ascii="宋体" w:hAnsi="宋体" w:cs="Times New Roman"/>
          <w:i w:val="0"/>
          <w:iCs w:val="0"/>
          <w:caps w:val="0"/>
          <w:color w:val="auto"/>
          <w:spacing w:val="0"/>
          <w:sz w:val="21"/>
          <w:szCs w:val="21"/>
          <w:highlight w:val="none"/>
          <w:shd w:val="clear"/>
          <w:lang w:eastAsia="zh-CN"/>
        </w:rPr>
        <w:t>乙方</w:t>
      </w:r>
      <w:r>
        <w:rPr>
          <w:rFonts w:hint="eastAsia" w:ascii="宋体" w:hAnsi="宋体"/>
          <w:color w:val="auto"/>
          <w:highlight w:val="none"/>
        </w:rPr>
        <w:t>产品质量</w:t>
      </w:r>
      <w:r>
        <w:rPr>
          <w:rFonts w:hint="eastAsia" w:ascii="宋体" w:hAnsi="宋体"/>
          <w:color w:val="auto"/>
          <w:highlight w:val="none"/>
          <w:lang w:eastAsia="zh-CN"/>
        </w:rPr>
        <w:t>、</w:t>
      </w:r>
      <w:r>
        <w:rPr>
          <w:rFonts w:hint="eastAsia" w:ascii="宋体" w:hAnsi="宋体"/>
          <w:color w:val="auto"/>
          <w:highlight w:val="none"/>
          <w:lang w:val="en-US" w:eastAsia="zh-CN"/>
        </w:rPr>
        <w:t>安装、服务</w:t>
      </w:r>
      <w:r>
        <w:rPr>
          <w:rFonts w:hint="eastAsia" w:hAnsi="宋体"/>
          <w:color w:val="auto"/>
          <w:highlight w:val="none"/>
          <w:lang w:val="en-US" w:eastAsia="zh-CN"/>
        </w:rPr>
        <w:t>等</w:t>
      </w:r>
      <w:r>
        <w:rPr>
          <w:rFonts w:hint="eastAsia" w:ascii="宋体" w:hAnsi="宋体" w:eastAsia="宋体" w:cs="Times New Roman"/>
          <w:i w:val="0"/>
          <w:iCs w:val="0"/>
          <w:caps w:val="0"/>
          <w:color w:val="auto"/>
          <w:spacing w:val="0"/>
          <w:sz w:val="21"/>
          <w:szCs w:val="21"/>
          <w:highlight w:val="none"/>
          <w:shd w:val="clear"/>
        </w:rPr>
        <w:t>原因造成人员伤亡情况及因此导致的所有损失，均由</w:t>
      </w:r>
      <w:r>
        <w:rPr>
          <w:rFonts w:hint="eastAsia" w:ascii="宋体" w:hAnsi="宋体" w:cs="Times New Roman"/>
          <w:i w:val="0"/>
          <w:iCs w:val="0"/>
          <w:caps w:val="0"/>
          <w:color w:val="auto"/>
          <w:spacing w:val="0"/>
          <w:sz w:val="21"/>
          <w:szCs w:val="21"/>
          <w:highlight w:val="none"/>
          <w:shd w:val="clear"/>
          <w:lang w:eastAsia="zh-CN"/>
        </w:rPr>
        <w:t>乙方</w:t>
      </w:r>
      <w:r>
        <w:rPr>
          <w:rFonts w:hint="eastAsia" w:ascii="宋体" w:hAnsi="宋体" w:eastAsia="宋体" w:cs="Times New Roman"/>
          <w:i w:val="0"/>
          <w:iCs w:val="0"/>
          <w:caps w:val="0"/>
          <w:color w:val="auto"/>
          <w:spacing w:val="0"/>
          <w:sz w:val="21"/>
          <w:szCs w:val="21"/>
          <w:highlight w:val="none"/>
          <w:shd w:val="clear"/>
        </w:rPr>
        <w:t>自行负责。由此产生诉讼的，</w:t>
      </w:r>
      <w:r>
        <w:rPr>
          <w:rFonts w:hint="eastAsia" w:ascii="宋体" w:hAnsi="宋体" w:cs="Times New Roman"/>
          <w:i w:val="0"/>
          <w:iCs w:val="0"/>
          <w:caps w:val="0"/>
          <w:color w:val="auto"/>
          <w:spacing w:val="0"/>
          <w:sz w:val="21"/>
          <w:szCs w:val="21"/>
          <w:highlight w:val="none"/>
          <w:shd w:val="clear"/>
          <w:lang w:eastAsia="zh-CN"/>
        </w:rPr>
        <w:t>乙方</w:t>
      </w:r>
      <w:r>
        <w:rPr>
          <w:rFonts w:hint="eastAsia" w:ascii="宋体" w:hAnsi="宋体" w:eastAsia="宋体" w:cs="Times New Roman"/>
          <w:i w:val="0"/>
          <w:iCs w:val="0"/>
          <w:caps w:val="0"/>
          <w:color w:val="auto"/>
          <w:spacing w:val="0"/>
          <w:sz w:val="21"/>
          <w:szCs w:val="21"/>
          <w:highlight w:val="none"/>
          <w:shd w:val="clear"/>
        </w:rPr>
        <w:t>应独立应诉，承担一切诉讼后果。</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26.合同终止</w:t>
      </w:r>
    </w:p>
    <w:p>
      <w:pPr>
        <w:pStyle w:val="56"/>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26.1对合同条件所做出的任何修改、补充，须经双方协商达成一致意见后，签订书面协议。</w:t>
      </w:r>
    </w:p>
    <w:p>
      <w:pPr>
        <w:pStyle w:val="56"/>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26.2合同自然终止</w:t>
      </w:r>
    </w:p>
    <w:p>
      <w:pPr>
        <w:pStyle w:val="56"/>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26.2.1甲方、乙方双方各自完成合同规定的责任和义务，合同自然终止。</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26.2.2本合同有效期满或在合同有效期内，本合同供货金额累计达到合同暂定金额的100%（含），本合同自行终止。</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26.3乙方违约时的终止</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如果乙方有以下情形之一，甲方有权以书面形式通知部分或全部终止合同：</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26.3.1 在收到本合同条款规定情形下的违约通知后</w:t>
      </w:r>
      <w:r>
        <w:rPr>
          <w:rFonts w:hint="eastAsia" w:ascii="宋体" w:hAnsi="宋体"/>
          <w:color w:val="auto"/>
          <w:highlight w:val="none"/>
          <w:lang w:val="en-US" w:eastAsia="zh-CN"/>
        </w:rPr>
        <w:t>三</w:t>
      </w:r>
      <w:r>
        <w:rPr>
          <w:rFonts w:ascii="宋体" w:hAnsi="宋体"/>
          <w:color w:val="auto"/>
          <w:highlight w:val="none"/>
        </w:rPr>
        <w:t>(</w:t>
      </w:r>
      <w:r>
        <w:rPr>
          <w:rFonts w:hint="eastAsia" w:ascii="宋体" w:hAnsi="宋体"/>
          <w:color w:val="auto"/>
          <w:highlight w:val="none"/>
          <w:lang w:eastAsia="zh-CN"/>
        </w:rPr>
        <w:t>3</w:t>
      </w:r>
      <w:r>
        <w:rPr>
          <w:rFonts w:ascii="宋体" w:hAnsi="宋体"/>
          <w:color w:val="auto"/>
          <w:highlight w:val="none"/>
        </w:rPr>
        <w:t>)</w:t>
      </w:r>
      <w:r>
        <w:rPr>
          <w:rFonts w:hint="eastAsia" w:ascii="宋体" w:hAnsi="宋体"/>
          <w:color w:val="auto"/>
          <w:highlight w:val="none"/>
        </w:rPr>
        <w:t>天内未能遵守并达到通知的要求。</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26.3.2没有甲方的书面同意转让合同或将项目的全部或部分分包出去。</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26.3.3</w:t>
      </w:r>
      <w:r>
        <w:rPr>
          <w:color w:val="auto"/>
          <w:highlight w:val="none"/>
        </w:rPr>
        <w:t>在履行期限届满之前，</w:t>
      </w:r>
      <w:r>
        <w:rPr>
          <w:rFonts w:hint="eastAsia"/>
          <w:color w:val="auto"/>
          <w:highlight w:val="none"/>
        </w:rPr>
        <w:t>乙</w:t>
      </w:r>
      <w:r>
        <w:rPr>
          <w:color w:val="auto"/>
          <w:highlight w:val="none"/>
        </w:rPr>
        <w:t>方明确表示或者以自己的行为表明不履行主要债务</w:t>
      </w:r>
      <w:r>
        <w:rPr>
          <w:rFonts w:hint="eastAsia"/>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26.3.4 乙方在本合同的竞争和实施过程中有腐败行为和欺诈行为。</w:t>
      </w:r>
    </w:p>
    <w:p>
      <w:pPr>
        <w:tabs>
          <w:tab w:val="left" w:pos="420"/>
          <w:tab w:val="left" w:pos="1134"/>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26.3.5如果乙方不能在合同规定的交货期内交货或经甲方催告后在合理的期限内仍未交货。</w:t>
      </w:r>
    </w:p>
    <w:p>
      <w:pPr>
        <w:tabs>
          <w:tab w:val="left" w:pos="420"/>
          <w:tab w:val="left" w:pos="1134"/>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26.3.6如果乙方不能履行合同项下其他义务。</w:t>
      </w:r>
    </w:p>
    <w:p>
      <w:pPr>
        <w:tabs>
          <w:tab w:val="left" w:pos="420"/>
          <w:tab w:val="left" w:pos="1134"/>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26.3.7如果乙方在上述情况下不能在接到甲方通知后</w:t>
      </w:r>
      <w:r>
        <w:rPr>
          <w:rFonts w:hint="eastAsia" w:ascii="宋体" w:hAnsi="宋体"/>
          <w:color w:val="auto"/>
          <w:highlight w:val="none"/>
          <w:lang w:eastAsia="zh-CN"/>
        </w:rPr>
        <w:t>一</w:t>
      </w:r>
      <w:r>
        <w:rPr>
          <w:rFonts w:hint="eastAsia" w:ascii="宋体" w:hAnsi="宋体"/>
          <w:color w:val="auto"/>
          <w:highlight w:val="none"/>
        </w:rPr>
        <w:t>（</w:t>
      </w:r>
      <w:r>
        <w:rPr>
          <w:rFonts w:hint="eastAsia" w:ascii="宋体" w:hAnsi="宋体"/>
          <w:color w:val="auto"/>
          <w:highlight w:val="none"/>
          <w:lang w:val="en-US" w:eastAsia="zh-CN"/>
        </w:rPr>
        <w:t>1</w:t>
      </w:r>
      <w:r>
        <w:rPr>
          <w:rFonts w:hint="eastAsia" w:ascii="宋体" w:hAnsi="宋体"/>
          <w:color w:val="auto"/>
          <w:highlight w:val="none"/>
        </w:rPr>
        <w:t>）天之内（或甲方同意的更长的时间内）补救过失。</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26.4 甲方违约时的终止</w:t>
      </w:r>
    </w:p>
    <w:p>
      <w:pPr>
        <w:tabs>
          <w:tab w:val="left" w:pos="420"/>
          <w:tab w:val="left" w:pos="1134"/>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26.4.1甲方未按照合同约定支付货款，乙方在向甲方发出书面催款通知十四(14)天后可终止合同。</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26.4.2任何此类终止均不应损害本合同项下甲方的任何其它权利。</w:t>
      </w:r>
    </w:p>
    <w:p>
      <w:pPr>
        <w:tabs>
          <w:tab w:val="left" w:pos="640"/>
          <w:tab w:val="left" w:pos="1843"/>
        </w:tabs>
        <w:spacing w:before="0" w:after="0" w:afterAutospacing="0"/>
        <w:ind w:left="420" w:right="0" w:firstLine="0"/>
        <w:rPr>
          <w:rFonts w:ascii="宋体" w:hAnsi="宋体"/>
          <w:b/>
          <w:color w:val="auto"/>
          <w:highlight w:val="none"/>
        </w:rPr>
      </w:pPr>
      <w:r>
        <w:rPr>
          <w:rFonts w:hint="eastAsia" w:ascii="宋体" w:hAnsi="宋体"/>
          <w:b/>
          <w:color w:val="auto"/>
          <w:highlight w:val="none"/>
        </w:rPr>
        <w:t>26.5其他约定</w:t>
      </w:r>
    </w:p>
    <w:p>
      <w:pPr>
        <w:tabs>
          <w:tab w:val="left" w:pos="420"/>
          <w:tab w:val="left" w:pos="98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26.5.1</w:t>
      </w:r>
      <w:r>
        <w:rPr>
          <w:rFonts w:ascii="宋体" w:hAnsi="宋体"/>
          <w:color w:val="auto"/>
          <w:highlight w:val="none"/>
        </w:rPr>
        <w:t>如乙方破产，甲方有权可以在任意时间，以书面形式通知终止合同，且不必补偿</w:t>
      </w:r>
      <w:r>
        <w:rPr>
          <w:rFonts w:hint="eastAsia" w:ascii="宋体" w:hAnsi="宋体"/>
          <w:color w:val="auto"/>
          <w:highlight w:val="none"/>
        </w:rPr>
        <w:t>乙方损失。</w:t>
      </w:r>
    </w:p>
    <w:p>
      <w:pPr>
        <w:tabs>
          <w:tab w:val="left" w:pos="420"/>
          <w:tab w:val="left" w:pos="98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26.5.2甲方依合同部分或全部终止合同，甲方可就未交货部分按认为适合的方式进行采购，由此造成的类似产品的超价由乙方负责。乙方应继续履行合同未终止部分的责任义务。</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26.5.5 按本合同条款26条之26</w:t>
      </w:r>
      <w:r>
        <w:rPr>
          <w:rFonts w:ascii="宋体" w:hAnsi="宋体"/>
          <w:color w:val="auto"/>
          <w:highlight w:val="none"/>
        </w:rPr>
        <w:t>.</w:t>
      </w:r>
      <w:r>
        <w:rPr>
          <w:rFonts w:hint="eastAsia" w:ascii="宋体" w:hAnsi="宋体"/>
          <w:color w:val="auto"/>
          <w:highlight w:val="none"/>
        </w:rPr>
        <w:t>2</w:t>
      </w:r>
      <w:r>
        <w:rPr>
          <w:rFonts w:ascii="宋体" w:hAnsi="宋体"/>
          <w:color w:val="auto"/>
          <w:highlight w:val="none"/>
        </w:rPr>
        <w:t>.1</w:t>
      </w:r>
      <w:r>
        <w:rPr>
          <w:rFonts w:hint="eastAsia" w:ascii="宋体" w:hAnsi="宋体"/>
          <w:color w:val="auto"/>
          <w:highlight w:val="none"/>
        </w:rPr>
        <w:t>、26</w:t>
      </w:r>
      <w:r>
        <w:rPr>
          <w:rFonts w:ascii="宋体" w:hAnsi="宋体"/>
          <w:color w:val="auto"/>
          <w:highlight w:val="none"/>
        </w:rPr>
        <w:t>.</w:t>
      </w:r>
      <w:r>
        <w:rPr>
          <w:rFonts w:hint="eastAsia" w:ascii="宋体" w:hAnsi="宋体"/>
          <w:color w:val="auto"/>
          <w:highlight w:val="none"/>
        </w:rPr>
        <w:t>2</w:t>
      </w:r>
      <w:r>
        <w:rPr>
          <w:rFonts w:ascii="宋体" w:hAnsi="宋体"/>
          <w:color w:val="auto"/>
          <w:highlight w:val="none"/>
        </w:rPr>
        <w:t>.2</w:t>
      </w:r>
      <w:r>
        <w:rPr>
          <w:rFonts w:hint="eastAsia" w:ascii="宋体" w:hAnsi="宋体"/>
          <w:color w:val="auto"/>
          <w:highlight w:val="none"/>
        </w:rPr>
        <w:t>终止合同之后，甲方应将乙方在终止合同日期前应得的所有金额向乙方支付。</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但在本项目完成之前，甲方没有义务向乙方支付任何进一步的款项。本项目完成后，在根据本合同条款25条考虑应支付给乙方的任何金额中，甲方有权从乙方应得款项中扣除为完成项目所招致的额外费用</w:t>
      </w:r>
      <w:r>
        <w:rPr>
          <w:rFonts w:ascii="宋体" w:hAnsi="宋体"/>
          <w:color w:val="auto"/>
          <w:highlight w:val="none"/>
        </w:rPr>
        <w:t>(</w:t>
      </w:r>
      <w:r>
        <w:rPr>
          <w:rFonts w:hint="eastAsia" w:ascii="宋体" w:hAnsi="宋体"/>
          <w:color w:val="auto"/>
          <w:highlight w:val="none"/>
        </w:rPr>
        <w:t>若有</w:t>
      </w:r>
      <w:r>
        <w:rPr>
          <w:rFonts w:ascii="宋体" w:hAnsi="宋体"/>
          <w:color w:val="auto"/>
          <w:highlight w:val="none"/>
        </w:rPr>
        <w:t>)</w:t>
      </w:r>
      <w:r>
        <w:rPr>
          <w:rFonts w:hint="eastAsia" w:ascii="宋体" w:hAnsi="宋体"/>
          <w:color w:val="auto"/>
          <w:highlight w:val="none"/>
        </w:rPr>
        <w:t>。如果没有此类额外费用，甲方应向乙方支付应付给乙方的任何结存金额。</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26.5.6如果甲方按合同条款26.3条终止合同，甲方可以不给乙方任何补偿，且该终止合同将不损害或影响甲方已经采取或将要采取的任何行动或补救措施的权利。</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27.争端的解决</w:t>
      </w:r>
    </w:p>
    <w:p>
      <w:pPr>
        <w:pStyle w:val="56"/>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27.1因本合同引起的或与本合同有关的合同争议，由买卖双方协商解决，协商不成的，可向甲方住所地有管辖权的人民法院提起诉讼。</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27.2除非各方另有约定，诉讼语言应为汉语。</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27.3法院判决应为最终裁决，对双方均具有约束力。</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27.4诉讼费应由败诉方负担。</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27.5协商、调解和诉讼期间，合同应继续执行，合同双方不得以争议为由拒绝执行。</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28.语言</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28.1本合同语言为中文。</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28.2合同文本可以同时附有英文版本作为参考文本，两种文本若有矛盾之处或合同双方发生争议时，以中文文本为准。</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28.3乙方应负责将非中文文件翻译成中文并负责准确性。</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29.适用法律</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本合同适用中华人民共和国现行法律。</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30.其它</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30.1乙方确认并认知：</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30.1.1其系在适当研究其所承担的风险及义务后订立合同的，为接受该等风险和义务，其已对合同价格、合同价格的任何细目所述的任何费率或金额作了充分的考虑；</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30.1.2其同意该等风险和义务，并未受到甲方方面的任何胁迫或压力；</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30.1.3其接受该等风险和义务，是甲方愿意和能够按合同约定的价格订立合同的先决条件；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30.1.4考虑到本交易的所有情形，合同的条款是公平合理的，乙方之后不得以任何理由寻求对合同或其任一条款的法律效力提出异议，并放弃这样做的任何权利。</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30.2合同附件的规定全部都是合同条款中相关内容的补充和/或再描述。</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30.3合同执行的文档管理</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合同执行中买、卖双方来往的正式文档，如：合同修改书、变更建议书、验收证书、支付申请等，按甲方相关的管理办法执行。</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30.4乙方不得利用本合同开展质押或其他融资业务；不得就本合同项下发生应收账款业务向其他第三方机构或个人办理应收账款保理业务；不得将本合同权利义务全部或部分进行转让，甲方对发票和应收账款金额等信息的确认不具有特殊认可的效力。如乙方违反本条款约定的，应赔偿由此给甲方造成的损失，同时甲方有权解除本合同。</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31.廉洁条款特别约定</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31.1严格遵守国家有关法律法规以及廉洁条款的有关规定。</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31.2严格遵守商业道德和市场规则，共同营造公平公正的商业交易环境。</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31.3不向甲方及其人员提供回扣、礼金、有价证券、支付凭证、贵重物品等。</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31.4不为甲方及其人员报销应由贵公司或个人支付的费用。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31.5不为甲方人员投资入股，个人借款或买卖股票、债券等提供方便。</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31.6不为甲方人员购买或装修住房、婚丧嫁娶、配偶和子女上学或工作安排以及出国（境）、旅游等提供方便。</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31.7不为甲方人员安排的有可能影响履行合同的宴请、健身、娱乐等活动。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31.8不为甲方及其人员购置或提供通讯工具、交通工具和高档办公用品。</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31.9不为甲方人员的配偶、子女及其他人亲属谋取不正当利益提供方便。</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31.10不违反规定安排甲方人员在乙方或乙方相关企业兼职和领取兼职工资及报酬；不得利用非法手段向甲方打探有关涉及贵公司的商业秘密、业务渠道等。</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31.11甲方对涉嫌不廉洁的商业行为进行调查时，乙方应配合甲方提供证据、作证的义务。</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31.12未经甲方书面同意，乙方不得向任何新闻媒体、第三人述及有关甲方人员廉洁从业方面的评价、信息。</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31.13如有违反的，一经发现，甲方可以立即终止与乙方之间合作业务并无须承担任何经济和法律责任。</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32.合同生效和签约地</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32.1本合同生效的时间以双方签署的协议书上的最后日期为准。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32.2本合同签约地为中华人民共和国广西壮族自治区南宁市青秀区。</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32.3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spacing w:before="0" w:after="0" w:afterAutospacing="0"/>
        <w:ind w:left="0" w:right="0" w:firstLine="420" w:firstLineChars="200"/>
        <w:rPr>
          <w:rFonts w:ascii="宋体" w:hAnsi="宋体"/>
          <w:color w:val="auto"/>
          <w:highlight w:val="none"/>
        </w:rPr>
      </w:pPr>
    </w:p>
    <w:p>
      <w:pPr>
        <w:pStyle w:val="56"/>
        <w:pageBreakBefore/>
        <w:adjustRightInd/>
        <w:spacing w:before="0" w:after="0" w:line="360" w:lineRule="auto"/>
        <w:ind w:left="0" w:right="0"/>
        <w:rPr>
          <w:rFonts w:ascii="宋体" w:hAnsi="宋体"/>
          <w:color w:val="auto"/>
          <w:sz w:val="21"/>
          <w:szCs w:val="21"/>
          <w:highlight w:val="none"/>
        </w:rPr>
      </w:pPr>
      <w:bookmarkStart w:id="1060" w:name="_Toc21372"/>
      <w:bookmarkStart w:id="1061" w:name="_Toc2753"/>
      <w:bookmarkStart w:id="1062" w:name="_Toc13288"/>
      <w:bookmarkStart w:id="1063" w:name="_Toc12983548"/>
      <w:bookmarkStart w:id="1064" w:name="_Toc5186"/>
      <w:bookmarkStart w:id="1065" w:name="_Toc27316"/>
      <w:bookmarkStart w:id="1066" w:name="_Toc21659"/>
      <w:bookmarkStart w:id="1067" w:name="_Toc16443"/>
      <w:bookmarkStart w:id="1068" w:name="_Toc6194"/>
      <w:bookmarkStart w:id="1069" w:name="_Toc21033"/>
      <w:bookmarkStart w:id="1070" w:name="_Toc5644"/>
      <w:bookmarkStart w:id="1071" w:name="_Toc14997"/>
      <w:bookmarkStart w:id="1072" w:name="_Toc19448"/>
      <w:bookmarkStart w:id="1073" w:name="_Toc29249"/>
      <w:bookmarkStart w:id="1074" w:name="_Toc16716"/>
      <w:bookmarkStart w:id="1075" w:name="_Toc12470"/>
      <w:bookmarkStart w:id="1076" w:name="_Toc27258"/>
      <w:bookmarkStart w:id="1077" w:name="_Toc21635"/>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4"/>
        <w:spacing w:before="40" w:after="40" w:line="240" w:lineRule="auto"/>
        <w:jc w:val="center"/>
        <w:rPr>
          <w:rFonts w:ascii="Times New Roman" w:hAnsi="Times New Roman" w:eastAsia="宋体"/>
          <w:color w:val="auto"/>
          <w:highlight w:val="none"/>
        </w:rPr>
      </w:pPr>
      <w:bookmarkStart w:id="1078" w:name="_Toc14250"/>
      <w:bookmarkStart w:id="1079" w:name="_Toc997"/>
      <w:bookmarkStart w:id="1080" w:name="_Toc92268646"/>
      <w:bookmarkStart w:id="1081" w:name="_Toc11807"/>
      <w:r>
        <w:rPr>
          <w:rFonts w:ascii="Times New Roman" w:hAnsi="Times New Roman" w:eastAsia="宋体"/>
          <w:color w:val="auto"/>
          <w:highlight w:val="none"/>
        </w:rPr>
        <w:t>第</w:t>
      </w:r>
      <w:r>
        <w:rPr>
          <w:rFonts w:hint="eastAsia" w:ascii="Times New Roman" w:hAnsi="Times New Roman" w:eastAsia="宋体"/>
          <w:color w:val="auto"/>
          <w:highlight w:val="none"/>
        </w:rPr>
        <w:t>五</w:t>
      </w:r>
      <w:r>
        <w:rPr>
          <w:rFonts w:ascii="Times New Roman" w:hAnsi="Times New Roman" w:eastAsia="宋体"/>
          <w:color w:val="auto"/>
          <w:highlight w:val="none"/>
        </w:rPr>
        <w:t>部分</w:t>
      </w:r>
      <w:r>
        <w:rPr>
          <w:rFonts w:hint="eastAsia" w:ascii="Times New Roman" w:hAnsi="Times New Roman" w:eastAsia="宋体"/>
          <w:color w:val="auto"/>
          <w:highlight w:val="none"/>
        </w:rPr>
        <w:t xml:space="preserve"> 技术规格书</w:t>
      </w:r>
      <w:bookmarkEnd w:id="1078"/>
      <w:bookmarkEnd w:id="1079"/>
      <w:bookmarkEnd w:id="1080"/>
      <w:bookmarkEnd w:id="1081"/>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pageBreakBefore/>
        <w:adjustRightInd/>
        <w:spacing w:before="0" w:after="0" w:line="360" w:lineRule="auto"/>
        <w:ind w:left="0" w:right="0"/>
        <w:rPr>
          <w:rFonts w:ascii="宋体" w:hAnsi="宋体"/>
          <w:color w:val="auto"/>
          <w:sz w:val="21"/>
          <w:szCs w:val="21"/>
          <w:highlight w:val="none"/>
        </w:rPr>
      </w:pPr>
      <w:bookmarkStart w:id="1082" w:name="_Toc68674896"/>
      <w:bookmarkStart w:id="1083" w:name="_Toc75264122"/>
      <w:bookmarkStart w:id="1084" w:name="_Toc72769348"/>
      <w:bookmarkStart w:id="1085" w:name="_Toc14746"/>
      <w:bookmarkStart w:id="1086" w:name="_Toc480908536"/>
      <w:bookmarkStart w:id="1087" w:name="_Toc483608731"/>
      <w:bookmarkStart w:id="1088" w:name="_Toc75963081"/>
      <w:bookmarkStart w:id="1089" w:name="_Toc92268647"/>
      <w:bookmarkStart w:id="1090" w:name="_Toc498882140"/>
      <w:bookmarkStart w:id="1091" w:name="_Toc29924"/>
    </w:p>
    <w:p>
      <w:pPr>
        <w:pStyle w:val="4"/>
        <w:spacing w:before="40" w:after="40" w:line="240" w:lineRule="auto"/>
        <w:jc w:val="center"/>
        <w:rPr>
          <w:rFonts w:ascii="宋体" w:hAnsi="宋体" w:eastAsia="宋体"/>
          <w:iCs/>
          <w:color w:val="auto"/>
          <w:highlight w:val="none"/>
        </w:rPr>
      </w:pPr>
      <w:bookmarkStart w:id="1092" w:name="_Toc17485"/>
      <w:bookmarkStart w:id="1093" w:name="_Toc21461"/>
      <w:r>
        <w:rPr>
          <w:rFonts w:ascii="宋体" w:hAnsi="宋体" w:eastAsia="宋体"/>
          <w:iCs/>
          <w:color w:val="auto"/>
          <w:highlight w:val="none"/>
        </w:rPr>
        <w:t>第</w:t>
      </w:r>
      <w:r>
        <w:rPr>
          <w:rFonts w:hint="eastAsia" w:ascii="宋体" w:hAnsi="宋体" w:eastAsia="宋体"/>
          <w:iCs/>
          <w:color w:val="auto"/>
          <w:highlight w:val="none"/>
        </w:rPr>
        <w:t>六</w:t>
      </w:r>
      <w:r>
        <w:rPr>
          <w:rFonts w:ascii="宋体" w:hAnsi="宋体" w:eastAsia="宋体"/>
          <w:iCs/>
          <w:color w:val="auto"/>
          <w:highlight w:val="none"/>
        </w:rPr>
        <w:t>部分</w:t>
      </w:r>
      <w:r>
        <w:rPr>
          <w:rFonts w:hint="eastAsia" w:ascii="宋体" w:hAnsi="宋体" w:eastAsia="宋体"/>
          <w:iCs/>
          <w:color w:val="auto"/>
          <w:highlight w:val="none"/>
        </w:rPr>
        <w:t xml:space="preserve"> </w:t>
      </w:r>
      <w:r>
        <w:rPr>
          <w:rFonts w:ascii="宋体" w:hAnsi="宋体" w:eastAsia="宋体"/>
          <w:iCs/>
          <w:color w:val="auto"/>
          <w:highlight w:val="none"/>
        </w:rPr>
        <w:t>合同附件</w:t>
      </w:r>
      <w:bookmarkEnd w:id="1082"/>
      <w:bookmarkEnd w:id="1083"/>
      <w:bookmarkEnd w:id="1084"/>
      <w:bookmarkEnd w:id="1085"/>
      <w:bookmarkEnd w:id="1086"/>
      <w:bookmarkEnd w:id="1087"/>
      <w:bookmarkEnd w:id="1088"/>
      <w:bookmarkEnd w:id="1089"/>
      <w:bookmarkEnd w:id="1090"/>
      <w:bookmarkEnd w:id="1091"/>
      <w:bookmarkEnd w:id="1092"/>
      <w:bookmarkEnd w:id="1093"/>
    </w:p>
    <w:p>
      <w:pPr>
        <w:ind w:firstLine="420" w:firstLineChars="200"/>
        <w:textAlignment w:val="bottom"/>
        <w:rPr>
          <w:rFonts w:ascii="宋体" w:hAnsi="宋体"/>
          <w:color w:val="auto"/>
          <w:highlight w:val="none"/>
        </w:rPr>
      </w:pPr>
    </w:p>
    <w:p>
      <w:pPr>
        <w:pStyle w:val="5"/>
        <w:rPr>
          <w:rFonts w:ascii="宋体" w:hAnsi="宋体"/>
          <w:b w:val="0"/>
          <w:color w:val="auto"/>
          <w:highlight w:val="none"/>
        </w:rPr>
      </w:pPr>
      <w:bookmarkStart w:id="1094" w:name="_Toc92268648"/>
      <w:r>
        <w:rPr>
          <w:rFonts w:hint="eastAsia" w:ascii="宋体" w:hAnsi="宋体"/>
          <w:b w:val="0"/>
          <w:color w:val="auto"/>
          <w:highlight w:val="none"/>
        </w:rPr>
        <w:t>1.履约保证金缴纳凭证（履约保函格式附后</w:t>
      </w:r>
      <w:r>
        <w:rPr>
          <w:rFonts w:hint="eastAsia" w:ascii="宋体" w:hAnsi="宋体"/>
          <w:b w:val="0"/>
          <w:color w:val="auto"/>
          <w:highlight w:val="none"/>
          <w:lang w:eastAsia="zh-CN"/>
        </w:rPr>
        <w:t>，如有</w:t>
      </w:r>
      <w:r>
        <w:rPr>
          <w:rFonts w:hint="eastAsia" w:ascii="宋体" w:hAnsi="宋体"/>
          <w:b w:val="0"/>
          <w:color w:val="auto"/>
          <w:highlight w:val="none"/>
        </w:rPr>
        <w:t>）</w:t>
      </w:r>
      <w:bookmarkEnd w:id="1094"/>
    </w:p>
    <w:p>
      <w:pPr>
        <w:pStyle w:val="5"/>
        <w:rPr>
          <w:rFonts w:ascii="宋体" w:hAnsi="宋体"/>
          <w:b w:val="0"/>
          <w:color w:val="auto"/>
          <w:highlight w:val="none"/>
        </w:rPr>
      </w:pPr>
      <w:bookmarkStart w:id="1095" w:name="_Toc92268649"/>
      <w:r>
        <w:rPr>
          <w:rFonts w:hint="eastAsia" w:ascii="宋体" w:hAnsi="宋体"/>
          <w:b w:val="0"/>
          <w:color w:val="auto"/>
          <w:highlight w:val="none"/>
        </w:rPr>
        <w:t>2.</w:t>
      </w:r>
      <w:bookmarkEnd w:id="1095"/>
      <w:r>
        <w:rPr>
          <w:rFonts w:hint="eastAsia" w:ascii="宋体" w:hAnsi="宋体"/>
          <w:b w:val="0"/>
          <w:color w:val="auto"/>
          <w:highlight w:val="none"/>
        </w:rPr>
        <w:t>乙方营业执照或资质证书等（如有）</w:t>
      </w:r>
    </w:p>
    <w:p>
      <w:pPr>
        <w:pStyle w:val="5"/>
        <w:rPr>
          <w:rFonts w:ascii="宋体" w:hAnsi="宋体"/>
          <w:b w:val="0"/>
          <w:color w:val="auto"/>
          <w:highlight w:val="none"/>
        </w:rPr>
      </w:pPr>
      <w:r>
        <w:rPr>
          <w:rFonts w:hint="eastAsia" w:ascii="宋体" w:hAnsi="宋体"/>
          <w:b w:val="0"/>
          <w:color w:val="auto"/>
          <w:highlight w:val="none"/>
        </w:rPr>
        <w:t>3.乙方法人授权委托书（如有）</w:t>
      </w:r>
    </w:p>
    <w:p>
      <w:pPr>
        <w:pStyle w:val="5"/>
        <w:rPr>
          <w:rFonts w:ascii="宋体" w:hAnsi="宋体"/>
          <w:b w:val="0"/>
          <w:color w:val="auto"/>
          <w:highlight w:val="none"/>
        </w:rPr>
      </w:pPr>
      <w:r>
        <w:rPr>
          <w:rFonts w:hint="eastAsia" w:ascii="宋体" w:hAnsi="宋体"/>
          <w:b w:val="0"/>
          <w:color w:val="auto"/>
          <w:highlight w:val="none"/>
        </w:rPr>
        <w:t>4.原厂授权证明（如有）</w:t>
      </w:r>
    </w:p>
    <w:p>
      <w:pPr>
        <w:pStyle w:val="5"/>
        <w:rPr>
          <w:rFonts w:ascii="宋体" w:hAnsi="宋体"/>
          <w:b w:val="0"/>
          <w:color w:val="auto"/>
          <w:highlight w:val="none"/>
        </w:rPr>
      </w:pPr>
      <w:bookmarkStart w:id="1096" w:name="_Toc92268650"/>
      <w:r>
        <w:rPr>
          <w:rFonts w:hint="eastAsia" w:ascii="宋体" w:hAnsi="宋体"/>
          <w:b w:val="0"/>
          <w:color w:val="auto"/>
          <w:highlight w:val="none"/>
        </w:rPr>
        <w:t>5.</w:t>
      </w:r>
      <w:bookmarkEnd w:id="1096"/>
      <w:r>
        <w:rPr>
          <w:rFonts w:hint="eastAsia" w:ascii="宋体" w:hAnsi="宋体"/>
          <w:b w:val="0"/>
          <w:color w:val="auto"/>
          <w:highlight w:val="none"/>
        </w:rPr>
        <w:t>供货证明格式（如有）</w:t>
      </w:r>
    </w:p>
    <w:p>
      <w:pPr>
        <w:pStyle w:val="5"/>
        <w:rPr>
          <w:rFonts w:ascii="宋体" w:hAnsi="宋体"/>
          <w:b w:val="0"/>
          <w:color w:val="auto"/>
          <w:highlight w:val="none"/>
        </w:rPr>
      </w:pPr>
      <w:bookmarkStart w:id="1097" w:name="_Toc92268651"/>
      <w:r>
        <w:rPr>
          <w:rFonts w:hint="eastAsia" w:ascii="宋体" w:hAnsi="宋体"/>
          <w:b w:val="0"/>
          <w:color w:val="auto"/>
          <w:highlight w:val="none"/>
        </w:rPr>
        <w:t>6.</w:t>
      </w:r>
      <w:bookmarkEnd w:id="1097"/>
      <w:r>
        <w:rPr>
          <w:rFonts w:hint="eastAsia" w:ascii="宋体" w:hAnsi="宋体"/>
          <w:b w:val="0"/>
          <w:color w:val="auto"/>
          <w:highlight w:val="none"/>
        </w:rPr>
        <w:t>交货通知格式（如有）</w:t>
      </w:r>
    </w:p>
    <w:p>
      <w:pPr>
        <w:pStyle w:val="5"/>
        <w:rPr>
          <w:rFonts w:hint="eastAsia" w:ascii="宋体" w:hAnsi="宋体"/>
          <w:b w:val="0"/>
          <w:color w:val="auto"/>
          <w:highlight w:val="none"/>
        </w:rPr>
      </w:pPr>
      <w:r>
        <w:rPr>
          <w:rFonts w:hint="eastAsia" w:ascii="宋体" w:hAnsi="宋体"/>
          <w:b w:val="0"/>
          <w:color w:val="auto"/>
          <w:highlight w:val="none"/>
        </w:rPr>
        <w:t>7.送货单格式（如有）</w:t>
      </w:r>
    </w:p>
    <w:p>
      <w:pPr>
        <w:rPr>
          <w:rFonts w:hint="default" w:eastAsia="宋体"/>
          <w:color w:val="auto"/>
          <w:highlight w:val="none"/>
          <w:lang w:val="en-US" w:eastAsia="zh-CN"/>
        </w:rPr>
      </w:pPr>
      <w:r>
        <w:rPr>
          <w:rFonts w:hint="eastAsia" w:ascii="宋体" w:hAnsi="宋体"/>
          <w:b w:val="0"/>
          <w:color w:val="auto"/>
          <w:highlight w:val="none"/>
          <w:lang w:val="en-US" w:eastAsia="zh-CN"/>
        </w:rPr>
        <w:t>8.保密协议书</w:t>
      </w:r>
    </w:p>
    <w:p>
      <w:pPr>
        <w:pStyle w:val="56"/>
        <w:adjustRightInd/>
        <w:spacing w:before="0" w:after="0" w:line="360" w:lineRule="auto"/>
        <w:ind w:left="0" w:right="0"/>
        <w:rPr>
          <w:rFonts w:ascii="宋体" w:hAnsi="宋体"/>
          <w:color w:val="auto"/>
          <w:sz w:val="21"/>
          <w:szCs w:val="21"/>
          <w:highlight w:val="none"/>
        </w:rPr>
      </w:pPr>
    </w:p>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Pr>
        <w:pageBreakBefore/>
        <w:tabs>
          <w:tab w:val="left" w:pos="1134"/>
          <w:tab w:val="left" w:pos="8364"/>
        </w:tabs>
        <w:spacing w:before="0" w:after="0" w:afterAutospacing="0"/>
        <w:ind w:left="0" w:right="-57" w:hanging="11"/>
        <w:rPr>
          <w:rFonts w:hint="eastAsia" w:ascii="宋体" w:hAnsi="宋体" w:eastAsia="宋体"/>
          <w:color w:val="auto"/>
          <w:sz w:val="24"/>
          <w:szCs w:val="24"/>
          <w:highlight w:val="none"/>
          <w:lang w:eastAsia="zh-CN"/>
        </w:rPr>
      </w:pPr>
      <w:r>
        <w:rPr>
          <w:rFonts w:hint="eastAsia" w:ascii="宋体" w:hAnsi="宋体"/>
          <w:b/>
          <w:color w:val="auto"/>
          <w:sz w:val="24"/>
          <w:szCs w:val="24"/>
          <w:highlight w:val="none"/>
        </w:rPr>
        <w:t>附件6.1 银行</w:t>
      </w:r>
      <w:r>
        <w:rPr>
          <w:rFonts w:ascii="宋体" w:hAnsi="宋体"/>
          <w:b/>
          <w:color w:val="auto"/>
          <w:sz w:val="24"/>
          <w:szCs w:val="24"/>
          <w:highlight w:val="none"/>
        </w:rPr>
        <w:t>保函</w:t>
      </w:r>
      <w:r>
        <w:rPr>
          <w:rFonts w:hint="eastAsia" w:ascii="宋体" w:hAnsi="宋体"/>
          <w:b/>
          <w:color w:val="auto"/>
          <w:sz w:val="24"/>
          <w:szCs w:val="24"/>
          <w:highlight w:val="none"/>
        </w:rPr>
        <w:t>格式</w:t>
      </w:r>
      <w:r>
        <w:rPr>
          <w:rFonts w:hint="eastAsia" w:ascii="宋体" w:hAnsi="宋体"/>
          <w:b/>
          <w:color w:val="auto"/>
          <w:sz w:val="24"/>
          <w:szCs w:val="24"/>
          <w:highlight w:val="none"/>
          <w:lang w:eastAsia="zh-CN"/>
        </w:rPr>
        <w:t>（如有）</w:t>
      </w:r>
    </w:p>
    <w:p>
      <w:pPr>
        <w:spacing w:before="0" w:after="0" w:afterAutospacing="0"/>
        <w:ind w:right="-57" w:firstLine="0"/>
        <w:jc w:val="center"/>
        <w:rPr>
          <w:rFonts w:ascii="宋体" w:hAnsi="宋体"/>
          <w:b/>
          <w:color w:val="auto"/>
          <w:sz w:val="28"/>
          <w:szCs w:val="28"/>
          <w:highlight w:val="none"/>
        </w:rPr>
      </w:pPr>
      <w:r>
        <w:rPr>
          <w:rFonts w:hint="eastAsia" w:ascii="宋体" w:hAnsi="宋体"/>
          <w:b/>
          <w:color w:val="auto"/>
          <w:sz w:val="24"/>
          <w:szCs w:val="24"/>
          <w:highlight w:val="none"/>
        </w:rPr>
        <w:t>银行</w:t>
      </w:r>
      <w:r>
        <w:rPr>
          <w:rFonts w:ascii="宋体" w:hAnsi="宋体"/>
          <w:b/>
          <w:color w:val="auto"/>
          <w:sz w:val="24"/>
          <w:szCs w:val="24"/>
          <w:highlight w:val="none"/>
        </w:rPr>
        <w:t>保函</w:t>
      </w:r>
      <w:r>
        <w:rPr>
          <w:rFonts w:hint="eastAsia" w:ascii="宋体" w:hAnsi="宋体"/>
          <w:b/>
          <w:color w:val="auto"/>
          <w:sz w:val="24"/>
          <w:szCs w:val="24"/>
          <w:highlight w:val="none"/>
        </w:rPr>
        <w:t>（中标后提供）</w:t>
      </w:r>
    </w:p>
    <w:p>
      <w:pPr>
        <w:autoSpaceDE w:val="0"/>
        <w:autoSpaceDN w:val="0"/>
        <w:ind w:right="-57" w:firstLine="0"/>
        <w:jc w:val="left"/>
        <w:rPr>
          <w:rFonts w:ascii="宋体" w:hAnsi="宋体"/>
          <w:color w:val="auto"/>
          <w:highlight w:val="none"/>
        </w:rPr>
      </w:pPr>
      <w:r>
        <w:rPr>
          <w:rFonts w:hint="eastAsia" w:ascii="宋体" w:hAnsi="宋体"/>
          <w:color w:val="auto"/>
          <w:highlight w:val="none"/>
        </w:rPr>
        <w:t>保函编号：</w:t>
      </w:r>
    </w:p>
    <w:p>
      <w:pPr>
        <w:autoSpaceDE w:val="0"/>
        <w:autoSpaceDN w:val="0"/>
        <w:ind w:right="-57" w:firstLine="0"/>
        <w:jc w:val="left"/>
        <w:rPr>
          <w:rFonts w:ascii="宋体" w:hAnsi="宋体"/>
          <w:color w:val="auto"/>
          <w:highlight w:val="none"/>
        </w:rPr>
      </w:pPr>
      <w:r>
        <w:rPr>
          <w:rFonts w:hint="eastAsia" w:ascii="宋体" w:hAnsi="宋体"/>
          <w:color w:val="auto"/>
          <w:highlight w:val="none"/>
        </w:rPr>
        <w:t>致：</w:t>
      </w:r>
      <w:r>
        <w:rPr>
          <w:rFonts w:hint="eastAsia" w:ascii="宋体" w:hAnsi="宋体" w:cs="Arial"/>
          <w:color w:val="auto"/>
          <w:highlight w:val="none"/>
        </w:rPr>
        <w:t>南宁轨道交通</w:t>
      </w:r>
      <w:r>
        <w:rPr>
          <w:rFonts w:hint="eastAsia" w:ascii="宋体" w:hAnsi="宋体" w:cs="Arial"/>
          <w:color w:val="auto"/>
          <w:highlight w:val="none"/>
          <w:lang w:val="en-US" w:eastAsia="zh-CN"/>
        </w:rPr>
        <w:t>运营</w:t>
      </w:r>
      <w:r>
        <w:rPr>
          <w:rFonts w:hint="eastAsia" w:ascii="宋体" w:hAnsi="宋体" w:cs="Arial"/>
          <w:color w:val="auto"/>
          <w:highlight w:val="none"/>
        </w:rPr>
        <w:t>有限公司</w:t>
      </w:r>
    </w:p>
    <w:p>
      <w:pPr>
        <w:autoSpaceDE w:val="0"/>
        <w:autoSpaceDN w:val="0"/>
        <w:spacing w:before="0" w:after="0"/>
        <w:ind w:left="0" w:right="0" w:firstLine="426"/>
        <w:jc w:val="left"/>
        <w:rPr>
          <w:rFonts w:ascii="宋体" w:hAnsi="宋体"/>
          <w:color w:val="auto"/>
          <w:highlight w:val="none"/>
        </w:rPr>
      </w:pPr>
      <w:r>
        <w:rPr>
          <w:rFonts w:hint="eastAsia" w:ascii="宋体" w:hAnsi="宋体"/>
          <w:color w:val="auto"/>
          <w:highlight w:val="none"/>
        </w:rPr>
        <w:t>鉴于贵方已于年月日发出中标通知书，本保函作为贵方将与</w:t>
      </w:r>
      <w:r>
        <w:rPr>
          <w:rFonts w:hint="eastAsia" w:ascii="宋体" w:hAnsi="宋体"/>
          <w:color w:val="auto"/>
          <w:highlight w:val="none"/>
          <w:u w:val="single"/>
        </w:rPr>
        <w:t xml:space="preserve">   （乙方名称） </w:t>
      </w:r>
      <w:r>
        <w:rPr>
          <w:rFonts w:hint="eastAsia" w:ascii="宋体" w:hAnsi="宋体"/>
          <w:color w:val="auto"/>
          <w:highlight w:val="none"/>
        </w:rPr>
        <w:t>（以下简称“乙方”）签订的</w:t>
      </w:r>
      <w:r>
        <w:rPr>
          <w:rFonts w:hint="eastAsia" w:ascii="宋体" w:hAnsi="宋体"/>
          <w:color w:val="auto"/>
          <w:highlight w:val="none"/>
          <w:u w:val="single"/>
        </w:rPr>
        <w:t xml:space="preserve">  （项目名称）   </w:t>
      </w:r>
      <w:r>
        <w:rPr>
          <w:rFonts w:hint="eastAsia" w:ascii="宋体" w:hAnsi="宋体"/>
          <w:color w:val="auto"/>
          <w:highlight w:val="none"/>
        </w:rPr>
        <w:t>以下简称“本项目”）合同（中标价格￥元，大写：元）的银行保函。</w:t>
      </w:r>
    </w:p>
    <w:p>
      <w:pPr>
        <w:autoSpaceDE w:val="0"/>
        <w:autoSpaceDN w:val="0"/>
        <w:spacing w:before="0" w:after="0"/>
        <w:ind w:left="0" w:right="0" w:firstLine="426"/>
        <w:jc w:val="left"/>
        <w:rPr>
          <w:rFonts w:ascii="宋体" w:hAnsi="宋体"/>
          <w:color w:val="auto"/>
          <w:highlight w:val="none"/>
        </w:rPr>
      </w:pPr>
      <w:r>
        <w:rPr>
          <w:rFonts w:hint="eastAsia" w:ascii="宋体" w:hAnsi="宋体"/>
          <w:color w:val="auto"/>
          <w:highlight w:val="none"/>
        </w:rPr>
        <w:t>我方</w:t>
      </w:r>
      <w:r>
        <w:rPr>
          <w:rFonts w:hint="eastAsia" w:ascii="宋体" w:hAnsi="宋体"/>
          <w:color w:val="auto"/>
          <w:highlight w:val="none"/>
          <w:u w:val="single"/>
        </w:rPr>
        <w:t>（担保人名称    ）</w:t>
      </w:r>
      <w:r>
        <w:rPr>
          <w:rFonts w:hint="eastAsia" w:ascii="宋体" w:hAnsi="宋体"/>
          <w:color w:val="auto"/>
          <w:highlight w:val="none"/>
        </w:rPr>
        <w:t>，受该乙方委托，为该乙方履行上述合同规定的义务做出如下无条件地和不可撤销的保证：</w:t>
      </w:r>
    </w:p>
    <w:p>
      <w:pPr>
        <w:autoSpaceDE w:val="0"/>
        <w:autoSpaceDN w:val="0"/>
        <w:spacing w:before="0" w:after="0"/>
        <w:ind w:left="0" w:right="0" w:firstLine="426"/>
        <w:jc w:val="left"/>
        <w:rPr>
          <w:rFonts w:ascii="宋体" w:hAnsi="宋体"/>
          <w:color w:val="auto"/>
          <w:highlight w:val="none"/>
        </w:rPr>
      </w:pPr>
      <w:r>
        <w:rPr>
          <w:rFonts w:hint="eastAsia" w:ascii="宋体" w:hAnsi="宋体"/>
          <w:color w:val="auto"/>
          <w:highlight w:val="none"/>
        </w:rPr>
        <w:t>我方在收到贵方提出要求支付保证金的通知时，无须提出任何证明或证据，将于7日内无条件地和不可改变地向贵方支付不超过人民币元（大写：）的任何要求金额，我方不要求贵方证实其在索赔要求中指出的违约情况。</w:t>
      </w:r>
    </w:p>
    <w:p>
      <w:pPr>
        <w:autoSpaceDE w:val="0"/>
        <w:autoSpaceDN w:val="0"/>
        <w:spacing w:before="0" w:after="0"/>
        <w:ind w:left="0" w:right="0" w:firstLine="426"/>
        <w:jc w:val="left"/>
        <w:rPr>
          <w:rFonts w:ascii="宋体" w:hAnsi="宋体"/>
          <w:color w:val="auto"/>
          <w:highlight w:val="none"/>
        </w:rPr>
      </w:pPr>
      <w:r>
        <w:rPr>
          <w:rFonts w:hint="eastAsia" w:ascii="宋体" w:hAnsi="宋体"/>
          <w:color w:val="auto"/>
          <w:highlight w:val="none"/>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0" w:afterAutospacing="0"/>
        <w:ind w:left="0" w:right="0" w:firstLine="426"/>
        <w:jc w:val="left"/>
        <w:rPr>
          <w:rFonts w:ascii="宋体" w:hAnsi="宋体"/>
          <w:color w:val="auto"/>
          <w:highlight w:val="none"/>
        </w:rPr>
      </w:pPr>
      <w:r>
        <w:rPr>
          <w:rFonts w:hint="eastAsia" w:ascii="宋体" w:hAnsi="宋体"/>
          <w:color w:val="auto"/>
          <w:highlight w:val="none"/>
        </w:rPr>
        <w:t>本保函项下所有权利和义务均适用于中华人民共和国法律。</w:t>
      </w:r>
    </w:p>
    <w:p>
      <w:pPr>
        <w:autoSpaceDE w:val="0"/>
        <w:autoSpaceDN w:val="0"/>
        <w:spacing w:before="0" w:after="0" w:afterAutospacing="0"/>
        <w:ind w:left="0" w:right="-57" w:firstLine="426"/>
        <w:jc w:val="left"/>
        <w:rPr>
          <w:rFonts w:ascii="宋体" w:hAnsi="宋体"/>
          <w:color w:val="auto"/>
          <w:highlight w:val="none"/>
        </w:rPr>
      </w:pPr>
      <w:r>
        <w:rPr>
          <w:rFonts w:hint="eastAsia" w:ascii="宋体" w:hAnsi="宋体"/>
          <w:color w:val="auto"/>
          <w:highlight w:val="none"/>
        </w:rPr>
        <w:t>1、本保函自</w:t>
      </w:r>
      <w:r>
        <w:rPr>
          <w:rFonts w:hint="eastAsia" w:ascii="宋体" w:hAnsi="宋体"/>
          <w:color w:val="auto"/>
          <w:highlight w:val="none"/>
          <w:u w:val="single"/>
        </w:rPr>
        <w:t>X年X月X日</w:t>
      </w:r>
      <w:r>
        <w:rPr>
          <w:rFonts w:hint="eastAsia" w:ascii="宋体" w:hAnsi="宋体"/>
          <w:color w:val="auto"/>
          <w:highlight w:val="none"/>
        </w:rPr>
        <w:t>起生效，至</w:t>
      </w:r>
      <w:r>
        <w:rPr>
          <w:rFonts w:hint="eastAsia" w:ascii="宋体" w:hAnsi="宋体"/>
          <w:color w:val="auto"/>
          <w:highlight w:val="none"/>
          <w:u w:val="single"/>
        </w:rPr>
        <w:t>全部</w:t>
      </w:r>
      <w:r>
        <w:rPr>
          <w:rFonts w:hint="eastAsia" w:ascii="宋体" w:hAnsi="宋体"/>
          <w:color w:val="auto"/>
          <w:highlight w:val="none"/>
          <w:u w:val="single"/>
          <w:lang w:val="en-US" w:eastAsia="zh-CN"/>
        </w:rPr>
        <w:t>项目</w:t>
      </w:r>
      <w:r>
        <w:rPr>
          <w:rFonts w:hint="eastAsia" w:ascii="宋体" w:hAnsi="宋体"/>
          <w:color w:val="auto"/>
          <w:highlight w:val="none"/>
          <w:u w:val="single"/>
        </w:rPr>
        <w:t>验收合格之日后四十五（45）天一直</w:t>
      </w:r>
      <w:r>
        <w:rPr>
          <w:rFonts w:hint="eastAsia" w:ascii="宋体" w:hAnsi="宋体" w:cs="Arial"/>
          <w:color w:val="auto"/>
          <w:highlight w:val="none"/>
        </w:rPr>
        <w:t>有效</w:t>
      </w:r>
      <w:r>
        <w:rPr>
          <w:rFonts w:hint="eastAsia" w:ascii="宋体" w:hAnsi="宋体"/>
          <w:color w:val="auto"/>
          <w:highlight w:val="none"/>
        </w:rPr>
        <w:t>，你方有权提前终止或解除本保函。保函失效后请将本保函退回我方注销。</w:t>
      </w:r>
    </w:p>
    <w:p>
      <w:pPr>
        <w:autoSpaceDE w:val="0"/>
        <w:autoSpaceDN w:val="0"/>
        <w:spacing w:before="0" w:after="0" w:afterAutospacing="0"/>
        <w:ind w:left="0" w:right="-57" w:firstLine="426"/>
        <w:jc w:val="left"/>
        <w:rPr>
          <w:rFonts w:ascii="宋体" w:hAnsi="宋体"/>
          <w:color w:val="auto"/>
          <w:highlight w:val="none"/>
        </w:rPr>
      </w:pPr>
      <w:r>
        <w:rPr>
          <w:rFonts w:hint="eastAsia" w:ascii="宋体" w:hAnsi="宋体"/>
          <w:color w:val="auto"/>
          <w:highlight w:val="none"/>
        </w:rPr>
        <w:t>2、本保函自</w:t>
      </w:r>
      <w:r>
        <w:rPr>
          <w:rFonts w:hint="eastAsia" w:ascii="宋体" w:hAnsi="宋体"/>
          <w:color w:val="auto"/>
          <w:highlight w:val="none"/>
          <w:u w:val="single"/>
        </w:rPr>
        <w:t>X年X月X日</w:t>
      </w:r>
      <w:r>
        <w:rPr>
          <w:rFonts w:hint="eastAsia" w:ascii="宋体" w:hAnsi="宋体"/>
          <w:color w:val="auto"/>
          <w:highlight w:val="none"/>
        </w:rPr>
        <w:t>起生效，至</w:t>
      </w:r>
      <w:r>
        <w:rPr>
          <w:rFonts w:hint="eastAsia" w:ascii="宋体" w:hAnsi="宋体"/>
          <w:color w:val="auto"/>
          <w:highlight w:val="none"/>
          <w:u w:val="single"/>
        </w:rPr>
        <w:t>X年X月X日</w:t>
      </w:r>
      <w:r>
        <w:rPr>
          <w:rFonts w:hint="eastAsia" w:ascii="宋体" w:hAnsi="宋体" w:cs="Arial"/>
          <w:color w:val="auto"/>
          <w:highlight w:val="none"/>
        </w:rPr>
        <w:t>一直有效，</w:t>
      </w:r>
      <w:r>
        <w:rPr>
          <w:rFonts w:hint="eastAsia" w:ascii="宋体" w:hAnsi="宋体"/>
          <w:color w:val="auto"/>
          <w:highlight w:val="none"/>
        </w:rPr>
        <w:t>你方有权提前终止或解除本保函。保函失效后请将本保函退回我方注销。</w:t>
      </w:r>
    </w:p>
    <w:p>
      <w:pPr>
        <w:spacing w:after="0" w:afterAutospacing="0"/>
        <w:ind w:right="-57" w:firstLine="200"/>
        <w:rPr>
          <w:rFonts w:ascii="宋体" w:hAnsi="宋体"/>
          <w:color w:val="auto"/>
          <w:highlight w:val="none"/>
        </w:rPr>
      </w:pPr>
      <w:r>
        <w:rPr>
          <w:rFonts w:hint="eastAsia" w:ascii="宋体" w:hAnsi="宋体"/>
          <w:b/>
          <w:i/>
          <w:color w:val="auto"/>
          <w:highlight w:val="none"/>
        </w:rPr>
        <w:t>（开具保函时，以上二种方式，任选一种。）</w:t>
      </w:r>
    </w:p>
    <w:p>
      <w:pPr>
        <w:spacing w:after="0" w:afterAutospacing="0"/>
        <w:ind w:right="-57" w:firstLine="0"/>
        <w:rPr>
          <w:rFonts w:ascii="宋体" w:hAnsi="宋体" w:cs="Arial"/>
          <w:color w:val="auto"/>
          <w:highlight w:val="none"/>
        </w:rPr>
      </w:pPr>
      <w:r>
        <w:rPr>
          <w:rFonts w:hint="eastAsia" w:ascii="宋体" w:hAnsi="宋体"/>
          <w:color w:val="auto"/>
          <w:highlight w:val="none"/>
        </w:rPr>
        <w:t>银行地址：    担保银行：</w:t>
      </w:r>
      <w:r>
        <w:rPr>
          <w:rFonts w:hint="eastAsia" w:ascii="宋体" w:hAnsi="宋体"/>
          <w:color w:val="auto"/>
          <w:highlight w:val="none"/>
          <w:u w:val="single"/>
        </w:rPr>
        <w:t xml:space="preserve">（全称）    </w:t>
      </w:r>
      <w:r>
        <w:rPr>
          <w:rFonts w:hint="eastAsia" w:ascii="宋体" w:hAnsi="宋体"/>
          <w:color w:val="auto"/>
          <w:highlight w:val="none"/>
        </w:rPr>
        <w:t>(盖章)</w:t>
      </w:r>
    </w:p>
    <w:p>
      <w:pPr>
        <w:spacing w:after="0" w:afterAutospacing="0"/>
        <w:ind w:right="-57" w:firstLine="0"/>
        <w:rPr>
          <w:rFonts w:ascii="宋体" w:hAnsi="宋体"/>
          <w:color w:val="auto"/>
          <w:highlight w:val="none"/>
        </w:rPr>
      </w:pPr>
      <w:r>
        <w:rPr>
          <w:rFonts w:hint="eastAsia" w:ascii="宋体" w:hAnsi="宋体"/>
          <w:color w:val="auto"/>
          <w:highlight w:val="none"/>
        </w:rPr>
        <w:t>邮编：   法定代表人或（授权代理人）：(签字)</w:t>
      </w:r>
    </w:p>
    <w:p>
      <w:pPr>
        <w:spacing w:after="0" w:afterAutospacing="0"/>
        <w:ind w:right="-57" w:firstLine="0"/>
        <w:rPr>
          <w:rFonts w:ascii="宋体" w:hAnsi="宋体"/>
          <w:color w:val="auto"/>
          <w:highlight w:val="none"/>
          <w:u w:val="single"/>
        </w:rPr>
      </w:pPr>
      <w:r>
        <w:rPr>
          <w:rFonts w:hint="eastAsia" w:ascii="宋体" w:hAnsi="宋体"/>
          <w:color w:val="auto"/>
          <w:highlight w:val="none"/>
        </w:rPr>
        <w:t>电话：</w:t>
      </w:r>
      <w:r>
        <w:rPr>
          <w:rFonts w:hint="eastAsia" w:ascii="宋体" w:hAnsi="宋体"/>
          <w:color w:val="auto"/>
          <w:highlight w:val="none"/>
          <w:u w:val="single"/>
        </w:rPr>
        <w:t>（职务）   （姓名）  （签字）</w:t>
      </w:r>
    </w:p>
    <w:p>
      <w:pPr>
        <w:spacing w:after="0" w:afterAutospacing="0"/>
        <w:ind w:right="-57" w:firstLine="0"/>
        <w:rPr>
          <w:rFonts w:ascii="宋体" w:hAnsi="宋体"/>
          <w:color w:val="auto"/>
          <w:highlight w:val="none"/>
        </w:rPr>
      </w:pPr>
      <w:r>
        <w:rPr>
          <w:rFonts w:hint="eastAsia" w:ascii="宋体" w:hAnsi="宋体"/>
          <w:color w:val="auto"/>
          <w:highlight w:val="none"/>
        </w:rPr>
        <w:t>传真：           日期：年月日</w:t>
      </w:r>
    </w:p>
    <w:p>
      <w:pPr>
        <w:ind w:right="-57" w:firstLine="0"/>
        <w:jc w:val="center"/>
        <w:rPr>
          <w:rFonts w:ascii="宋体" w:hAnsi="宋体"/>
          <w:b/>
          <w:color w:val="auto"/>
          <w:sz w:val="24"/>
          <w:szCs w:val="24"/>
          <w:highlight w:val="none"/>
        </w:rPr>
      </w:pPr>
    </w:p>
    <w:p>
      <w:pPr>
        <w:pStyle w:val="2"/>
        <w:rPr>
          <w:color w:val="auto"/>
          <w:highlight w:val="none"/>
        </w:rPr>
      </w:pPr>
    </w:p>
    <w:p>
      <w:pPr>
        <w:pStyle w:val="2"/>
        <w:rPr>
          <w:color w:val="auto"/>
          <w:highlight w:val="none"/>
        </w:rPr>
      </w:pPr>
    </w:p>
    <w:p>
      <w:pPr>
        <w:ind w:right="-57" w:firstLine="0"/>
        <w:jc w:val="center"/>
        <w:rPr>
          <w:rFonts w:ascii="宋体" w:hAnsi="宋体"/>
          <w:b/>
          <w:color w:val="auto"/>
          <w:sz w:val="24"/>
          <w:szCs w:val="24"/>
          <w:highlight w:val="none"/>
        </w:rPr>
      </w:pPr>
      <w:r>
        <w:rPr>
          <w:rFonts w:hint="eastAsia" w:ascii="宋体" w:hAnsi="宋体"/>
          <w:b/>
          <w:color w:val="auto"/>
          <w:sz w:val="24"/>
          <w:szCs w:val="24"/>
          <w:highlight w:val="none"/>
        </w:rPr>
        <w:t>承诺函（中标后提供）</w:t>
      </w:r>
    </w:p>
    <w:p>
      <w:pPr>
        <w:ind w:right="-57" w:firstLine="0"/>
        <w:rPr>
          <w:rFonts w:ascii="宋体" w:hAnsi="宋体"/>
          <w:color w:val="auto"/>
          <w:highlight w:val="none"/>
        </w:rPr>
      </w:pPr>
    </w:p>
    <w:p>
      <w:pPr>
        <w:spacing w:line="480" w:lineRule="auto"/>
        <w:ind w:right="-57" w:firstLine="0"/>
        <w:rPr>
          <w:rFonts w:ascii="宋体" w:hAnsi="宋体"/>
          <w:color w:val="auto"/>
          <w:highlight w:val="none"/>
        </w:rPr>
      </w:pPr>
      <w:r>
        <w:rPr>
          <w:rFonts w:hint="eastAsia" w:ascii="宋体" w:hAnsi="宋体" w:cs="Arial"/>
          <w:color w:val="auto"/>
          <w:highlight w:val="none"/>
        </w:rPr>
        <w:t>南宁轨道交通</w:t>
      </w:r>
      <w:r>
        <w:rPr>
          <w:rFonts w:hint="eastAsia" w:ascii="宋体" w:hAnsi="宋体" w:cs="Arial"/>
          <w:color w:val="auto"/>
          <w:highlight w:val="none"/>
          <w:lang w:val="en-US" w:eastAsia="zh-CN"/>
        </w:rPr>
        <w:t>运营</w:t>
      </w:r>
      <w:r>
        <w:rPr>
          <w:rFonts w:hint="eastAsia" w:ascii="宋体" w:hAnsi="宋体" w:cs="Arial"/>
          <w:color w:val="auto"/>
          <w:highlight w:val="none"/>
        </w:rPr>
        <w:t>有限公司</w:t>
      </w:r>
      <w:r>
        <w:rPr>
          <w:rFonts w:hint="eastAsia" w:ascii="宋体" w:hAnsi="宋体"/>
          <w:color w:val="auto"/>
          <w:highlight w:val="none"/>
        </w:rPr>
        <w:t>：</w:t>
      </w:r>
    </w:p>
    <w:p>
      <w:pPr>
        <w:spacing w:line="480" w:lineRule="auto"/>
        <w:ind w:right="-57" w:firstLine="200"/>
        <w:rPr>
          <w:rFonts w:ascii="宋体" w:hAnsi="宋体"/>
          <w:color w:val="auto"/>
          <w:highlight w:val="none"/>
        </w:rPr>
      </w:pPr>
      <w:r>
        <w:rPr>
          <w:rFonts w:hint="eastAsia" w:ascii="宋体" w:hAnsi="宋体"/>
          <w:color w:val="auto"/>
          <w:highlight w:val="none"/>
        </w:rPr>
        <w:t>（以下称“本公司”）现已中标贵司招标的</w:t>
      </w:r>
      <w:r>
        <w:rPr>
          <w:rFonts w:hint="eastAsia" w:ascii="宋体" w:hAnsi="宋体"/>
          <w:color w:val="auto"/>
          <w:highlight w:val="none"/>
          <w:u w:val="single"/>
        </w:rPr>
        <w:t xml:space="preserve">      （项目名称）</w:t>
      </w:r>
      <w:r>
        <w:rPr>
          <w:rFonts w:hint="eastAsia" w:ascii="宋体" w:hAnsi="宋体"/>
          <w:color w:val="auto"/>
          <w:highlight w:val="none"/>
        </w:rPr>
        <w:t>，并拟签订正式合同，按合同规定需向贵司提供一份履约担保金额为人民币：</w:t>
      </w:r>
      <w:r>
        <w:rPr>
          <w:rFonts w:hint="eastAsia" w:ascii="宋体" w:hAnsi="宋体"/>
          <w:color w:val="auto"/>
          <w:highlight w:val="none"/>
          <w:u w:val="single"/>
        </w:rPr>
        <w:t xml:space="preserve">         （￥   </w:t>
      </w:r>
      <w:r>
        <w:rPr>
          <w:rFonts w:hint="eastAsia" w:ascii="宋体" w:hAnsi="宋体"/>
          <w:color w:val="auto"/>
          <w:highlight w:val="none"/>
        </w:rPr>
        <w:t>）的银行保函（保函编号：），有效期至X年X月X日。</w:t>
      </w:r>
    </w:p>
    <w:p>
      <w:pPr>
        <w:spacing w:line="480" w:lineRule="auto"/>
        <w:ind w:right="-57" w:firstLine="200"/>
        <w:rPr>
          <w:rFonts w:ascii="宋体" w:hAnsi="宋体"/>
          <w:color w:val="auto"/>
          <w:highlight w:val="none"/>
        </w:rPr>
      </w:pPr>
      <w:r>
        <w:rPr>
          <w:rFonts w:hint="eastAsia" w:ascii="宋体" w:hAnsi="宋体"/>
          <w:color w:val="auto"/>
          <w:highlight w:val="none"/>
        </w:rPr>
        <w:t>本公司现向贵司郑重承诺，如上述保函到期日仍未到合同约定的时间（</w:t>
      </w:r>
      <w:r>
        <w:rPr>
          <w:rFonts w:hint="eastAsia" w:ascii="宋体" w:hAnsi="宋体"/>
          <w:color w:val="auto"/>
          <w:highlight w:val="none"/>
          <w:u w:val="single"/>
        </w:rPr>
        <w:t>全部货物验收合格之日后四十五（45）天</w:t>
      </w:r>
      <w:r>
        <w:rPr>
          <w:rFonts w:hint="eastAsia" w:ascii="宋体" w:hAnsi="宋体"/>
          <w:color w:val="auto"/>
          <w:highlight w:val="none"/>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auto"/>
          <w:highlight w:val="none"/>
        </w:rPr>
      </w:pPr>
      <w:r>
        <w:rPr>
          <w:rFonts w:hint="eastAsia" w:ascii="宋体" w:hAnsi="宋体"/>
          <w:color w:val="auto"/>
          <w:highlight w:val="none"/>
        </w:rPr>
        <w:t>特此承诺</w:t>
      </w:r>
    </w:p>
    <w:p>
      <w:pPr>
        <w:ind w:right="-57" w:firstLine="420"/>
        <w:rPr>
          <w:rFonts w:ascii="宋体" w:hAnsi="宋体"/>
          <w:color w:val="auto"/>
          <w:highlight w:val="none"/>
        </w:rPr>
      </w:pPr>
    </w:p>
    <w:p>
      <w:pPr>
        <w:ind w:left="5040" w:right="-57" w:hanging="4935"/>
        <w:rPr>
          <w:rFonts w:ascii="宋体" w:hAnsi="宋体"/>
          <w:color w:val="auto"/>
          <w:highlight w:val="none"/>
        </w:rPr>
      </w:pPr>
      <w:r>
        <w:rPr>
          <w:rFonts w:hint="eastAsia" w:ascii="宋体" w:hAnsi="宋体"/>
          <w:color w:val="auto"/>
          <w:highlight w:val="none"/>
        </w:rPr>
        <w:t xml:space="preserve">                                                                                     承诺人：</w:t>
      </w:r>
    </w:p>
    <w:p>
      <w:pPr>
        <w:ind w:left="4935" w:right="-57" w:hanging="4830"/>
        <w:rPr>
          <w:rFonts w:ascii="宋体" w:hAnsi="宋体"/>
          <w:color w:val="auto"/>
          <w:highlight w:val="none"/>
        </w:rPr>
      </w:pPr>
      <w:r>
        <w:rPr>
          <w:rFonts w:hint="eastAsia" w:ascii="宋体" w:hAnsi="宋体"/>
          <w:color w:val="auto"/>
          <w:highlight w:val="none"/>
        </w:rPr>
        <w:t xml:space="preserve">                                                                                      X年X月X日</w:t>
      </w:r>
    </w:p>
    <w:p>
      <w:pPr>
        <w:ind w:right="-57" w:firstLine="200"/>
        <w:rPr>
          <w:rFonts w:ascii="宋体" w:hAnsi="宋体"/>
          <w:b/>
          <w:i/>
          <w:color w:val="auto"/>
          <w:highlight w:val="none"/>
        </w:rPr>
      </w:pPr>
    </w:p>
    <w:p>
      <w:pPr>
        <w:ind w:right="-57" w:firstLine="200"/>
        <w:rPr>
          <w:rFonts w:ascii="宋体" w:hAnsi="宋体"/>
          <w:b/>
          <w:i/>
          <w:color w:val="auto"/>
          <w:highlight w:val="none"/>
        </w:rPr>
      </w:pPr>
      <w:r>
        <w:rPr>
          <w:rFonts w:hint="eastAsia" w:ascii="宋体" w:hAnsi="宋体"/>
          <w:b/>
          <w:i/>
          <w:color w:val="auto"/>
          <w:highlight w:val="none"/>
        </w:rPr>
        <w:t>（当选择银行保函格式第2种方式时开具银行保函的，必须提供本承诺书。）</w:t>
      </w:r>
    </w:p>
    <w:p>
      <w:pPr>
        <w:tabs>
          <w:tab w:val="left" w:pos="1134"/>
          <w:tab w:val="left" w:pos="8364"/>
        </w:tabs>
        <w:spacing w:before="0"/>
        <w:ind w:right="-57" w:firstLine="0"/>
        <w:rPr>
          <w:rFonts w:ascii="宋体" w:hAnsi="宋体"/>
          <w:color w:val="auto"/>
          <w:highlight w:val="none"/>
        </w:rPr>
      </w:pPr>
    </w:p>
    <w:p>
      <w:pPr>
        <w:tabs>
          <w:tab w:val="left" w:pos="1134"/>
          <w:tab w:val="left" w:pos="8364"/>
        </w:tabs>
        <w:spacing w:before="0"/>
        <w:ind w:left="1134" w:right="-57" w:firstLine="0"/>
        <w:rPr>
          <w:rFonts w:ascii="宋体" w:hAnsi="宋体"/>
          <w:color w:val="auto"/>
          <w:highlight w:val="none"/>
        </w:rPr>
      </w:pPr>
    </w:p>
    <w:p>
      <w:pPr>
        <w:tabs>
          <w:tab w:val="left" w:pos="1134"/>
          <w:tab w:val="left" w:pos="8364"/>
        </w:tabs>
        <w:spacing w:before="0"/>
        <w:ind w:left="1134" w:right="-57" w:firstLine="0"/>
        <w:rPr>
          <w:rFonts w:ascii="宋体" w:hAnsi="宋体"/>
          <w:color w:val="auto"/>
          <w:highlight w:val="none"/>
        </w:rPr>
      </w:pPr>
    </w:p>
    <w:p>
      <w:pPr>
        <w:pageBreakBefore/>
        <w:tabs>
          <w:tab w:val="left" w:pos="1134"/>
          <w:tab w:val="left" w:pos="8364"/>
        </w:tabs>
        <w:spacing w:before="0" w:after="0" w:afterAutospacing="0"/>
        <w:ind w:left="0" w:right="-57" w:hanging="11"/>
        <w:rPr>
          <w:rFonts w:ascii="宋体" w:hAnsi="宋体"/>
          <w:color w:val="auto"/>
          <w:sz w:val="24"/>
          <w:szCs w:val="24"/>
          <w:highlight w:val="none"/>
        </w:rPr>
      </w:pPr>
      <w:r>
        <w:rPr>
          <w:rFonts w:hint="eastAsia" w:ascii="宋体" w:hAnsi="宋体"/>
          <w:b/>
          <w:color w:val="auto"/>
          <w:sz w:val="24"/>
          <w:szCs w:val="24"/>
          <w:highlight w:val="none"/>
        </w:rPr>
        <w:t>附件6.2 供货证明格式</w:t>
      </w:r>
    </w:p>
    <w:p>
      <w:pPr>
        <w:ind w:right="-57" w:firstLine="0"/>
        <w:jc w:val="center"/>
        <w:rPr>
          <w:rFonts w:ascii="宋体" w:hAnsi="宋体"/>
          <w:b/>
          <w:color w:val="auto"/>
          <w:sz w:val="24"/>
          <w:szCs w:val="24"/>
          <w:highlight w:val="none"/>
        </w:rPr>
      </w:pPr>
      <w:r>
        <w:rPr>
          <w:rFonts w:hint="eastAsia" w:ascii="宋体" w:hAnsi="宋体"/>
          <w:b/>
          <w:color w:val="auto"/>
          <w:sz w:val="24"/>
          <w:szCs w:val="24"/>
          <w:highlight w:val="none"/>
        </w:rPr>
        <w:t>供货证明（格式，供货时提供）</w:t>
      </w:r>
    </w:p>
    <w:p>
      <w:pPr>
        <w:ind w:right="-57" w:firstLine="0"/>
        <w:rPr>
          <w:rFonts w:ascii="宋体" w:hAnsi="宋体"/>
          <w:color w:val="auto"/>
          <w:sz w:val="24"/>
          <w:szCs w:val="24"/>
          <w:highlight w:val="none"/>
        </w:rPr>
      </w:pPr>
      <w:r>
        <w:rPr>
          <w:rFonts w:hint="eastAsia" w:ascii="宋体" w:hAnsi="宋体"/>
          <w:color w:val="auto"/>
          <w:sz w:val="24"/>
          <w:szCs w:val="24"/>
          <w:highlight w:val="none"/>
        </w:rPr>
        <w:t>南宁轨道交通</w:t>
      </w:r>
      <w:r>
        <w:rPr>
          <w:rFonts w:hint="eastAsia" w:ascii="宋体" w:hAnsi="宋体"/>
          <w:color w:val="auto"/>
          <w:sz w:val="24"/>
          <w:szCs w:val="24"/>
          <w:highlight w:val="none"/>
          <w:lang w:val="en-US" w:eastAsia="zh-CN"/>
        </w:rPr>
        <w:t>运营</w:t>
      </w:r>
      <w:r>
        <w:rPr>
          <w:rFonts w:hint="eastAsia" w:ascii="宋体" w:hAnsi="宋体"/>
          <w:color w:val="auto"/>
          <w:sz w:val="24"/>
          <w:szCs w:val="24"/>
          <w:highlight w:val="none"/>
        </w:rPr>
        <w:t>有限公司：</w:t>
      </w:r>
    </w:p>
    <w:p>
      <w:pPr>
        <w:tabs>
          <w:tab w:val="left" w:pos="1134"/>
          <w:tab w:val="left" w:pos="8364"/>
        </w:tabs>
        <w:spacing w:before="0" w:after="0"/>
        <w:ind w:right="0" w:firstLine="200"/>
        <w:rPr>
          <w:rFonts w:ascii="宋体" w:hAnsi="宋体"/>
          <w:color w:val="auto"/>
          <w:highlight w:val="none"/>
        </w:rPr>
      </w:pPr>
      <w:r>
        <w:rPr>
          <w:rFonts w:hint="eastAsia" w:ascii="宋体" w:hAnsi="宋体"/>
          <w:color w:val="auto"/>
          <w:highlight w:val="none"/>
        </w:rPr>
        <w:t>兹证明（单位）</w:t>
      </w:r>
      <w:r>
        <w:rPr>
          <w:rFonts w:ascii="宋体" w:hAnsi="宋体"/>
          <w:color w:val="auto"/>
          <w:highlight w:val="none"/>
          <w:u w:val="single"/>
        </w:rPr>
        <w:t xml:space="preserve">          　　    </w:t>
      </w:r>
      <w:r>
        <w:rPr>
          <w:rFonts w:ascii="宋体" w:hAnsi="宋体"/>
          <w:color w:val="auto"/>
          <w:highlight w:val="none"/>
        </w:rPr>
        <w:t xml:space="preserve"> 在</w:t>
      </w:r>
      <w:r>
        <w:rPr>
          <w:rFonts w:hint="eastAsia" w:ascii="宋体" w:hAnsi="宋体"/>
          <w:color w:val="auto"/>
          <w:highlight w:val="none"/>
        </w:rPr>
        <w:t>贵公司</w:t>
      </w:r>
      <w:r>
        <w:rPr>
          <w:rFonts w:hint="eastAsia" w:ascii="宋体" w:hAnsi="宋体"/>
          <w:color w:val="auto"/>
          <w:highlight w:val="none"/>
          <w:u w:val="single"/>
        </w:rPr>
        <w:t>　　</w:t>
      </w:r>
      <w:r>
        <w:rPr>
          <w:rFonts w:hint="eastAsia" w:ascii="宋体" w:hAnsi="宋体"/>
          <w:color w:val="auto"/>
          <w:highlight w:val="none"/>
        </w:rPr>
        <w:t>采购项目（项目编号：）中，向贵方交付的以下货物为我公司生产（提供）：</w:t>
      </w:r>
    </w:p>
    <w:tbl>
      <w:tblPr>
        <w:tblStyle w:val="31"/>
        <w:tblW w:w="81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996"/>
        <w:gridCol w:w="1284"/>
        <w:gridCol w:w="1516"/>
        <w:gridCol w:w="1161"/>
        <w:gridCol w:w="719"/>
        <w:gridCol w:w="912"/>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vAlign w:val="center"/>
          </w:tcPr>
          <w:p>
            <w:pPr>
              <w:ind w:left="0" w:firstLine="0"/>
              <w:rPr>
                <w:rFonts w:ascii="宋体" w:hAnsi="宋体"/>
                <w:color w:val="auto"/>
                <w:highlight w:val="none"/>
              </w:rPr>
            </w:pPr>
            <w:r>
              <w:rPr>
                <w:rFonts w:hint="eastAsia" w:ascii="宋体" w:hAnsi="宋体"/>
                <w:color w:val="auto"/>
                <w:highlight w:val="none"/>
              </w:rPr>
              <w:t>序号</w:t>
            </w:r>
          </w:p>
        </w:tc>
        <w:tc>
          <w:tcPr>
            <w:tcW w:w="996" w:type="dxa"/>
            <w:vAlign w:val="center"/>
          </w:tcPr>
          <w:p>
            <w:pPr>
              <w:ind w:left="0" w:firstLine="0"/>
              <w:rPr>
                <w:rFonts w:ascii="宋体" w:hAnsi="宋体"/>
                <w:color w:val="auto"/>
                <w:highlight w:val="none"/>
              </w:rPr>
            </w:pPr>
            <w:r>
              <w:rPr>
                <w:rFonts w:hint="eastAsia" w:ascii="宋体" w:hAnsi="宋体"/>
                <w:color w:val="auto"/>
                <w:highlight w:val="none"/>
              </w:rPr>
              <w:t>计划</w:t>
            </w:r>
          </w:p>
        </w:tc>
        <w:tc>
          <w:tcPr>
            <w:tcW w:w="1284" w:type="dxa"/>
            <w:vAlign w:val="center"/>
          </w:tcPr>
          <w:p>
            <w:pPr>
              <w:ind w:left="0" w:firstLine="0"/>
              <w:rPr>
                <w:rFonts w:ascii="宋体" w:hAnsi="宋体"/>
                <w:color w:val="auto"/>
                <w:highlight w:val="none"/>
              </w:rPr>
            </w:pPr>
            <w:r>
              <w:rPr>
                <w:rFonts w:hint="eastAsia" w:ascii="宋体" w:hAnsi="宋体"/>
                <w:color w:val="auto"/>
                <w:highlight w:val="none"/>
              </w:rPr>
              <w:t>货物名称</w:t>
            </w:r>
          </w:p>
        </w:tc>
        <w:tc>
          <w:tcPr>
            <w:tcW w:w="1516" w:type="dxa"/>
            <w:vAlign w:val="center"/>
          </w:tcPr>
          <w:p>
            <w:pPr>
              <w:ind w:left="0" w:firstLine="0"/>
              <w:rPr>
                <w:rFonts w:ascii="宋体" w:hAnsi="宋体"/>
                <w:color w:val="auto"/>
                <w:highlight w:val="none"/>
              </w:rPr>
            </w:pPr>
            <w:r>
              <w:rPr>
                <w:rFonts w:hint="eastAsia" w:ascii="宋体" w:hAnsi="宋体"/>
                <w:color w:val="auto"/>
                <w:highlight w:val="none"/>
              </w:rPr>
              <w:t>品牌</w:t>
            </w:r>
            <w:r>
              <w:rPr>
                <w:rFonts w:ascii="宋体" w:hAnsi="宋体"/>
                <w:color w:val="auto"/>
                <w:highlight w:val="none"/>
              </w:rPr>
              <w:t>/</w:t>
            </w:r>
            <w:r>
              <w:rPr>
                <w:rFonts w:hint="eastAsia" w:ascii="宋体" w:hAnsi="宋体"/>
                <w:color w:val="auto"/>
                <w:highlight w:val="none"/>
              </w:rPr>
              <w:t>生产厂</w:t>
            </w:r>
          </w:p>
        </w:tc>
        <w:tc>
          <w:tcPr>
            <w:tcW w:w="1161" w:type="dxa"/>
            <w:vAlign w:val="center"/>
          </w:tcPr>
          <w:p>
            <w:pPr>
              <w:ind w:left="0" w:firstLine="0"/>
              <w:rPr>
                <w:rFonts w:ascii="宋体" w:hAnsi="宋体"/>
                <w:color w:val="auto"/>
                <w:highlight w:val="none"/>
              </w:rPr>
            </w:pPr>
            <w:r>
              <w:rPr>
                <w:rFonts w:hint="eastAsia" w:ascii="宋体" w:hAnsi="宋体"/>
                <w:color w:val="auto"/>
                <w:highlight w:val="none"/>
              </w:rPr>
              <w:t>规格型号</w:t>
            </w:r>
            <w:r>
              <w:rPr>
                <w:rFonts w:ascii="宋体" w:hAnsi="宋体"/>
                <w:color w:val="auto"/>
                <w:highlight w:val="none"/>
              </w:rPr>
              <w:t>/</w:t>
            </w:r>
            <w:r>
              <w:rPr>
                <w:rFonts w:hint="eastAsia" w:ascii="宋体" w:hAnsi="宋体"/>
                <w:color w:val="auto"/>
                <w:highlight w:val="none"/>
              </w:rPr>
              <w:t>技术参数</w:t>
            </w:r>
          </w:p>
        </w:tc>
        <w:tc>
          <w:tcPr>
            <w:tcW w:w="719" w:type="dxa"/>
            <w:vAlign w:val="center"/>
          </w:tcPr>
          <w:p>
            <w:pPr>
              <w:ind w:left="0" w:firstLine="0"/>
              <w:rPr>
                <w:rFonts w:ascii="宋体" w:hAnsi="宋体"/>
                <w:color w:val="auto"/>
                <w:highlight w:val="none"/>
              </w:rPr>
            </w:pPr>
            <w:r>
              <w:rPr>
                <w:rFonts w:hint="eastAsia" w:ascii="宋体" w:hAnsi="宋体"/>
                <w:color w:val="auto"/>
                <w:highlight w:val="none"/>
              </w:rPr>
              <w:t>单位</w:t>
            </w:r>
          </w:p>
        </w:tc>
        <w:tc>
          <w:tcPr>
            <w:tcW w:w="912" w:type="dxa"/>
            <w:vAlign w:val="center"/>
          </w:tcPr>
          <w:p>
            <w:pPr>
              <w:ind w:left="0" w:firstLine="0"/>
              <w:rPr>
                <w:rFonts w:ascii="宋体" w:hAnsi="宋体"/>
                <w:color w:val="auto"/>
                <w:highlight w:val="none"/>
              </w:rPr>
            </w:pPr>
            <w:r>
              <w:rPr>
                <w:rFonts w:hint="eastAsia" w:ascii="宋体" w:hAnsi="宋体"/>
                <w:color w:val="auto"/>
                <w:highlight w:val="none"/>
              </w:rPr>
              <w:t>数量</w:t>
            </w:r>
          </w:p>
        </w:tc>
        <w:tc>
          <w:tcPr>
            <w:tcW w:w="732" w:type="dxa"/>
            <w:vAlign w:val="center"/>
          </w:tcPr>
          <w:p>
            <w:pPr>
              <w:ind w:left="0" w:firstLine="0"/>
              <w:rPr>
                <w:rFonts w:ascii="宋体" w:hAnsi="宋体"/>
                <w:color w:val="auto"/>
                <w:highlight w:val="none"/>
              </w:rPr>
            </w:pPr>
            <w:r>
              <w:rPr>
                <w:rFonts w:hint="eastAsia" w:ascii="宋体" w:hAnsi="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pStyle w:val="2"/>
              <w:rPr>
                <w:color w:val="auto"/>
                <w:highlight w:val="none"/>
              </w:rPr>
            </w:pPr>
          </w:p>
        </w:tc>
        <w:tc>
          <w:tcPr>
            <w:tcW w:w="996" w:type="dxa"/>
          </w:tcPr>
          <w:p>
            <w:pPr>
              <w:pStyle w:val="2"/>
              <w:rPr>
                <w:color w:val="auto"/>
                <w:highlight w:val="none"/>
              </w:rPr>
            </w:pPr>
          </w:p>
        </w:tc>
        <w:tc>
          <w:tcPr>
            <w:tcW w:w="1284" w:type="dxa"/>
          </w:tcPr>
          <w:p>
            <w:pPr>
              <w:pStyle w:val="2"/>
              <w:rPr>
                <w:color w:val="auto"/>
                <w:highlight w:val="none"/>
              </w:rPr>
            </w:pPr>
          </w:p>
        </w:tc>
        <w:tc>
          <w:tcPr>
            <w:tcW w:w="1516" w:type="dxa"/>
          </w:tcPr>
          <w:p>
            <w:pPr>
              <w:pStyle w:val="2"/>
              <w:rPr>
                <w:color w:val="auto"/>
                <w:highlight w:val="none"/>
              </w:rPr>
            </w:pPr>
          </w:p>
        </w:tc>
        <w:tc>
          <w:tcPr>
            <w:tcW w:w="1161" w:type="dxa"/>
          </w:tcPr>
          <w:p>
            <w:pPr>
              <w:pStyle w:val="2"/>
              <w:rPr>
                <w:color w:val="auto"/>
                <w:highlight w:val="none"/>
              </w:rPr>
            </w:pPr>
          </w:p>
        </w:tc>
        <w:tc>
          <w:tcPr>
            <w:tcW w:w="719" w:type="dxa"/>
          </w:tcPr>
          <w:p>
            <w:pPr>
              <w:pStyle w:val="2"/>
              <w:rPr>
                <w:color w:val="auto"/>
                <w:highlight w:val="none"/>
              </w:rPr>
            </w:pPr>
          </w:p>
        </w:tc>
        <w:tc>
          <w:tcPr>
            <w:tcW w:w="912" w:type="dxa"/>
          </w:tcPr>
          <w:p>
            <w:pPr>
              <w:pStyle w:val="2"/>
              <w:rPr>
                <w:color w:val="auto"/>
                <w:highlight w:val="none"/>
              </w:rPr>
            </w:pPr>
          </w:p>
        </w:tc>
        <w:tc>
          <w:tcPr>
            <w:tcW w:w="732" w:type="dxa"/>
          </w:tcPr>
          <w:p>
            <w:pPr>
              <w:pStyle w:val="2"/>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pStyle w:val="2"/>
              <w:rPr>
                <w:color w:val="auto"/>
                <w:highlight w:val="none"/>
              </w:rPr>
            </w:pPr>
          </w:p>
        </w:tc>
        <w:tc>
          <w:tcPr>
            <w:tcW w:w="996" w:type="dxa"/>
          </w:tcPr>
          <w:p>
            <w:pPr>
              <w:pStyle w:val="2"/>
              <w:rPr>
                <w:color w:val="auto"/>
                <w:highlight w:val="none"/>
              </w:rPr>
            </w:pPr>
          </w:p>
        </w:tc>
        <w:tc>
          <w:tcPr>
            <w:tcW w:w="1284" w:type="dxa"/>
          </w:tcPr>
          <w:p>
            <w:pPr>
              <w:pStyle w:val="2"/>
              <w:rPr>
                <w:color w:val="auto"/>
                <w:highlight w:val="none"/>
              </w:rPr>
            </w:pPr>
          </w:p>
        </w:tc>
        <w:tc>
          <w:tcPr>
            <w:tcW w:w="1516" w:type="dxa"/>
          </w:tcPr>
          <w:p>
            <w:pPr>
              <w:pStyle w:val="2"/>
              <w:rPr>
                <w:color w:val="auto"/>
                <w:highlight w:val="none"/>
              </w:rPr>
            </w:pPr>
          </w:p>
        </w:tc>
        <w:tc>
          <w:tcPr>
            <w:tcW w:w="1161" w:type="dxa"/>
          </w:tcPr>
          <w:p>
            <w:pPr>
              <w:pStyle w:val="2"/>
              <w:rPr>
                <w:color w:val="auto"/>
                <w:highlight w:val="none"/>
              </w:rPr>
            </w:pPr>
          </w:p>
        </w:tc>
        <w:tc>
          <w:tcPr>
            <w:tcW w:w="719" w:type="dxa"/>
          </w:tcPr>
          <w:p>
            <w:pPr>
              <w:pStyle w:val="2"/>
              <w:rPr>
                <w:color w:val="auto"/>
                <w:highlight w:val="none"/>
              </w:rPr>
            </w:pPr>
          </w:p>
        </w:tc>
        <w:tc>
          <w:tcPr>
            <w:tcW w:w="912" w:type="dxa"/>
          </w:tcPr>
          <w:p>
            <w:pPr>
              <w:pStyle w:val="2"/>
              <w:rPr>
                <w:color w:val="auto"/>
                <w:highlight w:val="none"/>
              </w:rPr>
            </w:pPr>
          </w:p>
        </w:tc>
        <w:tc>
          <w:tcPr>
            <w:tcW w:w="732" w:type="dxa"/>
          </w:tcPr>
          <w:p>
            <w:pPr>
              <w:pStyle w:val="2"/>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pStyle w:val="2"/>
              <w:rPr>
                <w:color w:val="auto"/>
                <w:highlight w:val="none"/>
              </w:rPr>
            </w:pPr>
          </w:p>
        </w:tc>
        <w:tc>
          <w:tcPr>
            <w:tcW w:w="996" w:type="dxa"/>
          </w:tcPr>
          <w:p>
            <w:pPr>
              <w:pStyle w:val="2"/>
              <w:rPr>
                <w:color w:val="auto"/>
                <w:highlight w:val="none"/>
              </w:rPr>
            </w:pPr>
          </w:p>
        </w:tc>
        <w:tc>
          <w:tcPr>
            <w:tcW w:w="1284" w:type="dxa"/>
          </w:tcPr>
          <w:p>
            <w:pPr>
              <w:pStyle w:val="2"/>
              <w:rPr>
                <w:color w:val="auto"/>
                <w:highlight w:val="none"/>
              </w:rPr>
            </w:pPr>
          </w:p>
        </w:tc>
        <w:tc>
          <w:tcPr>
            <w:tcW w:w="1516" w:type="dxa"/>
          </w:tcPr>
          <w:p>
            <w:pPr>
              <w:pStyle w:val="2"/>
              <w:rPr>
                <w:color w:val="auto"/>
                <w:highlight w:val="none"/>
              </w:rPr>
            </w:pPr>
          </w:p>
        </w:tc>
        <w:tc>
          <w:tcPr>
            <w:tcW w:w="1161" w:type="dxa"/>
          </w:tcPr>
          <w:p>
            <w:pPr>
              <w:pStyle w:val="2"/>
              <w:rPr>
                <w:color w:val="auto"/>
                <w:highlight w:val="none"/>
              </w:rPr>
            </w:pPr>
          </w:p>
        </w:tc>
        <w:tc>
          <w:tcPr>
            <w:tcW w:w="719" w:type="dxa"/>
          </w:tcPr>
          <w:p>
            <w:pPr>
              <w:pStyle w:val="2"/>
              <w:rPr>
                <w:color w:val="auto"/>
                <w:highlight w:val="none"/>
              </w:rPr>
            </w:pPr>
          </w:p>
        </w:tc>
        <w:tc>
          <w:tcPr>
            <w:tcW w:w="912" w:type="dxa"/>
          </w:tcPr>
          <w:p>
            <w:pPr>
              <w:pStyle w:val="2"/>
              <w:rPr>
                <w:color w:val="auto"/>
                <w:highlight w:val="none"/>
              </w:rPr>
            </w:pPr>
          </w:p>
        </w:tc>
        <w:tc>
          <w:tcPr>
            <w:tcW w:w="732" w:type="dxa"/>
          </w:tcPr>
          <w:p>
            <w:pPr>
              <w:pStyle w:val="2"/>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pStyle w:val="2"/>
              <w:rPr>
                <w:color w:val="auto"/>
                <w:highlight w:val="none"/>
              </w:rPr>
            </w:pPr>
          </w:p>
        </w:tc>
        <w:tc>
          <w:tcPr>
            <w:tcW w:w="996" w:type="dxa"/>
          </w:tcPr>
          <w:p>
            <w:pPr>
              <w:pStyle w:val="2"/>
              <w:rPr>
                <w:color w:val="auto"/>
                <w:highlight w:val="none"/>
              </w:rPr>
            </w:pPr>
          </w:p>
        </w:tc>
        <w:tc>
          <w:tcPr>
            <w:tcW w:w="1284" w:type="dxa"/>
          </w:tcPr>
          <w:p>
            <w:pPr>
              <w:pStyle w:val="2"/>
              <w:rPr>
                <w:color w:val="auto"/>
                <w:highlight w:val="none"/>
              </w:rPr>
            </w:pPr>
          </w:p>
        </w:tc>
        <w:tc>
          <w:tcPr>
            <w:tcW w:w="1516" w:type="dxa"/>
          </w:tcPr>
          <w:p>
            <w:pPr>
              <w:pStyle w:val="2"/>
              <w:rPr>
                <w:color w:val="auto"/>
                <w:highlight w:val="none"/>
              </w:rPr>
            </w:pPr>
          </w:p>
        </w:tc>
        <w:tc>
          <w:tcPr>
            <w:tcW w:w="1161" w:type="dxa"/>
          </w:tcPr>
          <w:p>
            <w:pPr>
              <w:pStyle w:val="2"/>
              <w:rPr>
                <w:color w:val="auto"/>
                <w:highlight w:val="none"/>
              </w:rPr>
            </w:pPr>
          </w:p>
        </w:tc>
        <w:tc>
          <w:tcPr>
            <w:tcW w:w="719" w:type="dxa"/>
          </w:tcPr>
          <w:p>
            <w:pPr>
              <w:pStyle w:val="2"/>
              <w:rPr>
                <w:color w:val="auto"/>
                <w:highlight w:val="none"/>
              </w:rPr>
            </w:pPr>
          </w:p>
        </w:tc>
        <w:tc>
          <w:tcPr>
            <w:tcW w:w="912" w:type="dxa"/>
          </w:tcPr>
          <w:p>
            <w:pPr>
              <w:pStyle w:val="2"/>
              <w:rPr>
                <w:color w:val="auto"/>
                <w:highlight w:val="none"/>
              </w:rPr>
            </w:pPr>
          </w:p>
        </w:tc>
        <w:tc>
          <w:tcPr>
            <w:tcW w:w="732" w:type="dxa"/>
          </w:tcPr>
          <w:p>
            <w:pPr>
              <w:pStyle w:val="2"/>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pStyle w:val="2"/>
              <w:rPr>
                <w:color w:val="auto"/>
                <w:highlight w:val="none"/>
              </w:rPr>
            </w:pPr>
          </w:p>
        </w:tc>
        <w:tc>
          <w:tcPr>
            <w:tcW w:w="996" w:type="dxa"/>
          </w:tcPr>
          <w:p>
            <w:pPr>
              <w:pStyle w:val="2"/>
              <w:rPr>
                <w:color w:val="auto"/>
                <w:highlight w:val="none"/>
              </w:rPr>
            </w:pPr>
          </w:p>
        </w:tc>
        <w:tc>
          <w:tcPr>
            <w:tcW w:w="1284" w:type="dxa"/>
          </w:tcPr>
          <w:p>
            <w:pPr>
              <w:pStyle w:val="2"/>
              <w:rPr>
                <w:color w:val="auto"/>
                <w:highlight w:val="none"/>
              </w:rPr>
            </w:pPr>
          </w:p>
        </w:tc>
        <w:tc>
          <w:tcPr>
            <w:tcW w:w="1516" w:type="dxa"/>
          </w:tcPr>
          <w:p>
            <w:pPr>
              <w:pStyle w:val="2"/>
              <w:rPr>
                <w:color w:val="auto"/>
                <w:highlight w:val="none"/>
              </w:rPr>
            </w:pPr>
          </w:p>
        </w:tc>
        <w:tc>
          <w:tcPr>
            <w:tcW w:w="1161" w:type="dxa"/>
          </w:tcPr>
          <w:p>
            <w:pPr>
              <w:pStyle w:val="2"/>
              <w:rPr>
                <w:color w:val="auto"/>
                <w:highlight w:val="none"/>
              </w:rPr>
            </w:pPr>
          </w:p>
        </w:tc>
        <w:tc>
          <w:tcPr>
            <w:tcW w:w="719" w:type="dxa"/>
          </w:tcPr>
          <w:p>
            <w:pPr>
              <w:pStyle w:val="2"/>
              <w:rPr>
                <w:color w:val="auto"/>
                <w:highlight w:val="none"/>
              </w:rPr>
            </w:pPr>
          </w:p>
        </w:tc>
        <w:tc>
          <w:tcPr>
            <w:tcW w:w="912" w:type="dxa"/>
          </w:tcPr>
          <w:p>
            <w:pPr>
              <w:pStyle w:val="2"/>
              <w:rPr>
                <w:color w:val="auto"/>
                <w:highlight w:val="none"/>
              </w:rPr>
            </w:pPr>
          </w:p>
        </w:tc>
        <w:tc>
          <w:tcPr>
            <w:tcW w:w="732" w:type="dxa"/>
          </w:tcPr>
          <w:p>
            <w:pPr>
              <w:pStyle w:val="2"/>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pStyle w:val="2"/>
              <w:rPr>
                <w:color w:val="auto"/>
                <w:highlight w:val="none"/>
              </w:rPr>
            </w:pPr>
          </w:p>
        </w:tc>
        <w:tc>
          <w:tcPr>
            <w:tcW w:w="996" w:type="dxa"/>
          </w:tcPr>
          <w:p>
            <w:pPr>
              <w:pStyle w:val="2"/>
              <w:rPr>
                <w:color w:val="auto"/>
                <w:highlight w:val="none"/>
              </w:rPr>
            </w:pPr>
          </w:p>
        </w:tc>
        <w:tc>
          <w:tcPr>
            <w:tcW w:w="1284" w:type="dxa"/>
          </w:tcPr>
          <w:p>
            <w:pPr>
              <w:pStyle w:val="2"/>
              <w:rPr>
                <w:color w:val="auto"/>
                <w:highlight w:val="none"/>
              </w:rPr>
            </w:pPr>
          </w:p>
        </w:tc>
        <w:tc>
          <w:tcPr>
            <w:tcW w:w="1516" w:type="dxa"/>
          </w:tcPr>
          <w:p>
            <w:pPr>
              <w:pStyle w:val="2"/>
              <w:rPr>
                <w:color w:val="auto"/>
                <w:highlight w:val="none"/>
              </w:rPr>
            </w:pPr>
          </w:p>
        </w:tc>
        <w:tc>
          <w:tcPr>
            <w:tcW w:w="1161" w:type="dxa"/>
          </w:tcPr>
          <w:p>
            <w:pPr>
              <w:pStyle w:val="2"/>
              <w:rPr>
                <w:color w:val="auto"/>
                <w:highlight w:val="none"/>
              </w:rPr>
            </w:pPr>
          </w:p>
        </w:tc>
        <w:tc>
          <w:tcPr>
            <w:tcW w:w="719" w:type="dxa"/>
          </w:tcPr>
          <w:p>
            <w:pPr>
              <w:pStyle w:val="2"/>
              <w:rPr>
                <w:color w:val="auto"/>
                <w:highlight w:val="none"/>
              </w:rPr>
            </w:pPr>
          </w:p>
        </w:tc>
        <w:tc>
          <w:tcPr>
            <w:tcW w:w="912" w:type="dxa"/>
          </w:tcPr>
          <w:p>
            <w:pPr>
              <w:pStyle w:val="2"/>
              <w:rPr>
                <w:color w:val="auto"/>
                <w:highlight w:val="none"/>
              </w:rPr>
            </w:pPr>
          </w:p>
        </w:tc>
        <w:tc>
          <w:tcPr>
            <w:tcW w:w="732" w:type="dxa"/>
          </w:tcPr>
          <w:p>
            <w:pPr>
              <w:pStyle w:val="2"/>
              <w:rPr>
                <w:color w:val="auto"/>
                <w:highlight w:val="none"/>
              </w:rPr>
            </w:pPr>
          </w:p>
        </w:tc>
      </w:tr>
    </w:tbl>
    <w:p>
      <w:pPr>
        <w:pStyle w:val="2"/>
        <w:spacing w:line="240" w:lineRule="auto"/>
        <w:ind w:left="708" w:leftChars="200" w:right="-28" w:hanging="288" w:hangingChars="144"/>
        <w:rPr>
          <w:rFonts w:hAnsi="宋体"/>
          <w:color w:val="auto"/>
          <w:highlight w:val="none"/>
        </w:rPr>
      </w:pPr>
    </w:p>
    <w:p>
      <w:pPr>
        <w:pStyle w:val="2"/>
        <w:spacing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 xml:space="preserve">单位：（公章）                       </w:t>
      </w:r>
    </w:p>
    <w:p>
      <w:pPr>
        <w:pStyle w:val="2"/>
        <w:spacing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地址：</w:t>
      </w:r>
    </w:p>
    <w:p>
      <w:pPr>
        <w:pStyle w:val="2"/>
        <w:spacing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联系人：                部门及职务：</w:t>
      </w:r>
    </w:p>
    <w:p>
      <w:pPr>
        <w:spacing w:line="240" w:lineRule="auto"/>
        <w:ind w:left="722" w:leftChars="200" w:right="-28" w:hanging="302" w:hangingChars="144"/>
        <w:rPr>
          <w:rFonts w:ascii="宋体" w:hAnsi="宋体"/>
          <w:color w:val="auto"/>
          <w:highlight w:val="none"/>
        </w:rPr>
      </w:pPr>
      <w:r>
        <w:rPr>
          <w:rFonts w:hint="eastAsia" w:ascii="宋体" w:hAnsi="宋体"/>
          <w:color w:val="auto"/>
          <w:highlight w:val="none"/>
        </w:rPr>
        <w:t>联系方式:              日期：</w:t>
      </w:r>
    </w:p>
    <w:p>
      <w:pPr>
        <w:pStyle w:val="2"/>
        <w:spacing w:line="240" w:lineRule="auto"/>
        <w:ind w:left="708" w:leftChars="200" w:right="-28" w:hanging="288" w:hangingChars="144"/>
        <w:rPr>
          <w:rFonts w:hAnsi="宋体"/>
          <w:color w:val="auto"/>
          <w:highlight w:val="none"/>
        </w:rPr>
      </w:pPr>
    </w:p>
    <w:p>
      <w:pPr>
        <w:pageBreakBefore/>
        <w:tabs>
          <w:tab w:val="left" w:pos="1134"/>
          <w:tab w:val="left" w:pos="8364"/>
        </w:tabs>
        <w:spacing w:before="0" w:after="0" w:afterAutospacing="0"/>
        <w:ind w:left="0" w:right="-57" w:hanging="11"/>
        <w:rPr>
          <w:rFonts w:ascii="宋体" w:hAnsi="宋体"/>
          <w:color w:val="auto"/>
          <w:sz w:val="24"/>
          <w:szCs w:val="24"/>
          <w:highlight w:val="none"/>
        </w:rPr>
      </w:pPr>
      <w:r>
        <w:rPr>
          <w:rFonts w:hint="eastAsia" w:ascii="宋体" w:hAnsi="宋体"/>
          <w:b/>
          <w:color w:val="auto"/>
          <w:sz w:val="24"/>
          <w:szCs w:val="24"/>
          <w:highlight w:val="none"/>
        </w:rPr>
        <w:t>附件6.3 交货通知格式</w:t>
      </w:r>
    </w:p>
    <w:p>
      <w:pPr>
        <w:ind w:right="-57" w:firstLine="0"/>
        <w:jc w:val="center"/>
        <w:rPr>
          <w:rFonts w:ascii="宋体" w:hAnsi="宋体"/>
          <w:b/>
          <w:color w:val="auto"/>
          <w:sz w:val="24"/>
          <w:szCs w:val="24"/>
          <w:highlight w:val="none"/>
        </w:rPr>
      </w:pPr>
      <w:r>
        <w:rPr>
          <w:rFonts w:ascii="宋体" w:hAnsi="宋体" w:cs="宋体"/>
          <w:b/>
          <w:color w:val="auto"/>
          <w:kern w:val="2"/>
          <w:sz w:val="24"/>
          <w:szCs w:val="24"/>
          <w:highlight w:val="none"/>
        </w:rPr>
        <w:t>交货通知 （格式）</w:t>
      </w:r>
    </w:p>
    <w:p>
      <w:pPr>
        <w:pStyle w:val="2"/>
        <w:spacing w:line="240" w:lineRule="auto"/>
        <w:ind w:leftChars="200" w:right="-28" w:hanging="289" w:hangingChars="144"/>
        <w:jc w:val="center"/>
        <w:rPr>
          <w:rFonts w:hAnsi="宋体"/>
          <w:color w:val="auto"/>
          <w:highlight w:val="none"/>
        </w:rPr>
      </w:pPr>
      <w:r>
        <w:rPr>
          <w:rFonts w:hAnsi="宋体"/>
          <w:b/>
          <w:color w:val="auto"/>
          <w:kern w:val="2"/>
          <w:highlight w:val="none"/>
        </w:rPr>
        <w:t xml:space="preserve">采购项目 </w:t>
      </w:r>
      <w:r>
        <w:rPr>
          <w:rFonts w:hint="eastAsia" w:hAnsi="宋体"/>
          <w:b/>
          <w:color w:val="auto"/>
          <w:kern w:val="2"/>
          <w:highlight w:val="none"/>
        </w:rPr>
        <w:t xml:space="preserve"> </w:t>
      </w:r>
      <w:r>
        <w:rPr>
          <w:rFonts w:hAnsi="宋体"/>
          <w:b/>
          <w:color w:val="auto"/>
          <w:kern w:val="2"/>
          <w:highlight w:val="none"/>
        </w:rPr>
        <w:t xml:space="preserve">号线 第 </w:t>
      </w:r>
      <w:r>
        <w:rPr>
          <w:rFonts w:hint="eastAsia" w:hAnsi="宋体"/>
          <w:b/>
          <w:color w:val="auto"/>
          <w:kern w:val="2"/>
          <w:highlight w:val="none"/>
        </w:rPr>
        <w:t xml:space="preserve"> </w:t>
      </w:r>
      <w:r>
        <w:rPr>
          <w:rFonts w:hAnsi="宋体"/>
          <w:b/>
          <w:color w:val="auto"/>
          <w:kern w:val="2"/>
          <w:highlight w:val="none"/>
        </w:rPr>
        <w:t>批 交货通知</w:t>
      </w:r>
    </w:p>
    <w:p>
      <w:pPr>
        <w:pStyle w:val="2"/>
        <w:snapToGrid w:val="0"/>
        <w:spacing w:beforeLines="50" w:after="120" w:afterLines="50" w:afterAutospacing="0"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供应商：</w:t>
      </w:r>
    </w:p>
    <w:p>
      <w:pPr>
        <w:pStyle w:val="2"/>
        <w:snapToGrid w:val="0"/>
        <w:spacing w:beforeLines="50" w:after="120" w:afterLines="50" w:afterAutospacing="0"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供应商联系人及电话：</w:t>
      </w:r>
    </w:p>
    <w:p>
      <w:pPr>
        <w:pStyle w:val="2"/>
        <w:snapToGrid w:val="0"/>
        <w:spacing w:beforeLines="50" w:after="120" w:afterLines="50" w:afterAutospacing="0"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交货通知号：</w:t>
      </w:r>
    </w:p>
    <w:p>
      <w:pPr>
        <w:pStyle w:val="2"/>
        <w:snapToGrid w:val="0"/>
        <w:spacing w:beforeLines="50" w:after="120" w:afterLines="50" w:afterAutospacing="0"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交货地点：</w:t>
      </w:r>
    </w:p>
    <w:p>
      <w:pPr>
        <w:pStyle w:val="2"/>
        <w:snapToGrid w:val="0"/>
        <w:spacing w:beforeLines="50" w:after="120" w:afterLines="50" w:afterAutospacing="0"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收货联系人及电话：</w:t>
      </w:r>
    </w:p>
    <w:tbl>
      <w:tblPr>
        <w:tblStyle w:val="31"/>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1161"/>
        <w:gridCol w:w="1161"/>
        <w:gridCol w:w="1161"/>
        <w:gridCol w:w="1161"/>
        <w:gridCol w:w="1161"/>
        <w:gridCol w:w="1161"/>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合同序号</w:t>
            </w:r>
          </w:p>
        </w:tc>
        <w:tc>
          <w:tcPr>
            <w:tcW w:w="1161"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系统需求计划号</w:t>
            </w:r>
          </w:p>
        </w:tc>
        <w:tc>
          <w:tcPr>
            <w:tcW w:w="1161"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货物名称</w:t>
            </w:r>
          </w:p>
        </w:tc>
        <w:tc>
          <w:tcPr>
            <w:tcW w:w="1161"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单位</w:t>
            </w:r>
          </w:p>
        </w:tc>
        <w:tc>
          <w:tcPr>
            <w:tcW w:w="1161"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合同数量</w:t>
            </w:r>
          </w:p>
        </w:tc>
        <w:tc>
          <w:tcPr>
            <w:tcW w:w="1161"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交货数量</w:t>
            </w:r>
          </w:p>
        </w:tc>
        <w:tc>
          <w:tcPr>
            <w:tcW w:w="1161"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交货时间</w:t>
            </w:r>
          </w:p>
        </w:tc>
        <w:tc>
          <w:tcPr>
            <w:tcW w:w="1161"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Align w:val="center"/>
          </w:tcPr>
          <w:p>
            <w:pPr>
              <w:spacing w:before="0" w:after="0" w:afterAutospacing="0"/>
              <w:ind w:left="0" w:right="0" w:firstLine="0"/>
              <w:jc w:val="center"/>
              <w:textAlignment w:val="center"/>
              <w:rPr>
                <w:rFonts w:ascii="宋体" w:hAnsi="宋体" w:cs="宋体"/>
                <w:b/>
                <w:color w:val="auto"/>
                <w:kern w:val="2"/>
                <w:highlight w:val="none"/>
              </w:rPr>
            </w:pPr>
            <w:r>
              <w:rPr>
                <w:rFonts w:hint="eastAsia" w:ascii="宋体" w:hAnsi="宋体" w:cs="Calibri"/>
                <w:color w:val="auto"/>
                <w:highlight w:val="none"/>
              </w:rPr>
              <w:t>合计</w:t>
            </w:r>
          </w:p>
        </w:tc>
        <w:tc>
          <w:tcPr>
            <w:tcW w:w="1161" w:type="dxa"/>
            <w:vAlign w:val="center"/>
          </w:tcPr>
          <w:p>
            <w:pPr>
              <w:spacing w:before="0" w:after="0" w:afterAutospacing="0"/>
              <w:ind w:left="0" w:right="0" w:firstLine="0"/>
              <w:jc w:val="center"/>
              <w:textAlignment w:val="center"/>
              <w:rPr>
                <w:rFonts w:ascii="宋体" w:hAnsi="宋体" w:cs="Calibri"/>
                <w:color w:val="auto"/>
                <w:highlight w:val="none"/>
              </w:rPr>
            </w:pPr>
          </w:p>
        </w:tc>
        <w:tc>
          <w:tcPr>
            <w:tcW w:w="1161" w:type="dxa"/>
            <w:vAlign w:val="center"/>
          </w:tcPr>
          <w:p>
            <w:pPr>
              <w:spacing w:before="0" w:after="0" w:afterAutospacing="0"/>
              <w:ind w:right="0"/>
              <w:jc w:val="center"/>
              <w:textAlignment w:val="center"/>
              <w:rPr>
                <w:rFonts w:ascii="宋体" w:hAnsi="宋体" w:cs="Calibri"/>
                <w:color w:val="auto"/>
                <w:highlight w:val="none"/>
              </w:rPr>
            </w:pPr>
          </w:p>
        </w:tc>
        <w:tc>
          <w:tcPr>
            <w:tcW w:w="1161" w:type="dxa"/>
            <w:vAlign w:val="center"/>
          </w:tcPr>
          <w:p>
            <w:pPr>
              <w:widowControl w:val="0"/>
              <w:spacing w:before="0" w:after="0" w:afterAutospacing="0"/>
              <w:ind w:right="0"/>
              <w:jc w:val="center"/>
              <w:rPr>
                <w:rFonts w:ascii="宋体" w:hAnsi="宋体" w:cs="Calibri"/>
                <w:color w:val="auto"/>
                <w:highlight w:val="none"/>
              </w:rPr>
            </w:pPr>
          </w:p>
        </w:tc>
        <w:tc>
          <w:tcPr>
            <w:tcW w:w="1161" w:type="dxa"/>
            <w:vAlign w:val="center"/>
          </w:tcPr>
          <w:p>
            <w:pPr>
              <w:widowControl w:val="0"/>
              <w:spacing w:before="0" w:after="0" w:afterAutospacing="0"/>
              <w:ind w:right="0"/>
              <w:jc w:val="center"/>
              <w:rPr>
                <w:rFonts w:ascii="宋体" w:hAnsi="宋体" w:cs="Calibri"/>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r>
    </w:tbl>
    <w:p>
      <w:pPr>
        <w:pStyle w:val="2"/>
        <w:spacing w:line="240" w:lineRule="auto"/>
        <w:ind w:left="708" w:leftChars="200" w:right="-28" w:hanging="288" w:hangingChars="144"/>
        <w:rPr>
          <w:rFonts w:hAnsi="宋体"/>
          <w:color w:val="auto"/>
          <w:kern w:val="2"/>
          <w:highlight w:val="none"/>
        </w:rPr>
      </w:pPr>
      <w:r>
        <w:rPr>
          <w:rFonts w:hint="eastAsia" w:hAnsi="宋体"/>
          <w:color w:val="auto"/>
          <w:highlight w:val="none"/>
        </w:rPr>
        <w:t>说明：</w:t>
      </w:r>
      <w:r>
        <w:rPr>
          <w:rFonts w:hAnsi="宋体" w:cs="Calibri"/>
          <w:color w:val="auto"/>
          <w:kern w:val="2"/>
          <w:highlight w:val="none"/>
        </w:rPr>
        <w:t>1.</w:t>
      </w:r>
      <w:r>
        <w:rPr>
          <w:rFonts w:hAnsi="宋体"/>
          <w:color w:val="auto"/>
          <w:kern w:val="2"/>
          <w:highlight w:val="none"/>
        </w:rPr>
        <w:t>本通知未列明的性能参数等其他要求详见合同。</w:t>
      </w:r>
    </w:p>
    <w:p>
      <w:pPr>
        <w:pStyle w:val="2"/>
        <w:spacing w:line="240" w:lineRule="auto"/>
        <w:ind w:left="708" w:leftChars="200" w:right="-28" w:hanging="288" w:hangingChars="144"/>
        <w:rPr>
          <w:rFonts w:hAnsi="宋体"/>
          <w:color w:val="auto"/>
          <w:kern w:val="2"/>
          <w:highlight w:val="none"/>
        </w:rPr>
      </w:pPr>
      <w:r>
        <w:rPr>
          <w:rFonts w:hAnsi="宋体" w:cs="Calibri"/>
          <w:color w:val="auto"/>
          <w:kern w:val="2"/>
          <w:highlight w:val="none"/>
        </w:rPr>
        <w:t>2.</w:t>
      </w:r>
      <w:r>
        <w:rPr>
          <w:rFonts w:hAnsi="宋体"/>
          <w:color w:val="auto"/>
          <w:kern w:val="2"/>
          <w:highlight w:val="none"/>
        </w:rPr>
        <w:t>本通知加盖运营公司</w:t>
      </w:r>
      <w:r>
        <w:rPr>
          <w:rFonts w:hint="eastAsia" w:hAnsi="宋体"/>
          <w:color w:val="auto"/>
          <w:kern w:val="2"/>
          <w:highlight w:val="none"/>
        </w:rPr>
        <w:t>XX</w:t>
      </w:r>
      <w:r>
        <w:rPr>
          <w:rFonts w:hAnsi="宋体"/>
          <w:color w:val="auto"/>
          <w:kern w:val="2"/>
          <w:highlight w:val="none"/>
        </w:rPr>
        <w:t>部公章后有效，送货时携带纸质版一份。</w:t>
      </w:r>
    </w:p>
    <w:p>
      <w:pPr>
        <w:pStyle w:val="2"/>
        <w:spacing w:line="240" w:lineRule="auto"/>
        <w:ind w:left="708" w:leftChars="200" w:right="-28" w:hanging="288" w:hangingChars="144"/>
        <w:rPr>
          <w:rFonts w:hAnsi="宋体"/>
          <w:color w:val="auto"/>
          <w:highlight w:val="none"/>
        </w:rPr>
      </w:pPr>
      <w:r>
        <w:rPr>
          <w:rFonts w:hAnsi="宋体" w:cs="Calibri"/>
          <w:color w:val="auto"/>
          <w:kern w:val="2"/>
          <w:highlight w:val="none"/>
        </w:rPr>
        <w:t>3.</w:t>
      </w:r>
      <w:r>
        <w:rPr>
          <w:rFonts w:hAnsi="宋体"/>
          <w:color w:val="auto"/>
          <w:kern w:val="2"/>
          <w:highlight w:val="none"/>
        </w:rPr>
        <w:t>本通知如有涂改须经甲方签名认可，否则无效。</w:t>
      </w:r>
    </w:p>
    <w:p>
      <w:pPr>
        <w:pStyle w:val="2"/>
        <w:spacing w:line="240" w:lineRule="auto"/>
        <w:ind w:left="708" w:leftChars="200" w:right="-28" w:hanging="288" w:hangingChars="144"/>
        <w:jc w:val="right"/>
        <w:rPr>
          <w:rFonts w:hAnsi="宋体"/>
          <w:color w:val="auto"/>
          <w:highlight w:val="none"/>
        </w:rPr>
      </w:pPr>
      <w:r>
        <w:rPr>
          <w:rFonts w:hint="eastAsia" w:hAnsi="宋体"/>
          <w:color w:val="auto"/>
          <w:highlight w:val="none"/>
        </w:rPr>
        <w:t>南宁轨道交通集团运营公司XX部</w:t>
      </w:r>
    </w:p>
    <w:p>
      <w:pPr>
        <w:spacing w:before="0" w:after="0" w:afterAutospacing="0" w:line="240" w:lineRule="auto"/>
        <w:ind w:right="-57" w:rightChars="-27"/>
        <w:jc w:val="right"/>
        <w:textAlignment w:val="center"/>
        <w:rPr>
          <w:rFonts w:ascii="宋体" w:hAnsi="宋体" w:cs="宋体"/>
          <w:color w:val="auto"/>
          <w:highlight w:val="none"/>
        </w:rPr>
      </w:pPr>
      <w:r>
        <w:rPr>
          <w:rFonts w:hint="eastAsia" w:ascii="宋体" w:hAnsi="宋体" w:cs="宋体"/>
          <w:color w:val="auto"/>
          <w:highlight w:val="none"/>
        </w:rPr>
        <w:t>通知日期：      年    月    日</w:t>
      </w:r>
    </w:p>
    <w:p>
      <w:pPr>
        <w:pStyle w:val="2"/>
        <w:spacing w:line="240" w:lineRule="auto"/>
        <w:ind w:left="708" w:leftChars="200" w:right="-28" w:hanging="288" w:hangingChars="144"/>
        <w:rPr>
          <w:rFonts w:hAnsi="宋体"/>
          <w:color w:val="auto"/>
          <w:highlight w:val="none"/>
        </w:rPr>
      </w:pPr>
    </w:p>
    <w:p>
      <w:pPr>
        <w:pageBreakBefore/>
        <w:tabs>
          <w:tab w:val="left" w:pos="1134"/>
          <w:tab w:val="left" w:pos="8364"/>
        </w:tabs>
        <w:spacing w:before="0" w:after="0" w:afterAutospacing="0"/>
        <w:ind w:left="0" w:right="-57" w:hanging="11"/>
        <w:rPr>
          <w:rFonts w:ascii="宋体" w:hAnsi="宋体"/>
          <w:color w:val="auto"/>
          <w:sz w:val="24"/>
          <w:szCs w:val="24"/>
          <w:highlight w:val="none"/>
        </w:rPr>
      </w:pPr>
      <w:r>
        <w:rPr>
          <w:rFonts w:hint="eastAsia" w:ascii="宋体" w:hAnsi="宋体"/>
          <w:b/>
          <w:color w:val="auto"/>
          <w:sz w:val="24"/>
          <w:szCs w:val="24"/>
          <w:highlight w:val="none"/>
        </w:rPr>
        <w:t>附件6.4 送货单格式</w:t>
      </w:r>
    </w:p>
    <w:p>
      <w:pPr>
        <w:widowControl w:val="0"/>
        <w:spacing w:before="0" w:after="0" w:afterAutospacing="0" w:line="240" w:lineRule="auto"/>
        <w:ind w:left="0" w:right="0" w:firstLine="0"/>
        <w:jc w:val="center"/>
        <w:rPr>
          <w:rFonts w:ascii="宋体" w:hAnsi="宋体" w:cs="宋体"/>
          <w:b/>
          <w:color w:val="auto"/>
          <w:kern w:val="2"/>
          <w:sz w:val="24"/>
          <w:szCs w:val="24"/>
          <w:highlight w:val="none"/>
        </w:rPr>
      </w:pPr>
      <w:r>
        <w:rPr>
          <w:rFonts w:ascii="宋体" w:hAnsi="宋体" w:cs="宋体"/>
          <w:b/>
          <w:color w:val="auto"/>
          <w:kern w:val="2"/>
          <w:sz w:val="24"/>
          <w:szCs w:val="24"/>
          <w:highlight w:val="none"/>
        </w:rPr>
        <w:t>送货单（格式）</w:t>
      </w:r>
    </w:p>
    <w:p>
      <w:pPr>
        <w:pStyle w:val="2"/>
        <w:spacing w:line="240" w:lineRule="auto"/>
        <w:ind w:left="2526" w:right="-28" w:hanging="6"/>
        <w:jc w:val="center"/>
        <w:rPr>
          <w:rFonts w:hAnsi="宋体"/>
          <w:color w:val="auto"/>
          <w:highlight w:val="none"/>
        </w:rPr>
      </w:pPr>
      <w:r>
        <w:rPr>
          <w:rFonts w:hint="eastAsia" w:hAnsi="宋体"/>
          <w:b/>
          <w:color w:val="auto"/>
          <w:highlight w:val="none"/>
        </w:rPr>
        <w:t xml:space="preserve"> </w:t>
      </w:r>
      <w:r>
        <w:rPr>
          <w:rFonts w:hAnsi="宋体"/>
          <w:b/>
          <w:color w:val="auto"/>
          <w:kern w:val="2"/>
          <w:highlight w:val="none"/>
        </w:rPr>
        <w:t xml:space="preserve"> 采购项目 号线 第  批 送货单</w:t>
      </w:r>
    </w:p>
    <w:p>
      <w:pPr>
        <w:pStyle w:val="2"/>
        <w:snapToGrid w:val="0"/>
        <w:spacing w:beforeLines="50" w:after="120" w:afterLines="50" w:afterAutospacing="0"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供应商(章)：</w:t>
      </w:r>
    </w:p>
    <w:p>
      <w:pPr>
        <w:pStyle w:val="2"/>
        <w:snapToGrid w:val="0"/>
        <w:spacing w:beforeLines="50" w:after="120" w:afterLines="50" w:afterAutospacing="0"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供应商联系人及电话：</w:t>
      </w:r>
    </w:p>
    <w:p>
      <w:pPr>
        <w:pStyle w:val="2"/>
        <w:snapToGrid w:val="0"/>
        <w:spacing w:beforeLines="50" w:after="120" w:afterLines="50" w:afterAutospacing="0"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交货通知号：</w:t>
      </w:r>
    </w:p>
    <w:tbl>
      <w:tblPr>
        <w:tblStyle w:val="31"/>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1161"/>
        <w:gridCol w:w="1161"/>
        <w:gridCol w:w="1161"/>
        <w:gridCol w:w="1161"/>
        <w:gridCol w:w="1161"/>
        <w:gridCol w:w="1161"/>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合同序号</w:t>
            </w:r>
          </w:p>
        </w:tc>
        <w:tc>
          <w:tcPr>
            <w:tcW w:w="1161" w:type="dxa"/>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系统需求计划号</w:t>
            </w:r>
          </w:p>
        </w:tc>
        <w:tc>
          <w:tcPr>
            <w:tcW w:w="1161" w:type="dxa"/>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货物名称</w:t>
            </w:r>
          </w:p>
        </w:tc>
        <w:tc>
          <w:tcPr>
            <w:tcW w:w="1161" w:type="dxa"/>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单位</w:t>
            </w:r>
          </w:p>
        </w:tc>
        <w:tc>
          <w:tcPr>
            <w:tcW w:w="1161" w:type="dxa"/>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合同数量</w:t>
            </w:r>
          </w:p>
        </w:tc>
        <w:tc>
          <w:tcPr>
            <w:tcW w:w="1161" w:type="dxa"/>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通知交货数量</w:t>
            </w:r>
          </w:p>
        </w:tc>
        <w:tc>
          <w:tcPr>
            <w:tcW w:w="1161" w:type="dxa"/>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实收数量</w:t>
            </w:r>
          </w:p>
        </w:tc>
        <w:tc>
          <w:tcPr>
            <w:tcW w:w="1161" w:type="dxa"/>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2"/>
              <w:spacing w:line="240" w:lineRule="auto"/>
              <w:ind w:right="-28"/>
              <w:rPr>
                <w:rFonts w:hAnsi="宋体"/>
                <w:color w:val="auto"/>
                <w:highlight w:val="none"/>
              </w:rPr>
            </w:pPr>
            <w:r>
              <w:rPr>
                <w:rFonts w:hint="eastAsia" w:hAnsi="宋体"/>
                <w:color w:val="auto"/>
                <w:highlight w:val="none"/>
              </w:rPr>
              <w:t>合计</w:t>
            </w: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r>
    </w:tbl>
    <w:p>
      <w:pPr>
        <w:pStyle w:val="2"/>
        <w:spacing w:line="240" w:lineRule="auto"/>
        <w:ind w:left="708" w:leftChars="200" w:right="-28" w:hanging="288" w:hangingChars="144"/>
        <w:rPr>
          <w:rFonts w:hAnsi="宋体"/>
          <w:color w:val="auto"/>
          <w:highlight w:val="none"/>
        </w:rPr>
      </w:pPr>
      <w:r>
        <w:rPr>
          <w:rFonts w:hint="eastAsia" w:hAnsi="宋体"/>
          <w:color w:val="auto"/>
          <w:highlight w:val="none"/>
        </w:rPr>
        <w:t>说明：</w:t>
      </w:r>
      <w:r>
        <w:rPr>
          <w:rFonts w:hAnsi="宋体" w:cs="Calibri"/>
          <w:color w:val="auto"/>
          <w:kern w:val="2"/>
          <w:highlight w:val="none"/>
        </w:rPr>
        <w:t>1.</w:t>
      </w:r>
      <w:r>
        <w:rPr>
          <w:rFonts w:hint="eastAsia" w:hAnsi="宋体"/>
          <w:color w:val="auto"/>
          <w:highlight w:val="none"/>
        </w:rPr>
        <w:t>送货时携带纸质版一式两份，仅做收货凭据，不做为验收合格和结算凭证；本单未列明的性能参数等其他要求详见合同。</w:t>
      </w:r>
    </w:p>
    <w:p>
      <w:pPr>
        <w:pStyle w:val="2"/>
        <w:spacing w:line="240" w:lineRule="auto"/>
        <w:ind w:left="708" w:leftChars="200" w:right="-28" w:hanging="288" w:hangingChars="144"/>
        <w:rPr>
          <w:rFonts w:hAnsi="宋体"/>
          <w:color w:val="auto"/>
          <w:highlight w:val="none"/>
        </w:rPr>
      </w:pPr>
      <w:r>
        <w:rPr>
          <w:rFonts w:hAnsi="宋体" w:cs="Calibri"/>
          <w:color w:val="auto"/>
          <w:kern w:val="2"/>
          <w:highlight w:val="none"/>
        </w:rPr>
        <w:t>2.</w:t>
      </w:r>
      <w:r>
        <w:rPr>
          <w:rFonts w:hint="eastAsia" w:hAnsi="宋体"/>
          <w:color w:val="auto"/>
          <w:highlight w:val="none"/>
        </w:rPr>
        <w:t>实收数量栏不能留空，数量为“</w:t>
      </w:r>
      <w:r>
        <w:rPr>
          <w:rFonts w:hAnsi="宋体" w:cs="Calibri"/>
          <w:color w:val="auto"/>
          <w:kern w:val="2"/>
          <w:highlight w:val="none"/>
        </w:rPr>
        <w:t>0</w:t>
      </w:r>
      <w:r>
        <w:rPr>
          <w:rFonts w:hint="eastAsia" w:hAnsi="宋体"/>
          <w:color w:val="auto"/>
          <w:highlight w:val="none"/>
        </w:rPr>
        <w:t>”时用“</w:t>
      </w:r>
      <w:r>
        <w:rPr>
          <w:rFonts w:hAnsi="宋体" w:cs="Calibri"/>
          <w:color w:val="auto"/>
          <w:kern w:val="2"/>
          <w:highlight w:val="none"/>
        </w:rPr>
        <w:t>/</w:t>
      </w:r>
      <w:r>
        <w:rPr>
          <w:rFonts w:hint="eastAsia" w:hAnsi="宋体"/>
          <w:color w:val="auto"/>
          <w:highlight w:val="none"/>
        </w:rPr>
        <w:t>”表示；“合计”栏中的</w:t>
      </w:r>
      <w:r>
        <w:rPr>
          <w:rFonts w:hAnsi="宋体" w:cs="Calibri"/>
          <w:color w:val="auto"/>
          <w:kern w:val="2"/>
          <w:highlight w:val="none"/>
        </w:rPr>
        <w:t>"</w:t>
      </w:r>
      <w:r>
        <w:rPr>
          <w:rFonts w:hint="eastAsia" w:hAnsi="宋体"/>
          <w:color w:val="auto"/>
          <w:highlight w:val="none"/>
        </w:rPr>
        <w:t>实收数量</w:t>
      </w:r>
      <w:r>
        <w:rPr>
          <w:rFonts w:hAnsi="宋体" w:cs="Calibri"/>
          <w:color w:val="auto"/>
          <w:kern w:val="2"/>
          <w:highlight w:val="none"/>
        </w:rPr>
        <w:t>"</w:t>
      </w:r>
      <w:r>
        <w:rPr>
          <w:rFonts w:hint="eastAsia" w:hAnsi="宋体"/>
          <w:color w:val="auto"/>
          <w:highlight w:val="none"/>
        </w:rPr>
        <w:t>为必填项。</w:t>
      </w:r>
    </w:p>
    <w:p>
      <w:pPr>
        <w:pStyle w:val="2"/>
        <w:spacing w:line="240" w:lineRule="auto"/>
        <w:ind w:left="708" w:leftChars="200" w:right="-28" w:hanging="288" w:hangingChars="144"/>
        <w:rPr>
          <w:rFonts w:hAnsi="宋体"/>
          <w:color w:val="auto"/>
          <w:highlight w:val="none"/>
        </w:rPr>
      </w:pPr>
      <w:r>
        <w:rPr>
          <w:rFonts w:hAnsi="宋体" w:cs="Calibri"/>
          <w:color w:val="auto"/>
          <w:kern w:val="2"/>
          <w:highlight w:val="none"/>
        </w:rPr>
        <w:t>3.</w:t>
      </w:r>
      <w:r>
        <w:rPr>
          <w:rFonts w:hint="eastAsia" w:hAnsi="宋体"/>
          <w:color w:val="auto"/>
          <w:highlight w:val="none"/>
        </w:rPr>
        <w:t>本清单如有涂改必须有双方签名认可，否则无效。</w:t>
      </w:r>
    </w:p>
    <w:p>
      <w:pPr>
        <w:pStyle w:val="2"/>
        <w:spacing w:line="240" w:lineRule="auto"/>
        <w:ind w:left="708" w:leftChars="200" w:right="-28" w:hanging="288" w:hangingChars="144"/>
        <w:rPr>
          <w:rFonts w:hAnsi="宋体"/>
          <w:color w:val="auto"/>
          <w:highlight w:val="none"/>
        </w:rPr>
      </w:pPr>
      <w:r>
        <w:rPr>
          <w:rFonts w:hint="eastAsia" w:hAnsi="宋体"/>
          <w:color w:val="auto"/>
          <w:highlight w:val="none"/>
        </w:rPr>
        <w:t>送货人（签名）：　　　　　　　　　　　　　　　运输工具及车号：</w:t>
      </w:r>
    </w:p>
    <w:p>
      <w:pPr>
        <w:pStyle w:val="2"/>
        <w:spacing w:line="240" w:lineRule="auto"/>
        <w:ind w:left="708" w:leftChars="200" w:right="-28" w:hanging="288" w:hangingChars="144"/>
        <w:rPr>
          <w:rFonts w:hAnsi="宋体"/>
          <w:color w:val="auto"/>
          <w:highlight w:val="none"/>
        </w:rPr>
      </w:pPr>
      <w:r>
        <w:rPr>
          <w:rFonts w:hint="eastAsia" w:hAnsi="宋体"/>
          <w:color w:val="auto"/>
          <w:highlight w:val="none"/>
        </w:rPr>
        <w:t>收货人（签名）：　　　　　　　　　　　　　　　收货时间：</w:t>
      </w:r>
    </w:p>
    <w:p>
      <w:pPr>
        <w:pStyle w:val="2"/>
        <w:spacing w:line="240" w:lineRule="auto"/>
        <w:ind w:left="708" w:leftChars="200" w:right="-28" w:hanging="288" w:hangingChars="144"/>
        <w:rPr>
          <w:rFonts w:hAnsi="宋体"/>
          <w:color w:val="auto"/>
          <w:highlight w:val="none"/>
        </w:rPr>
      </w:pPr>
    </w:p>
    <w:p>
      <w:pPr>
        <w:pStyle w:val="2"/>
        <w:spacing w:line="240" w:lineRule="auto"/>
        <w:ind w:left="708" w:leftChars="200" w:right="-28" w:hanging="288" w:hangingChars="144"/>
        <w:rPr>
          <w:rFonts w:hAnsi="宋体"/>
          <w:color w:val="auto"/>
          <w:highlight w:val="none"/>
        </w:rPr>
      </w:pPr>
    </w:p>
    <w:p>
      <w:pPr>
        <w:pStyle w:val="2"/>
        <w:spacing w:line="240" w:lineRule="auto"/>
        <w:ind w:left="708" w:leftChars="200" w:right="-28" w:hanging="288" w:hangingChars="144"/>
        <w:rPr>
          <w:rFonts w:hAnsi="宋体"/>
          <w:color w:val="auto"/>
          <w:highlight w:val="none"/>
        </w:rPr>
      </w:pPr>
    </w:p>
    <w:p>
      <w:pPr>
        <w:pStyle w:val="2"/>
        <w:spacing w:line="240" w:lineRule="auto"/>
        <w:ind w:left="708" w:leftChars="200" w:right="-28" w:hanging="288" w:hangingChars="144"/>
        <w:rPr>
          <w:rFonts w:hAnsi="宋体"/>
          <w:color w:val="auto"/>
          <w:highlight w:val="none"/>
        </w:rPr>
      </w:pPr>
    </w:p>
    <w:p>
      <w:pPr>
        <w:pStyle w:val="2"/>
        <w:spacing w:line="240" w:lineRule="auto"/>
        <w:ind w:left="708" w:leftChars="200" w:right="-28" w:hanging="288" w:hangingChars="144"/>
        <w:rPr>
          <w:rFonts w:hAnsi="宋体"/>
          <w:color w:val="auto"/>
          <w:highlight w:val="none"/>
        </w:rPr>
      </w:pPr>
    </w:p>
    <w:p>
      <w:pPr>
        <w:pStyle w:val="2"/>
        <w:spacing w:line="240" w:lineRule="auto"/>
        <w:ind w:left="708" w:leftChars="200" w:right="-28" w:hanging="288" w:hangingChars="144"/>
        <w:rPr>
          <w:rFonts w:hAnsi="宋体"/>
          <w:color w:val="auto"/>
          <w:highlight w:val="none"/>
        </w:rPr>
      </w:pPr>
    </w:p>
    <w:p>
      <w:pPr>
        <w:pStyle w:val="2"/>
        <w:spacing w:line="240" w:lineRule="auto"/>
        <w:ind w:left="708" w:leftChars="200" w:right="-28" w:hanging="288" w:hangingChars="144"/>
        <w:rPr>
          <w:rFonts w:hAnsi="宋体"/>
          <w:color w:val="auto"/>
          <w:highlight w:val="none"/>
        </w:rPr>
      </w:pPr>
    </w:p>
    <w:p>
      <w:pPr>
        <w:pStyle w:val="2"/>
        <w:spacing w:line="240" w:lineRule="auto"/>
        <w:ind w:left="708" w:leftChars="200" w:right="-28" w:hanging="288" w:hangingChars="144"/>
        <w:rPr>
          <w:rFonts w:hAnsi="宋体"/>
          <w:color w:val="auto"/>
          <w:highlight w:val="none"/>
        </w:rPr>
      </w:pPr>
    </w:p>
    <w:p>
      <w:pPr>
        <w:pStyle w:val="2"/>
        <w:spacing w:line="240" w:lineRule="auto"/>
        <w:ind w:left="708" w:leftChars="200" w:right="-28" w:hanging="288" w:hangingChars="144"/>
        <w:rPr>
          <w:rFonts w:hAnsi="宋体"/>
          <w:color w:val="auto"/>
          <w:highlight w:val="none"/>
        </w:rPr>
      </w:pPr>
    </w:p>
    <w:p>
      <w:pPr>
        <w:pStyle w:val="2"/>
        <w:spacing w:line="240" w:lineRule="auto"/>
        <w:ind w:left="708" w:leftChars="200" w:right="-28" w:hanging="288" w:hangingChars="144"/>
        <w:rPr>
          <w:rFonts w:hAnsi="宋体"/>
          <w:color w:val="auto"/>
          <w:highlight w:val="none"/>
        </w:rPr>
      </w:pPr>
    </w:p>
    <w:p>
      <w:pPr>
        <w:pStyle w:val="2"/>
        <w:spacing w:line="240" w:lineRule="auto"/>
        <w:ind w:left="767" w:leftChars="200" w:right="-28" w:hanging="347" w:hangingChars="144"/>
        <w:rPr>
          <w:rFonts w:hint="eastAsia" w:hAnsi="宋体" w:cs="Times New Roman"/>
          <w:b/>
          <w:color w:val="auto"/>
          <w:sz w:val="24"/>
          <w:szCs w:val="24"/>
          <w:highlight w:val="none"/>
          <w:lang w:val="en-US" w:eastAsia="zh-CN"/>
        </w:rPr>
      </w:pPr>
      <w:r>
        <w:rPr>
          <w:rFonts w:hint="eastAsia" w:hAnsi="宋体" w:cs="Times New Roman"/>
          <w:b/>
          <w:color w:val="auto"/>
          <w:sz w:val="24"/>
          <w:szCs w:val="24"/>
          <w:highlight w:val="none"/>
          <w:lang w:eastAsia="zh-CN"/>
        </w:rPr>
        <w:t>附件</w:t>
      </w:r>
      <w:r>
        <w:rPr>
          <w:rFonts w:hint="eastAsia" w:hAnsi="宋体" w:cs="Times New Roman"/>
          <w:b/>
          <w:color w:val="auto"/>
          <w:sz w:val="24"/>
          <w:szCs w:val="24"/>
          <w:highlight w:val="none"/>
          <w:lang w:val="en-US" w:eastAsia="zh-CN"/>
        </w:rPr>
        <w:t>6.8</w:t>
      </w:r>
    </w:p>
    <w:p>
      <w:pPr>
        <w:ind w:firstLine="330"/>
        <w:jc w:val="center"/>
        <w:rPr>
          <w:rFonts w:hint="eastAsia" w:ascii="宋体" w:hAnsi="宋体" w:eastAsia="宋体" w:cs="宋体"/>
          <w:b/>
          <w:color w:val="auto"/>
          <w:sz w:val="21"/>
          <w:szCs w:val="21"/>
          <w:highlight w:val="none"/>
          <w:lang w:val="en-US" w:eastAsia="zh-CN"/>
        </w:rPr>
      </w:pPr>
      <w:r>
        <w:rPr>
          <w:rFonts w:hint="eastAsia" w:ascii="黑体" w:hAnsi="黑体" w:eastAsia="黑体" w:cs="黑体"/>
          <w:color w:val="auto"/>
          <w:sz w:val="28"/>
          <w:szCs w:val="28"/>
          <w:highlight w:val="none"/>
        </w:rPr>
        <w:t>保密协议书</w:t>
      </w:r>
    </w:p>
    <w:p>
      <w:pPr>
        <w:snapToGrid w:val="0"/>
        <w:spacing w:line="440" w:lineRule="exact"/>
        <w:ind w:left="560" w:hanging="420" w:hanging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甲方：</w:t>
      </w:r>
      <w:r>
        <w:rPr>
          <w:rFonts w:hint="eastAsia" w:ascii="宋体" w:hAnsi="宋体" w:eastAsia="宋体" w:cs="宋体"/>
          <w:color w:val="auto"/>
          <w:sz w:val="21"/>
          <w:szCs w:val="21"/>
          <w:highlight w:val="none"/>
          <w:u w:val="single"/>
          <w:lang w:val="en-US" w:eastAsia="zh-CN"/>
        </w:rPr>
        <w:t xml:space="preserve"> 南宁轨道交通运营有限公司  </w:t>
      </w:r>
    </w:p>
    <w:p>
      <w:pPr>
        <w:snapToGrid w:val="0"/>
        <w:spacing w:line="440" w:lineRule="exact"/>
        <w:ind w:left="560" w:hanging="420" w:hanging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乙方：</w:t>
      </w:r>
      <w:r>
        <w:rPr>
          <w:rFonts w:hint="eastAsia" w:ascii="宋体" w:hAnsi="宋体" w:eastAsia="宋体" w:cs="宋体"/>
          <w:color w:val="auto"/>
          <w:sz w:val="21"/>
          <w:szCs w:val="21"/>
          <w:highlight w:val="none"/>
          <w:u w:val="single"/>
          <w:lang w:val="en-US" w:eastAsia="zh-CN"/>
        </w:rPr>
        <w:t xml:space="preserve">                           </w:t>
      </w:r>
    </w:p>
    <w:p>
      <w:pPr>
        <w:pStyle w:val="27"/>
        <w:spacing w:line="300" w:lineRule="exact"/>
        <w:ind w:firstLine="525" w:firstLineChars="250"/>
        <w:rPr>
          <w:rFonts w:hint="eastAsia" w:ascii="宋体" w:hAnsi="宋体" w:eastAsia="宋体" w:cs="宋体"/>
          <w:color w:val="auto"/>
          <w:sz w:val="21"/>
          <w:szCs w:val="21"/>
          <w:highlight w:val="none"/>
        </w:rPr>
      </w:pPr>
    </w:p>
    <w:p>
      <w:pPr>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为了确保南宁轨道交通运营有限公司安吉党团文化活动物资采购项目的保密</w:t>
      </w:r>
      <w:r>
        <w:rPr>
          <w:rFonts w:hint="eastAsia" w:ascii="宋体" w:hAnsi="宋体" w:eastAsia="宋体" w:cs="宋体"/>
          <w:color w:val="auto"/>
          <w:sz w:val="21"/>
          <w:szCs w:val="21"/>
          <w:highlight w:val="none"/>
          <w:lang w:eastAsia="zh-CN"/>
        </w:rPr>
        <w:t>工作，</w:t>
      </w:r>
      <w:r>
        <w:rPr>
          <w:rFonts w:hint="eastAsia" w:ascii="宋体" w:hAnsi="宋体" w:eastAsia="宋体" w:cs="宋体"/>
          <w:color w:val="auto"/>
          <w:sz w:val="21"/>
          <w:szCs w:val="21"/>
          <w:highlight w:val="none"/>
        </w:rPr>
        <w:t>双方在遵循平等自愿、协商一致、诚实信用的原则下，就甲方</w:t>
      </w:r>
      <w:r>
        <w:rPr>
          <w:rFonts w:hint="eastAsia" w:ascii="宋体" w:hAnsi="宋体" w:eastAsia="宋体" w:cs="宋体"/>
          <w:color w:val="auto"/>
          <w:sz w:val="21"/>
          <w:szCs w:val="21"/>
          <w:highlight w:val="none"/>
          <w:lang w:eastAsia="zh-CN"/>
        </w:rPr>
        <w:t>管理</w:t>
      </w:r>
      <w:r>
        <w:rPr>
          <w:rFonts w:hint="eastAsia" w:ascii="宋体" w:hAnsi="宋体" w:eastAsia="宋体" w:cs="宋体"/>
          <w:color w:val="auto"/>
          <w:sz w:val="21"/>
          <w:szCs w:val="21"/>
          <w:highlight w:val="none"/>
        </w:rPr>
        <w:t>秘密</w:t>
      </w:r>
      <w:r>
        <w:rPr>
          <w:rFonts w:hint="eastAsia" w:ascii="宋体" w:hAnsi="宋体" w:eastAsia="宋体" w:cs="宋体"/>
          <w:color w:val="auto"/>
          <w:sz w:val="21"/>
          <w:szCs w:val="21"/>
          <w:highlight w:val="none"/>
          <w:lang w:val="en-US" w:eastAsia="zh-CN"/>
        </w:rPr>
        <w:t>等</w:t>
      </w:r>
      <w:r>
        <w:rPr>
          <w:rFonts w:hint="eastAsia" w:ascii="宋体" w:hAnsi="宋体" w:eastAsia="宋体" w:cs="宋体"/>
          <w:color w:val="auto"/>
          <w:sz w:val="21"/>
          <w:szCs w:val="21"/>
          <w:highlight w:val="none"/>
        </w:rPr>
        <w:t>保密事项达成如下协议：</w:t>
      </w:r>
    </w:p>
    <w:p>
      <w:pPr>
        <w:ind w:firstLine="422" w:firstLineChars="200"/>
        <w:rPr>
          <w:rFonts w:hint="eastAsia" w:ascii="宋体" w:hAnsi="宋体" w:eastAsia="宋体" w:cs="宋体"/>
          <w:color w:val="auto"/>
          <w:sz w:val="21"/>
          <w:szCs w:val="21"/>
          <w:highlight w:val="none"/>
        </w:rPr>
      </w:pPr>
      <w:r>
        <w:rPr>
          <w:rStyle w:val="33"/>
          <w:rFonts w:hint="eastAsia" w:ascii="宋体" w:hAnsi="宋体" w:eastAsia="宋体" w:cs="宋体"/>
          <w:color w:val="auto"/>
          <w:sz w:val="21"/>
          <w:szCs w:val="21"/>
          <w:highlight w:val="none"/>
        </w:rPr>
        <w:t>一、保密内容</w:t>
      </w:r>
    </w:p>
    <w:p>
      <w:pPr>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一</w:t>
      </w:r>
      <w:r>
        <w:rPr>
          <w:rFonts w:hint="eastAsia" w:ascii="宋体" w:hAnsi="宋体" w:eastAsia="宋体" w:cs="宋体"/>
          <w:color w:val="auto"/>
          <w:sz w:val="21"/>
          <w:szCs w:val="21"/>
          <w:highlight w:val="none"/>
        </w:rPr>
        <w:t>）甲方的管理秘密，包括但不限于：</w:t>
      </w:r>
      <w:r>
        <w:rPr>
          <w:rFonts w:hint="eastAsia" w:ascii="宋体" w:hAnsi="宋体" w:cs="宋体"/>
          <w:color w:val="auto"/>
          <w:sz w:val="21"/>
          <w:szCs w:val="21"/>
          <w:highlight w:val="none"/>
          <w:lang w:eastAsia="zh-CN"/>
        </w:rPr>
        <w:t>党团</w:t>
      </w:r>
      <w:r>
        <w:rPr>
          <w:rFonts w:hint="eastAsia" w:ascii="宋体" w:hAnsi="宋体" w:eastAsia="宋体" w:cs="宋体"/>
          <w:color w:val="auto"/>
          <w:sz w:val="21"/>
          <w:szCs w:val="21"/>
          <w:highlight w:val="none"/>
          <w:lang w:eastAsia="zh-CN"/>
        </w:rPr>
        <w:t>信息、</w:t>
      </w:r>
      <w:r>
        <w:rPr>
          <w:rFonts w:hint="eastAsia" w:ascii="宋体" w:hAnsi="宋体" w:cs="宋体"/>
          <w:color w:val="auto"/>
          <w:sz w:val="21"/>
          <w:szCs w:val="21"/>
          <w:highlight w:val="none"/>
          <w:lang w:eastAsia="zh-CN"/>
        </w:rPr>
        <w:t>党团</w:t>
      </w:r>
      <w:r>
        <w:rPr>
          <w:rFonts w:hint="eastAsia" w:ascii="宋体" w:hAnsi="宋体" w:eastAsia="宋体" w:cs="宋体"/>
          <w:color w:val="auto"/>
          <w:sz w:val="21"/>
          <w:szCs w:val="21"/>
          <w:highlight w:val="none"/>
          <w:lang w:eastAsia="zh-CN"/>
        </w:rPr>
        <w:t>资料、</w:t>
      </w:r>
      <w:r>
        <w:rPr>
          <w:rFonts w:hint="eastAsia" w:ascii="宋体" w:hAnsi="宋体" w:cs="宋体"/>
          <w:color w:val="auto"/>
          <w:sz w:val="21"/>
          <w:szCs w:val="21"/>
          <w:highlight w:val="none"/>
          <w:lang w:val="en-US" w:eastAsia="zh-CN"/>
        </w:rPr>
        <w:t>活动信息</w:t>
      </w:r>
      <w:r>
        <w:rPr>
          <w:rFonts w:hint="eastAsia" w:ascii="宋体" w:hAnsi="宋体" w:eastAsia="宋体" w:cs="宋体"/>
          <w:color w:val="auto"/>
          <w:sz w:val="21"/>
          <w:szCs w:val="21"/>
          <w:highlight w:val="none"/>
          <w:lang w:eastAsia="zh-CN"/>
        </w:rPr>
        <w:t>等；</w:t>
      </w:r>
    </w:p>
    <w:p>
      <w:pPr>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lang w:eastAsia="zh-CN"/>
        </w:rPr>
        <w:t>二</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甲方及与甲方相关的</w:t>
      </w:r>
      <w:r>
        <w:rPr>
          <w:rFonts w:hint="eastAsia" w:ascii="宋体" w:hAnsi="宋体" w:eastAsia="宋体" w:cs="宋体"/>
          <w:color w:val="auto"/>
          <w:sz w:val="21"/>
          <w:szCs w:val="21"/>
          <w:highlight w:val="none"/>
          <w:lang w:eastAsia="zh-CN"/>
        </w:rPr>
        <w:t>管理</w:t>
      </w:r>
      <w:r>
        <w:rPr>
          <w:rFonts w:hint="eastAsia" w:ascii="宋体" w:hAnsi="宋体" w:eastAsia="宋体" w:cs="宋体"/>
          <w:color w:val="auto"/>
          <w:sz w:val="21"/>
          <w:szCs w:val="21"/>
          <w:highlight w:val="none"/>
        </w:rPr>
        <w:t>秘密、技术秘密、</w:t>
      </w:r>
      <w:r>
        <w:rPr>
          <w:rFonts w:hint="eastAsia" w:ascii="宋体" w:hAnsi="宋体" w:eastAsia="宋体" w:cs="宋体"/>
          <w:color w:val="auto"/>
          <w:sz w:val="21"/>
          <w:szCs w:val="21"/>
          <w:highlight w:val="none"/>
          <w:lang w:eastAsia="zh-CN"/>
        </w:rPr>
        <w:t>知识产权、</w:t>
      </w:r>
      <w:r>
        <w:rPr>
          <w:rFonts w:hint="eastAsia" w:ascii="宋体" w:hAnsi="宋体" w:eastAsia="宋体" w:cs="宋体"/>
          <w:color w:val="auto"/>
          <w:sz w:val="21"/>
          <w:szCs w:val="21"/>
          <w:highlight w:val="none"/>
        </w:rPr>
        <w:t>法律信息等</w:t>
      </w:r>
      <w:r>
        <w:rPr>
          <w:rFonts w:hint="eastAsia" w:ascii="宋体" w:hAnsi="宋体" w:eastAsia="宋体" w:cs="宋体"/>
          <w:color w:val="auto"/>
          <w:sz w:val="21"/>
          <w:szCs w:val="21"/>
          <w:highlight w:val="none"/>
          <w:lang w:eastAsia="zh-CN"/>
        </w:rPr>
        <w:t>。</w:t>
      </w:r>
    </w:p>
    <w:p>
      <w:pPr>
        <w:ind w:firstLine="422" w:firstLineChars="200"/>
        <w:rPr>
          <w:rFonts w:hint="eastAsia" w:ascii="宋体" w:hAnsi="宋体" w:eastAsia="宋体" w:cs="宋体"/>
          <w:b/>
          <w:bCs/>
          <w:color w:val="auto"/>
          <w:sz w:val="21"/>
          <w:szCs w:val="21"/>
          <w:highlight w:val="none"/>
        </w:rPr>
      </w:pPr>
      <w:r>
        <w:rPr>
          <w:rStyle w:val="33"/>
          <w:rFonts w:hint="eastAsia" w:ascii="宋体" w:hAnsi="宋体" w:eastAsia="宋体" w:cs="宋体"/>
          <w:color w:val="auto"/>
          <w:sz w:val="21"/>
          <w:szCs w:val="21"/>
          <w:highlight w:val="none"/>
        </w:rPr>
        <w:t>二、保密范围</w:t>
      </w:r>
    </w:p>
    <w:p>
      <w:pPr>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乙方在</w:t>
      </w:r>
      <w:r>
        <w:rPr>
          <w:rFonts w:hint="eastAsia" w:ascii="宋体" w:hAnsi="宋体" w:eastAsia="宋体" w:cs="宋体"/>
          <w:color w:val="auto"/>
          <w:sz w:val="21"/>
          <w:szCs w:val="21"/>
          <w:highlight w:val="none"/>
          <w:lang w:eastAsia="zh-CN"/>
        </w:rPr>
        <w:t>合同执行期间接</w:t>
      </w:r>
      <w:r>
        <w:rPr>
          <w:rFonts w:hint="eastAsia" w:ascii="宋体" w:hAnsi="宋体" w:eastAsia="宋体" w:cs="宋体"/>
          <w:color w:val="auto"/>
          <w:sz w:val="21"/>
          <w:szCs w:val="21"/>
          <w:highlight w:val="none"/>
        </w:rPr>
        <w:t>触到的甲方提供或告知的</w:t>
      </w:r>
      <w:r>
        <w:rPr>
          <w:rFonts w:hint="eastAsia" w:ascii="宋体" w:hAnsi="宋体" w:cs="宋体"/>
          <w:color w:val="auto"/>
          <w:sz w:val="21"/>
          <w:szCs w:val="21"/>
          <w:highlight w:val="none"/>
          <w:lang w:eastAsia="zh-CN"/>
        </w:rPr>
        <w:t>活动项目内容、活动形式、活动涉及的党团信息</w:t>
      </w:r>
      <w:r>
        <w:rPr>
          <w:rFonts w:hint="eastAsia" w:ascii="宋体" w:hAnsi="宋体" w:eastAsia="宋体" w:cs="宋体"/>
          <w:color w:val="auto"/>
          <w:sz w:val="21"/>
          <w:szCs w:val="21"/>
          <w:highlight w:val="none"/>
        </w:rPr>
        <w:t>等。</w:t>
      </w:r>
    </w:p>
    <w:p>
      <w:pPr>
        <w:ind w:firstLine="422" w:firstLineChars="200"/>
        <w:rPr>
          <w:rFonts w:hint="eastAsia" w:ascii="宋体" w:hAnsi="宋体" w:eastAsia="宋体" w:cs="宋体"/>
          <w:color w:val="auto"/>
          <w:sz w:val="21"/>
          <w:szCs w:val="21"/>
          <w:highlight w:val="none"/>
        </w:rPr>
      </w:pPr>
      <w:r>
        <w:rPr>
          <w:rStyle w:val="33"/>
          <w:rFonts w:hint="eastAsia" w:ascii="宋体" w:hAnsi="宋体" w:eastAsia="宋体" w:cs="宋体"/>
          <w:color w:val="auto"/>
          <w:sz w:val="21"/>
          <w:szCs w:val="21"/>
          <w:highlight w:val="none"/>
        </w:rPr>
        <w:t>三、双方的权利和义务</w:t>
      </w:r>
    </w:p>
    <w:p>
      <w:pPr>
        <w:tabs>
          <w:tab w:val="left" w:pos="7200"/>
        </w:tabs>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一</w:t>
      </w:r>
      <w:r>
        <w:rPr>
          <w:rFonts w:hint="eastAsia" w:ascii="宋体" w:hAnsi="宋体" w:eastAsia="宋体" w:cs="宋体"/>
          <w:color w:val="auto"/>
          <w:sz w:val="21"/>
          <w:szCs w:val="21"/>
          <w:highlight w:val="none"/>
        </w:rPr>
        <w:t>）乙方必须按甲方的要求</w:t>
      </w:r>
      <w:r>
        <w:rPr>
          <w:rFonts w:hint="eastAsia" w:ascii="宋体" w:hAnsi="宋体" w:cs="宋体"/>
          <w:color w:val="auto"/>
          <w:sz w:val="21"/>
          <w:szCs w:val="21"/>
          <w:highlight w:val="none"/>
          <w:lang w:eastAsia="zh-CN"/>
        </w:rPr>
        <w:t>，完成</w:t>
      </w:r>
      <w:r>
        <w:rPr>
          <w:rFonts w:hint="eastAsia" w:ascii="宋体" w:hAnsi="宋体"/>
          <w:color w:val="auto"/>
          <w:highlight w:val="none"/>
          <w:lang w:val="en-US" w:eastAsia="zh-CN"/>
        </w:rPr>
        <w:t>安吉党团文化活动的物资采购，包括但不限于文化宣传展架、门头、帐篷门楣、方管桁架等物资（含制作、供货、安装、施工及</w:t>
      </w:r>
      <w:r>
        <w:rPr>
          <w:rFonts w:hint="default" w:ascii="宋体" w:hAnsi="宋体"/>
          <w:color w:val="auto"/>
          <w:highlight w:val="none"/>
        </w:rPr>
        <w:t>效果图</w:t>
      </w:r>
      <w:r>
        <w:rPr>
          <w:rFonts w:hint="eastAsia" w:ascii="宋体" w:hAnsi="宋体"/>
          <w:color w:val="auto"/>
          <w:highlight w:val="none"/>
          <w:lang w:val="en-US" w:eastAsia="zh-CN"/>
        </w:rPr>
        <w:t>等相关服务）</w:t>
      </w:r>
      <w:r>
        <w:rPr>
          <w:rFonts w:hint="eastAsia" w:ascii="宋体" w:hAnsi="宋体" w:eastAsia="宋体" w:cs="宋体"/>
          <w:color w:val="auto"/>
          <w:sz w:val="21"/>
          <w:szCs w:val="21"/>
          <w:highlight w:val="none"/>
        </w:rPr>
        <w:t>；</w:t>
      </w:r>
    </w:p>
    <w:p>
      <w:pPr>
        <w:tabs>
          <w:tab w:val="left" w:pos="7200"/>
        </w:tabs>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二</w:t>
      </w:r>
      <w:r>
        <w:rPr>
          <w:rFonts w:hint="eastAsia" w:ascii="宋体" w:hAnsi="宋体" w:eastAsia="宋体" w:cs="宋体"/>
          <w:color w:val="auto"/>
          <w:sz w:val="21"/>
          <w:szCs w:val="21"/>
          <w:highlight w:val="none"/>
        </w:rPr>
        <w:t>）未经甲方书面同意，</w:t>
      </w:r>
      <w:r>
        <w:rPr>
          <w:rFonts w:hint="eastAsia" w:ascii="宋体" w:hAnsi="宋体" w:eastAsia="宋体" w:cs="宋体"/>
          <w:color w:val="auto"/>
          <w:sz w:val="21"/>
          <w:szCs w:val="21"/>
          <w:highlight w:val="none"/>
        </w:rPr>
        <w:t>乙方不得以任何方式使第三方</w:t>
      </w:r>
      <w:r>
        <w:rPr>
          <w:rFonts w:hint="eastAsia" w:ascii="宋体" w:hAnsi="宋体" w:eastAsia="宋体" w:cs="宋体"/>
          <w:color w:val="auto"/>
          <w:sz w:val="21"/>
          <w:szCs w:val="21"/>
          <w:highlight w:val="none"/>
        </w:rPr>
        <w:t>（包括本单位其他岗位人员）获取</w:t>
      </w:r>
      <w:r>
        <w:rPr>
          <w:rFonts w:hint="eastAsia" w:ascii="宋体" w:hAnsi="宋体" w:eastAsia="宋体" w:cs="宋体"/>
          <w:color w:val="auto"/>
          <w:sz w:val="21"/>
          <w:szCs w:val="21"/>
          <w:highlight w:val="none"/>
          <w:lang w:val="en-US" w:eastAsia="zh-CN"/>
        </w:rPr>
        <w:t>或知悉本协议所约定的保密事项。</w:t>
      </w:r>
      <w:r>
        <w:rPr>
          <w:rFonts w:hint="eastAsia" w:ascii="宋体" w:hAnsi="宋体" w:eastAsia="宋体" w:cs="宋体"/>
          <w:color w:val="auto"/>
          <w:sz w:val="21"/>
          <w:szCs w:val="21"/>
          <w:highlight w:val="none"/>
        </w:rPr>
        <w:t>乙方不得</w:t>
      </w:r>
      <w:r>
        <w:rPr>
          <w:rFonts w:hint="eastAsia" w:ascii="宋体" w:hAnsi="宋体" w:cs="宋体"/>
          <w:color w:val="auto"/>
          <w:sz w:val="21"/>
          <w:szCs w:val="21"/>
          <w:highlight w:val="none"/>
          <w:lang w:eastAsia="zh-CN"/>
        </w:rPr>
        <w:t>将</w:t>
      </w:r>
      <w:r>
        <w:rPr>
          <w:rFonts w:hint="eastAsia" w:ascii="宋体" w:hAnsi="宋体"/>
          <w:color w:val="auto"/>
          <w:highlight w:val="none"/>
          <w:lang w:val="en-US" w:eastAsia="zh-CN"/>
        </w:rPr>
        <w:t>安吉党团文化活动方案、活动物资技术规格及型号等数据信息透露给第三方。不得随意将现场活动图文信息、视频资料在个人社交媒体平台发布。乙方不得在任何投标活动中，将本活动涉及的保密信息作为投标业绩材料纳入投标文件。</w:t>
      </w:r>
    </w:p>
    <w:p>
      <w:pPr>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三</w:t>
      </w:r>
      <w:r>
        <w:rPr>
          <w:rFonts w:hint="eastAsia" w:ascii="宋体" w:hAnsi="宋体" w:eastAsia="宋体" w:cs="宋体"/>
          <w:color w:val="auto"/>
          <w:sz w:val="21"/>
          <w:szCs w:val="21"/>
          <w:highlight w:val="none"/>
        </w:rPr>
        <w:t>）双方解除或终止合同后，</w:t>
      </w:r>
      <w:r>
        <w:rPr>
          <w:rFonts w:hint="eastAsia" w:ascii="宋体" w:hAnsi="宋体" w:eastAsia="宋体" w:cs="宋体"/>
          <w:color w:val="auto"/>
          <w:sz w:val="21"/>
          <w:szCs w:val="21"/>
          <w:highlight w:val="none"/>
          <w:lang w:val="en-US" w:eastAsia="zh-CN"/>
        </w:rPr>
        <w:t>乙方应立即</w:t>
      </w:r>
      <w:r>
        <w:rPr>
          <w:rFonts w:hint="eastAsia" w:ascii="宋体" w:hAnsi="宋体" w:eastAsia="宋体" w:cs="宋体"/>
          <w:i w:val="0"/>
          <w:iCs w:val="0"/>
          <w:caps w:val="0"/>
          <w:color w:val="auto"/>
          <w:spacing w:val="0"/>
          <w:sz w:val="21"/>
          <w:szCs w:val="21"/>
          <w:highlight w:val="none"/>
          <w:shd w:val="clear" w:color="auto" w:fill="auto"/>
        </w:rPr>
        <w:t>返还并销毁其所获取的所有保密信息（包括但不限于相关</w:t>
      </w:r>
      <w:r>
        <w:rPr>
          <w:rFonts w:hint="eastAsia" w:ascii="宋体" w:hAnsi="宋体" w:cs="宋体"/>
          <w:i w:val="0"/>
          <w:iCs w:val="0"/>
          <w:caps w:val="0"/>
          <w:color w:val="auto"/>
          <w:spacing w:val="0"/>
          <w:sz w:val="21"/>
          <w:szCs w:val="21"/>
          <w:highlight w:val="none"/>
          <w:shd w:val="clear" w:color="auto" w:fill="auto"/>
          <w:lang w:eastAsia="zh-CN"/>
        </w:rPr>
        <w:t>活动方案</w:t>
      </w:r>
      <w:r>
        <w:rPr>
          <w:rFonts w:hint="eastAsia" w:ascii="宋体" w:hAnsi="宋体" w:eastAsia="宋体" w:cs="宋体"/>
          <w:i w:val="0"/>
          <w:iCs w:val="0"/>
          <w:caps w:val="0"/>
          <w:color w:val="auto"/>
          <w:spacing w:val="0"/>
          <w:sz w:val="21"/>
          <w:szCs w:val="21"/>
          <w:highlight w:val="none"/>
          <w:shd w:val="clear" w:color="auto" w:fill="auto"/>
        </w:rPr>
        <w:t>、</w:t>
      </w:r>
      <w:r>
        <w:rPr>
          <w:rFonts w:hint="eastAsia" w:ascii="宋体" w:hAnsi="宋体" w:cs="宋体"/>
          <w:i w:val="0"/>
          <w:iCs w:val="0"/>
          <w:caps w:val="0"/>
          <w:color w:val="auto"/>
          <w:spacing w:val="0"/>
          <w:sz w:val="21"/>
          <w:szCs w:val="21"/>
          <w:highlight w:val="none"/>
          <w:shd w:val="clear" w:color="auto" w:fill="auto"/>
          <w:lang w:eastAsia="zh-CN"/>
        </w:rPr>
        <w:t>报价表</w:t>
      </w:r>
      <w:r>
        <w:rPr>
          <w:rFonts w:hint="eastAsia" w:ascii="宋体" w:hAnsi="宋体" w:eastAsia="宋体" w:cs="宋体"/>
          <w:i w:val="0"/>
          <w:iCs w:val="0"/>
          <w:caps w:val="0"/>
          <w:color w:val="auto"/>
          <w:spacing w:val="0"/>
          <w:sz w:val="21"/>
          <w:szCs w:val="21"/>
          <w:highlight w:val="none"/>
          <w:shd w:val="clear" w:color="auto" w:fill="auto"/>
        </w:rPr>
        <w:t>等），不得以任何理由和方式保留。</w:t>
      </w:r>
      <w:r>
        <w:rPr>
          <w:rFonts w:hint="eastAsia" w:ascii="宋体" w:hAnsi="宋体" w:cs="宋体"/>
          <w:i w:val="0"/>
          <w:iCs w:val="0"/>
          <w:caps w:val="0"/>
          <w:color w:val="auto"/>
          <w:spacing w:val="0"/>
          <w:sz w:val="21"/>
          <w:szCs w:val="21"/>
          <w:highlight w:val="none"/>
          <w:shd w:val="clear" w:color="auto" w:fill="auto"/>
          <w:lang w:eastAsia="zh-CN"/>
        </w:rPr>
        <w:t>相关</w:t>
      </w:r>
      <w:r>
        <w:rPr>
          <w:rFonts w:hint="eastAsia" w:ascii="宋体" w:hAnsi="宋体" w:eastAsia="宋体" w:cs="宋体"/>
          <w:i w:val="0"/>
          <w:iCs w:val="0"/>
          <w:caps w:val="0"/>
          <w:color w:val="auto"/>
          <w:spacing w:val="0"/>
          <w:sz w:val="21"/>
          <w:szCs w:val="21"/>
          <w:highlight w:val="none"/>
          <w:shd w:val="clear" w:color="auto" w:fill="auto"/>
        </w:rPr>
        <w:t>文件、资料的返还和销毁并不免除乙方及其接触本协议所称保密信息的雇员或其他人员的保密义务。</w:t>
      </w:r>
      <w:r>
        <w:rPr>
          <w:rFonts w:hint="eastAsia" w:ascii="宋体" w:hAnsi="宋体" w:eastAsia="宋体" w:cs="宋体"/>
          <w:color w:val="auto"/>
          <w:sz w:val="21"/>
          <w:szCs w:val="21"/>
          <w:highlight w:val="none"/>
        </w:rPr>
        <w:t>在保密期限内，乙方不得向第三方公开甲方所拥有的未被公众知悉的商业秘密；</w:t>
      </w:r>
    </w:p>
    <w:p>
      <w:pPr>
        <w:tabs>
          <w:tab w:val="left" w:pos="7200"/>
        </w:tabs>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四</w:t>
      </w:r>
      <w:r>
        <w:rPr>
          <w:rFonts w:hint="eastAsia" w:ascii="宋体" w:hAnsi="宋体" w:eastAsia="宋体" w:cs="宋体"/>
          <w:color w:val="auto"/>
          <w:sz w:val="21"/>
          <w:szCs w:val="21"/>
          <w:highlight w:val="none"/>
        </w:rPr>
        <w:t>）乙方必须严格遵守甲方的保密制度，防止泄露甲方的商业秘密</w:t>
      </w:r>
      <w:r>
        <w:rPr>
          <w:rFonts w:hint="eastAsia" w:ascii="宋体" w:hAnsi="宋体" w:cs="宋体"/>
          <w:color w:val="auto"/>
          <w:sz w:val="21"/>
          <w:szCs w:val="21"/>
          <w:highlight w:val="none"/>
          <w:lang w:eastAsia="zh-CN"/>
        </w:rPr>
        <w:t>；</w:t>
      </w:r>
    </w:p>
    <w:p>
      <w:pPr>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五</w:t>
      </w:r>
      <w:r>
        <w:rPr>
          <w:rFonts w:hint="eastAsia" w:ascii="宋体" w:hAnsi="宋体" w:eastAsia="宋体" w:cs="宋体"/>
          <w:color w:val="auto"/>
          <w:sz w:val="21"/>
          <w:szCs w:val="21"/>
          <w:highlight w:val="none"/>
        </w:rPr>
        <w:t>）如乙方依法被要求向政府部门、司法机关或其他有权部门提供保密信息，在可能的情况下乙方应立即通知甲方，以便甲方能以保密为抗辩理由或取得其他保护措施。</w:t>
      </w:r>
    </w:p>
    <w:p>
      <w:pPr>
        <w:tabs>
          <w:tab w:val="left" w:pos="7200"/>
        </w:tabs>
        <w:ind w:firstLine="422" w:firstLineChars="200"/>
        <w:rPr>
          <w:rFonts w:hint="eastAsia" w:ascii="宋体" w:hAnsi="宋体" w:eastAsia="宋体" w:cs="宋体"/>
          <w:b/>
          <w:bCs/>
          <w:color w:val="auto"/>
          <w:sz w:val="21"/>
          <w:szCs w:val="21"/>
          <w:highlight w:val="none"/>
        </w:rPr>
      </w:pPr>
      <w:r>
        <w:rPr>
          <w:rStyle w:val="33"/>
          <w:rFonts w:hint="eastAsia" w:ascii="宋体" w:hAnsi="宋体" w:eastAsia="宋体" w:cs="宋体"/>
          <w:color w:val="auto"/>
          <w:sz w:val="21"/>
          <w:szCs w:val="21"/>
          <w:highlight w:val="none"/>
        </w:rPr>
        <w:t>四、保密期限</w:t>
      </w:r>
    </w:p>
    <w:p>
      <w:pPr>
        <w:tabs>
          <w:tab w:val="left" w:pos="7200"/>
        </w:tabs>
        <w:ind w:firstLine="420" w:firstLineChars="200"/>
        <w:rPr>
          <w:rStyle w:val="33"/>
          <w:rFonts w:hint="eastAsia" w:ascii="宋体" w:hAnsi="宋体" w:eastAsia="宋体" w:cs="宋体"/>
          <w:color w:val="auto"/>
          <w:sz w:val="21"/>
          <w:szCs w:val="21"/>
          <w:highlight w:val="none"/>
          <w:lang w:val="en-US" w:eastAsia="zh-CN"/>
        </w:rPr>
      </w:pPr>
      <w:r>
        <w:rPr>
          <w:rFonts w:hint="eastAsia" w:ascii="宋体" w:hAnsi="宋体" w:eastAsia="宋体" w:cs="宋体"/>
          <w:i w:val="0"/>
          <w:iCs w:val="0"/>
          <w:caps w:val="0"/>
          <w:color w:val="auto"/>
          <w:spacing w:val="0"/>
          <w:sz w:val="21"/>
          <w:szCs w:val="21"/>
          <w:highlight w:val="none"/>
          <w:shd w:val="clear" w:color="auto" w:fill="auto"/>
        </w:rPr>
        <w:t>乙方的保密义务自</w:t>
      </w:r>
      <w:r>
        <w:rPr>
          <w:rFonts w:hint="eastAsia" w:ascii="宋体" w:hAnsi="宋体" w:eastAsia="宋体" w:cs="宋体"/>
          <w:i w:val="0"/>
          <w:iCs w:val="0"/>
          <w:caps w:val="0"/>
          <w:color w:val="auto"/>
          <w:spacing w:val="0"/>
          <w:sz w:val="21"/>
          <w:szCs w:val="21"/>
          <w:highlight w:val="none"/>
          <w:shd w:val="clear" w:color="auto" w:fill="auto"/>
          <w:lang w:val="en-US" w:eastAsia="zh-CN"/>
        </w:rPr>
        <w:t>乙方知悉本协议所约定的保密信息之时</w:t>
      </w:r>
      <w:r>
        <w:rPr>
          <w:rFonts w:hint="eastAsia" w:ascii="宋体" w:hAnsi="宋体" w:eastAsia="宋体" w:cs="宋体"/>
          <w:i w:val="0"/>
          <w:iCs w:val="0"/>
          <w:caps w:val="0"/>
          <w:color w:val="auto"/>
          <w:spacing w:val="0"/>
          <w:sz w:val="21"/>
          <w:szCs w:val="21"/>
          <w:highlight w:val="none"/>
          <w:shd w:val="clear" w:color="auto" w:fill="auto"/>
        </w:rPr>
        <w:t>起，至甲方宣布解密为止。乙方的保密义务并不因</w:t>
      </w:r>
      <w:r>
        <w:rPr>
          <w:rFonts w:hint="eastAsia" w:ascii="宋体" w:hAnsi="宋体" w:eastAsia="宋体" w:cs="宋体"/>
          <w:i w:val="0"/>
          <w:iCs w:val="0"/>
          <w:caps w:val="0"/>
          <w:color w:val="auto"/>
          <w:spacing w:val="0"/>
          <w:sz w:val="21"/>
          <w:szCs w:val="21"/>
          <w:highlight w:val="none"/>
          <w:shd w:val="clear" w:color="auto" w:fill="auto"/>
          <w:lang w:val="en-US" w:eastAsia="zh-CN"/>
        </w:rPr>
        <w:t>主合同或者本协议的</w:t>
      </w:r>
      <w:r>
        <w:rPr>
          <w:rFonts w:hint="eastAsia" w:ascii="宋体" w:hAnsi="宋体" w:eastAsia="宋体" w:cs="宋体"/>
          <w:i w:val="0"/>
          <w:iCs w:val="0"/>
          <w:caps w:val="0"/>
          <w:color w:val="auto"/>
          <w:spacing w:val="0"/>
          <w:sz w:val="21"/>
          <w:szCs w:val="21"/>
          <w:highlight w:val="none"/>
          <w:shd w:val="clear" w:color="auto" w:fill="auto"/>
        </w:rPr>
        <w:t>解除而免除</w:t>
      </w:r>
      <w:r>
        <w:rPr>
          <w:rFonts w:hint="eastAsia" w:ascii="宋体" w:hAnsi="宋体" w:eastAsia="宋体" w:cs="宋体"/>
          <w:i w:val="0"/>
          <w:iCs w:val="0"/>
          <w:caps w:val="0"/>
          <w:color w:val="auto"/>
          <w:spacing w:val="0"/>
          <w:sz w:val="21"/>
          <w:szCs w:val="21"/>
          <w:highlight w:val="none"/>
          <w:shd w:val="clear" w:color="auto" w:fill="auto"/>
          <w:lang w:eastAsia="zh-CN"/>
        </w:rPr>
        <w:t>。</w:t>
      </w:r>
    </w:p>
    <w:p>
      <w:pPr>
        <w:tabs>
          <w:tab w:val="left" w:pos="7200"/>
        </w:tabs>
        <w:ind w:firstLine="0" w:firstLineChars="0"/>
        <w:rPr>
          <w:rFonts w:hint="eastAsia" w:ascii="宋体" w:hAnsi="宋体" w:eastAsia="宋体" w:cs="宋体"/>
          <w:color w:val="auto"/>
          <w:sz w:val="21"/>
          <w:szCs w:val="21"/>
          <w:highlight w:val="none"/>
        </w:rPr>
      </w:pPr>
      <w:r>
        <w:rPr>
          <w:rStyle w:val="33"/>
          <w:rFonts w:hint="eastAsia" w:ascii="宋体" w:hAnsi="宋体" w:eastAsia="宋体" w:cs="宋体"/>
          <w:color w:val="auto"/>
          <w:sz w:val="21"/>
          <w:szCs w:val="21"/>
          <w:highlight w:val="none"/>
          <w:lang w:val="en-US" w:eastAsia="zh-CN"/>
        </w:rPr>
        <w:t xml:space="preserve">    五</w:t>
      </w:r>
      <w:r>
        <w:rPr>
          <w:rStyle w:val="33"/>
          <w:rFonts w:hint="eastAsia" w:ascii="宋体" w:hAnsi="宋体" w:eastAsia="宋体" w:cs="宋体"/>
          <w:color w:val="auto"/>
          <w:sz w:val="21"/>
          <w:szCs w:val="21"/>
          <w:highlight w:val="none"/>
        </w:rPr>
        <w:t>、违约责任</w:t>
      </w:r>
    </w:p>
    <w:p>
      <w:pPr>
        <w:ind w:firstLine="570"/>
        <w:rPr>
          <w:rFonts w:hint="eastAsia" w:ascii="宋体" w:hAnsi="宋体" w:eastAsia="宋体" w:cs="宋体"/>
          <w:strike w:val="0"/>
          <w:color w:val="auto"/>
          <w:sz w:val="21"/>
          <w:szCs w:val="21"/>
          <w:highlight w:val="none"/>
        </w:rPr>
      </w:pPr>
      <w:r>
        <w:rPr>
          <w:rFonts w:hint="eastAsia" w:ascii="宋体" w:hAnsi="宋体" w:eastAsia="宋体" w:cs="宋体"/>
          <w:strike w:val="0"/>
          <w:color w:val="auto"/>
          <w:sz w:val="21"/>
          <w:szCs w:val="21"/>
          <w:highlight w:val="none"/>
        </w:rPr>
        <w:t>（</w:t>
      </w:r>
      <w:r>
        <w:rPr>
          <w:rFonts w:hint="eastAsia" w:ascii="宋体" w:hAnsi="宋体" w:eastAsia="宋体" w:cs="宋体"/>
          <w:strike w:val="0"/>
          <w:color w:val="auto"/>
          <w:sz w:val="21"/>
          <w:szCs w:val="21"/>
          <w:highlight w:val="none"/>
          <w:lang w:eastAsia="zh-CN"/>
        </w:rPr>
        <w:t>一</w:t>
      </w:r>
      <w:r>
        <w:rPr>
          <w:rFonts w:hint="eastAsia" w:ascii="宋体" w:hAnsi="宋体" w:eastAsia="宋体" w:cs="宋体"/>
          <w:strike w:val="0"/>
          <w:color w:val="auto"/>
          <w:sz w:val="21"/>
          <w:szCs w:val="21"/>
          <w:highlight w:val="none"/>
        </w:rPr>
        <w:t>）在合同期内，乙方违反本协议，应当立即停止侵害</w:t>
      </w:r>
      <w:r>
        <w:rPr>
          <w:rFonts w:hint="eastAsia" w:ascii="宋体" w:hAnsi="宋体" w:eastAsia="宋体" w:cs="宋体"/>
          <w:strike w:val="0"/>
          <w:color w:val="auto"/>
          <w:sz w:val="21"/>
          <w:szCs w:val="21"/>
          <w:highlight w:val="none"/>
          <w:lang w:eastAsia="zh-CN"/>
        </w:rPr>
        <w:t>，</w:t>
      </w:r>
      <w:r>
        <w:rPr>
          <w:rFonts w:hint="eastAsia" w:ascii="宋体" w:hAnsi="宋体" w:eastAsia="宋体" w:cs="宋体"/>
          <w:strike w:val="0"/>
          <w:color w:val="auto"/>
          <w:sz w:val="21"/>
          <w:szCs w:val="21"/>
          <w:highlight w:val="none"/>
        </w:rPr>
        <w:t>并在第一时间采取一切必要措施，防止保密信息的扩散，尽可能消除影响，造成甲方经济损失的，应按甲方实际经济损失进行赔偿，同时，甲方有权解除合同；</w:t>
      </w:r>
    </w:p>
    <w:p>
      <w:pPr>
        <w:tabs>
          <w:tab w:val="left" w:pos="7200"/>
        </w:tabs>
        <w:ind w:firstLine="420" w:firstLineChars="200"/>
        <w:rPr>
          <w:rFonts w:hint="eastAsia" w:ascii="宋体" w:hAnsi="宋体" w:eastAsia="宋体" w:cs="宋体"/>
          <w:strike w:val="0"/>
          <w:color w:val="auto"/>
          <w:sz w:val="21"/>
          <w:szCs w:val="21"/>
          <w:highlight w:val="none"/>
        </w:rPr>
      </w:pPr>
      <w:r>
        <w:rPr>
          <w:rFonts w:hint="eastAsia" w:ascii="宋体" w:hAnsi="宋体" w:eastAsia="宋体" w:cs="宋体"/>
          <w:strike w:val="0"/>
          <w:color w:val="auto"/>
          <w:sz w:val="21"/>
          <w:szCs w:val="21"/>
          <w:highlight w:val="none"/>
        </w:rPr>
        <w:t>（</w:t>
      </w:r>
      <w:r>
        <w:rPr>
          <w:rFonts w:hint="eastAsia" w:ascii="宋体" w:hAnsi="宋体" w:eastAsia="宋体" w:cs="宋体"/>
          <w:strike w:val="0"/>
          <w:color w:val="auto"/>
          <w:sz w:val="21"/>
          <w:szCs w:val="21"/>
          <w:highlight w:val="none"/>
          <w:lang w:eastAsia="zh-CN"/>
        </w:rPr>
        <w:t>二</w:t>
      </w:r>
      <w:r>
        <w:rPr>
          <w:rFonts w:hint="eastAsia" w:ascii="宋体" w:hAnsi="宋体" w:eastAsia="宋体" w:cs="宋体"/>
          <w:strike w:val="0"/>
          <w:color w:val="auto"/>
          <w:sz w:val="21"/>
          <w:szCs w:val="21"/>
          <w:highlight w:val="none"/>
        </w:rPr>
        <w:t>）如乙方的行为构成犯罪的，甲方有权向司法机关报案，依法追究乙方的刑事责任</w:t>
      </w:r>
      <w:r>
        <w:rPr>
          <w:rFonts w:hint="eastAsia" w:ascii="宋体" w:hAnsi="宋体" w:eastAsia="宋体" w:cs="宋体"/>
          <w:strike w:val="0"/>
          <w:color w:val="auto"/>
          <w:sz w:val="21"/>
          <w:szCs w:val="21"/>
          <w:highlight w:val="none"/>
          <w:lang w:eastAsia="zh-CN"/>
        </w:rPr>
        <w:t>；</w:t>
      </w:r>
    </w:p>
    <w:p>
      <w:pPr>
        <w:tabs>
          <w:tab w:val="left" w:pos="7200"/>
        </w:tabs>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（三）</w:t>
      </w:r>
      <w:r>
        <w:rPr>
          <w:rFonts w:hint="eastAsia" w:ascii="宋体" w:hAnsi="宋体" w:eastAsia="宋体" w:cs="宋体"/>
          <w:color w:val="auto"/>
          <w:sz w:val="21"/>
          <w:szCs w:val="21"/>
          <w:highlight w:val="none"/>
        </w:rPr>
        <w:t>乙方不履行本保密</w:t>
      </w:r>
      <w:r>
        <w:rPr>
          <w:rFonts w:hint="eastAsia" w:ascii="宋体" w:hAnsi="宋体" w:eastAsia="宋体" w:cs="宋体"/>
          <w:color w:val="auto"/>
          <w:sz w:val="21"/>
          <w:szCs w:val="21"/>
          <w:highlight w:val="none"/>
          <w:lang w:val="en-US" w:eastAsia="zh-CN"/>
        </w:rPr>
        <w:t>协议，故意或过失</w:t>
      </w:r>
      <w:r>
        <w:rPr>
          <w:rFonts w:hint="eastAsia" w:ascii="宋体" w:hAnsi="宋体" w:eastAsia="宋体" w:cs="宋体"/>
          <w:color w:val="auto"/>
          <w:sz w:val="21"/>
          <w:szCs w:val="21"/>
          <w:highlight w:val="none"/>
        </w:rPr>
        <w:t>泄露其知悉的甲方保密事项或者在擅自协议约定的工作内容之外使用甲方保密事项从而甲方造成损失的，乙方应承担相应的赔偿责任。</w:t>
      </w:r>
      <w:r>
        <w:rPr>
          <w:rFonts w:hint="eastAsia" w:ascii="宋体" w:hAnsi="宋体" w:eastAsia="宋体" w:cs="宋体"/>
          <w:i w:val="0"/>
          <w:iCs w:val="0"/>
          <w:caps w:val="0"/>
          <w:color w:val="auto"/>
          <w:spacing w:val="0"/>
          <w:sz w:val="21"/>
          <w:szCs w:val="21"/>
          <w:highlight w:val="none"/>
          <w:shd w:val="clear" w:color="auto" w:fill="auto"/>
        </w:rPr>
        <w:t>甲方因调查乙方违约或侵权行为而支付的调查费、交通费、律师费（包括但不限于）等合理费用，由乙方全部承担</w:t>
      </w:r>
      <w:r>
        <w:rPr>
          <w:rFonts w:hint="eastAsia" w:ascii="宋体" w:hAnsi="宋体" w:eastAsia="宋体" w:cs="宋体"/>
          <w:i w:val="0"/>
          <w:iCs w:val="0"/>
          <w:caps w:val="0"/>
          <w:color w:val="auto"/>
          <w:spacing w:val="0"/>
          <w:sz w:val="21"/>
          <w:szCs w:val="21"/>
          <w:highlight w:val="none"/>
          <w:shd w:val="clear" w:color="auto" w:fill="auto"/>
          <w:lang w:eastAsia="zh-CN"/>
        </w:rPr>
        <w:t>。</w:t>
      </w:r>
    </w:p>
    <w:p>
      <w:pPr>
        <w:tabs>
          <w:tab w:val="left" w:pos="7200"/>
        </w:tabs>
        <w:ind w:firstLine="422" w:firstLineChars="20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六、争议解决</w:t>
      </w:r>
    </w:p>
    <w:p>
      <w:pPr>
        <w:tabs>
          <w:tab w:val="left" w:pos="7200"/>
        </w:tabs>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因本协议的签订、生效、解释、履行及终止等发生纠纷，双方协商不成的，任何一方须向甲方住所地法院提起诉讼予以解决。</w:t>
      </w:r>
    </w:p>
    <w:p>
      <w:pPr>
        <w:tabs>
          <w:tab w:val="left" w:pos="7200"/>
        </w:tabs>
        <w:ind w:firstLine="422" w:firstLineChars="20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七、其他</w:t>
      </w:r>
    </w:p>
    <w:p>
      <w:pPr>
        <w:tabs>
          <w:tab w:val="left" w:pos="7200"/>
        </w:tabs>
        <w:ind w:firstLine="420" w:firstLineChars="200"/>
        <w:rPr>
          <w:rFonts w:hint="eastAsia" w:ascii="宋体" w:hAnsi="宋体" w:eastAsia="宋体" w:cs="宋体"/>
          <w:strike w:val="0"/>
          <w:color w:val="auto"/>
          <w:sz w:val="21"/>
          <w:szCs w:val="21"/>
          <w:highlight w:val="none"/>
        </w:rPr>
      </w:pPr>
      <w:r>
        <w:rPr>
          <w:rFonts w:hint="eastAsia" w:ascii="宋体" w:hAnsi="宋体" w:eastAsia="宋体" w:cs="宋体"/>
          <w:strike w:val="0"/>
          <w:color w:val="auto"/>
          <w:sz w:val="21"/>
          <w:szCs w:val="21"/>
          <w:highlight w:val="none"/>
        </w:rPr>
        <w:t>（一）本协议一式   份，甲方执  份，乙方执  份。</w:t>
      </w:r>
    </w:p>
    <w:p>
      <w:pPr>
        <w:tabs>
          <w:tab w:val="left" w:pos="7200"/>
        </w:tabs>
        <w:ind w:firstLine="420" w:firstLineChars="200"/>
        <w:rPr>
          <w:rFonts w:hint="eastAsia" w:ascii="宋体" w:hAnsi="宋体" w:eastAsia="宋体" w:cs="宋体"/>
          <w:strike w:val="0"/>
          <w:color w:val="auto"/>
          <w:sz w:val="21"/>
          <w:szCs w:val="21"/>
          <w:highlight w:val="none"/>
        </w:rPr>
      </w:pPr>
      <w:r>
        <w:rPr>
          <w:rFonts w:hint="eastAsia" w:ascii="宋体" w:hAnsi="宋体" w:eastAsia="宋体" w:cs="宋体"/>
          <w:strike w:val="0"/>
          <w:color w:val="auto"/>
          <w:sz w:val="21"/>
          <w:szCs w:val="21"/>
          <w:highlight w:val="none"/>
        </w:rPr>
        <w:t>（二）本协议自甲、乙双方签字盖章之日起生效。</w:t>
      </w:r>
    </w:p>
    <w:p>
      <w:pPr>
        <w:pStyle w:val="29"/>
        <w:ind w:left="0" w:leftChars="0" w:firstLine="0" w:firstLineChars="0"/>
        <w:rPr>
          <w:rFonts w:hint="eastAsia" w:ascii="宋体" w:hAnsi="宋体" w:eastAsia="宋体" w:cs="宋体"/>
          <w:color w:val="auto"/>
          <w:sz w:val="21"/>
          <w:szCs w:val="21"/>
          <w:highlight w:val="none"/>
        </w:rPr>
      </w:pPr>
    </w:p>
    <w:tbl>
      <w:tblPr>
        <w:tblStyle w:val="30"/>
        <w:tblW w:w="9319" w:type="dxa"/>
        <w:tblInd w:w="0" w:type="dxa"/>
        <w:tblLayout w:type="fixed"/>
        <w:tblCellMar>
          <w:top w:w="0" w:type="dxa"/>
          <w:left w:w="108" w:type="dxa"/>
          <w:bottom w:w="0" w:type="dxa"/>
          <w:right w:w="108" w:type="dxa"/>
        </w:tblCellMar>
      </w:tblPr>
      <w:tblGrid>
        <w:gridCol w:w="4659"/>
        <w:gridCol w:w="4660"/>
      </w:tblGrid>
      <w:tr>
        <w:tblPrEx>
          <w:tblCellMar>
            <w:top w:w="0" w:type="dxa"/>
            <w:left w:w="108" w:type="dxa"/>
            <w:bottom w:w="0" w:type="dxa"/>
            <w:right w:w="108" w:type="dxa"/>
          </w:tblCellMar>
        </w:tblPrEx>
        <w:trPr>
          <w:trHeight w:val="902" w:hRule="atLeast"/>
        </w:trPr>
        <w:tc>
          <w:tcPr>
            <w:tcW w:w="4659" w:type="dxa"/>
            <w:noWrap w:val="0"/>
            <w:vAlign w:val="top"/>
          </w:tcPr>
          <w:p>
            <w:pPr>
              <w:widowControl w:val="0"/>
              <w:spacing w:before="0" w:after="0" w:afterAutospacing="0"/>
              <w:ind w:left="0" w:right="0" w:firstLine="0"/>
              <w:rPr>
                <w:rFonts w:hint="eastAsia" w:ascii="宋体" w:hAnsi="宋体" w:eastAsia="宋体" w:cs="Times New Roman"/>
                <w:color w:val="auto"/>
                <w:highlight w:val="none"/>
                <w:lang w:eastAsia="zh-CN"/>
              </w:rPr>
            </w:pPr>
            <w:r>
              <w:rPr>
                <w:rFonts w:ascii="宋体" w:hAnsi="宋体" w:eastAsia="宋体" w:cs="Times New Roman"/>
                <w:color w:val="auto"/>
                <w:highlight w:val="none"/>
              </w:rPr>
              <w:t>甲方（盖章）：</w:t>
            </w:r>
          </w:p>
        </w:tc>
        <w:tc>
          <w:tcPr>
            <w:tcW w:w="4660" w:type="dxa"/>
            <w:noWrap w:val="0"/>
            <w:vAlign w:val="top"/>
          </w:tcPr>
          <w:p>
            <w:pPr>
              <w:widowControl w:val="0"/>
              <w:spacing w:before="0" w:after="0" w:afterAutospacing="0"/>
              <w:ind w:left="0" w:right="0" w:firstLine="0"/>
              <w:rPr>
                <w:rFonts w:ascii="宋体" w:hAnsi="宋体" w:eastAsia="宋体" w:cs="Times New Roman"/>
                <w:color w:val="auto"/>
                <w:highlight w:val="none"/>
              </w:rPr>
            </w:pPr>
            <w:r>
              <w:rPr>
                <w:rFonts w:ascii="宋体" w:hAnsi="宋体" w:eastAsia="宋体" w:cs="Times New Roman"/>
                <w:color w:val="auto"/>
                <w:highlight w:val="none"/>
              </w:rPr>
              <w:t>乙方（盖章）：</w:t>
            </w:r>
          </w:p>
        </w:tc>
      </w:tr>
      <w:tr>
        <w:tblPrEx>
          <w:tblCellMar>
            <w:top w:w="0" w:type="dxa"/>
            <w:left w:w="108" w:type="dxa"/>
            <w:bottom w:w="0" w:type="dxa"/>
            <w:right w:w="108" w:type="dxa"/>
          </w:tblCellMar>
        </w:tblPrEx>
        <w:trPr>
          <w:trHeight w:val="902" w:hRule="atLeast"/>
        </w:trPr>
        <w:tc>
          <w:tcPr>
            <w:tcW w:w="4659" w:type="dxa"/>
            <w:noWrap w:val="0"/>
            <w:vAlign w:val="top"/>
          </w:tcPr>
          <w:p>
            <w:pPr>
              <w:widowControl w:val="0"/>
              <w:spacing w:before="0" w:after="0" w:afterAutospacing="0"/>
              <w:ind w:left="0" w:right="0" w:firstLine="0"/>
              <w:rPr>
                <w:rFonts w:ascii="宋体" w:hAnsi="宋体" w:eastAsia="宋体" w:cs="Times New Roman"/>
                <w:color w:val="auto"/>
                <w:highlight w:val="none"/>
              </w:rPr>
            </w:pPr>
            <w:r>
              <w:rPr>
                <w:rFonts w:hint="eastAsia" w:ascii="宋体" w:hAnsi="宋体" w:eastAsia="宋体" w:cs="Times New Roman"/>
                <w:color w:val="auto"/>
                <w:highlight w:val="none"/>
              </w:rPr>
              <w:t xml:space="preserve">法定代表人或其委托代理人（签字）：       </w:t>
            </w:r>
          </w:p>
        </w:tc>
        <w:tc>
          <w:tcPr>
            <w:tcW w:w="4660" w:type="dxa"/>
            <w:noWrap w:val="0"/>
            <w:vAlign w:val="top"/>
          </w:tcPr>
          <w:p>
            <w:pPr>
              <w:widowControl w:val="0"/>
              <w:spacing w:before="0" w:after="0" w:afterAutospacing="0"/>
              <w:ind w:left="0" w:right="0" w:firstLine="0"/>
              <w:rPr>
                <w:rFonts w:ascii="宋体" w:hAnsi="宋体" w:eastAsia="宋体" w:cs="Times New Roman"/>
                <w:color w:val="auto"/>
                <w:highlight w:val="none"/>
              </w:rPr>
            </w:pPr>
            <w:r>
              <w:rPr>
                <w:rFonts w:hint="eastAsia" w:ascii="宋体" w:hAnsi="宋体" w:eastAsia="宋体" w:cs="Times New Roman"/>
                <w:color w:val="auto"/>
                <w:highlight w:val="none"/>
              </w:rPr>
              <w:t xml:space="preserve">法定代表人或其委托代理人（签字）：      </w:t>
            </w:r>
          </w:p>
        </w:tc>
      </w:tr>
      <w:tr>
        <w:tblPrEx>
          <w:tblCellMar>
            <w:top w:w="0" w:type="dxa"/>
            <w:left w:w="108" w:type="dxa"/>
            <w:bottom w:w="0" w:type="dxa"/>
            <w:right w:w="108" w:type="dxa"/>
          </w:tblCellMar>
        </w:tblPrEx>
        <w:trPr>
          <w:trHeight w:val="902" w:hRule="atLeast"/>
        </w:trPr>
        <w:tc>
          <w:tcPr>
            <w:tcW w:w="4659" w:type="dxa"/>
            <w:noWrap w:val="0"/>
            <w:vAlign w:val="top"/>
          </w:tcPr>
          <w:p>
            <w:pPr>
              <w:widowControl w:val="0"/>
              <w:spacing w:before="0" w:after="0" w:afterAutospacing="0"/>
              <w:ind w:left="0" w:right="0" w:firstLine="525" w:firstLineChars="250"/>
              <w:rPr>
                <w:rFonts w:ascii="宋体" w:hAnsi="宋体" w:eastAsia="宋体" w:cs="Times New Roman"/>
                <w:color w:val="auto"/>
                <w:highlight w:val="none"/>
              </w:rPr>
            </w:pPr>
            <w:r>
              <w:rPr>
                <w:rFonts w:ascii="宋体" w:hAnsi="宋体" w:eastAsia="宋体" w:cs="Times New Roman"/>
                <w:color w:val="auto"/>
                <w:highlight w:val="none"/>
              </w:rPr>
              <w:t>年</w:t>
            </w:r>
            <w:r>
              <w:rPr>
                <w:rFonts w:hint="eastAsia" w:ascii="宋体" w:hAnsi="宋体" w:eastAsia="宋体" w:cs="Times New Roman"/>
                <w:color w:val="auto"/>
                <w:highlight w:val="none"/>
              </w:rPr>
              <w:t xml:space="preserve">    </w:t>
            </w:r>
            <w:r>
              <w:rPr>
                <w:rFonts w:ascii="宋体" w:hAnsi="宋体" w:eastAsia="宋体" w:cs="Times New Roman"/>
                <w:color w:val="auto"/>
                <w:highlight w:val="none"/>
              </w:rPr>
              <w:t>月</w:t>
            </w:r>
            <w:r>
              <w:rPr>
                <w:rFonts w:hint="eastAsia" w:ascii="宋体" w:hAnsi="宋体" w:eastAsia="宋体" w:cs="Times New Roman"/>
                <w:color w:val="auto"/>
                <w:highlight w:val="none"/>
              </w:rPr>
              <w:t xml:space="preserve">   </w:t>
            </w:r>
            <w:r>
              <w:rPr>
                <w:rFonts w:ascii="宋体" w:hAnsi="宋体" w:eastAsia="宋体" w:cs="Times New Roman"/>
                <w:color w:val="auto"/>
                <w:highlight w:val="none"/>
              </w:rPr>
              <w:t xml:space="preserve"> 日</w:t>
            </w:r>
          </w:p>
        </w:tc>
        <w:tc>
          <w:tcPr>
            <w:tcW w:w="4660" w:type="dxa"/>
            <w:noWrap w:val="0"/>
            <w:vAlign w:val="top"/>
          </w:tcPr>
          <w:p>
            <w:pPr>
              <w:widowControl w:val="0"/>
              <w:spacing w:before="0" w:after="0" w:afterAutospacing="0"/>
              <w:ind w:left="0" w:right="0" w:firstLine="525" w:firstLineChars="250"/>
              <w:rPr>
                <w:rFonts w:ascii="宋体" w:hAnsi="宋体" w:eastAsia="宋体" w:cs="Times New Roman"/>
                <w:color w:val="auto"/>
                <w:highlight w:val="none"/>
              </w:rPr>
            </w:pPr>
            <w:r>
              <w:rPr>
                <w:rFonts w:ascii="宋体" w:hAnsi="宋体" w:eastAsia="宋体" w:cs="Times New Roman"/>
                <w:color w:val="auto"/>
                <w:highlight w:val="none"/>
              </w:rPr>
              <w:t>年</w:t>
            </w:r>
            <w:r>
              <w:rPr>
                <w:rFonts w:hint="eastAsia" w:ascii="宋体" w:hAnsi="宋体" w:eastAsia="宋体" w:cs="Times New Roman"/>
                <w:color w:val="auto"/>
                <w:highlight w:val="none"/>
              </w:rPr>
              <w:t xml:space="preserve">    </w:t>
            </w:r>
            <w:r>
              <w:rPr>
                <w:rFonts w:ascii="宋体" w:hAnsi="宋体" w:eastAsia="宋体" w:cs="Times New Roman"/>
                <w:color w:val="auto"/>
                <w:highlight w:val="none"/>
              </w:rPr>
              <w:t>月</w:t>
            </w:r>
            <w:r>
              <w:rPr>
                <w:rFonts w:hint="eastAsia" w:ascii="宋体" w:hAnsi="宋体" w:eastAsia="宋体" w:cs="Times New Roman"/>
                <w:color w:val="auto"/>
                <w:highlight w:val="none"/>
              </w:rPr>
              <w:t xml:space="preserve">   </w:t>
            </w:r>
            <w:r>
              <w:rPr>
                <w:rFonts w:ascii="宋体" w:hAnsi="宋体" w:eastAsia="宋体" w:cs="Times New Roman"/>
                <w:color w:val="auto"/>
                <w:highlight w:val="none"/>
              </w:rPr>
              <w:t xml:space="preserve"> 日</w:t>
            </w:r>
          </w:p>
        </w:tc>
      </w:tr>
    </w:tbl>
    <w:p>
      <w:pPr>
        <w:pStyle w:val="2"/>
        <w:spacing w:line="240" w:lineRule="auto"/>
        <w:ind w:left="708" w:leftChars="200" w:right="-28" w:hanging="288" w:hangingChars="144"/>
        <w:rPr>
          <w:rFonts w:hint="default" w:hAnsi="宋体"/>
          <w:color w:val="auto"/>
          <w:highlight w:val="none"/>
          <w:lang w:val="en-US" w:eastAsia="zh-CN"/>
        </w:rPr>
      </w:pPr>
    </w:p>
    <w:p>
      <w:pPr>
        <w:pStyle w:val="2"/>
        <w:spacing w:line="240" w:lineRule="auto"/>
        <w:ind w:left="708" w:leftChars="200" w:right="-28" w:hanging="288" w:hangingChars="144"/>
        <w:rPr>
          <w:rFonts w:hAnsi="宋体"/>
          <w:color w:val="auto"/>
          <w:highlight w:val="none"/>
        </w:rPr>
      </w:pPr>
    </w:p>
    <w:p>
      <w:pPr>
        <w:pStyle w:val="56"/>
        <w:pageBreakBefore/>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4"/>
        <w:spacing w:before="40" w:after="40" w:line="240" w:lineRule="auto"/>
        <w:jc w:val="center"/>
        <w:rPr>
          <w:rFonts w:ascii="Times New Roman" w:hAnsi="Times New Roman" w:eastAsia="宋体"/>
          <w:color w:val="auto"/>
          <w:highlight w:val="none"/>
        </w:rPr>
      </w:pPr>
      <w:bookmarkStart w:id="1098" w:name="_Toc92268652"/>
      <w:bookmarkStart w:id="1099" w:name="_Toc2671"/>
      <w:bookmarkStart w:id="1100" w:name="_Toc24244"/>
      <w:bookmarkStart w:id="1101" w:name="_Toc16239"/>
      <w:r>
        <w:rPr>
          <w:rFonts w:ascii="Times New Roman" w:hAnsi="Times New Roman" w:eastAsia="宋体"/>
          <w:color w:val="auto"/>
          <w:highlight w:val="none"/>
        </w:rPr>
        <w:t>第</w:t>
      </w:r>
      <w:r>
        <w:rPr>
          <w:rFonts w:hint="eastAsia" w:ascii="Times New Roman" w:hAnsi="Times New Roman" w:eastAsia="宋体"/>
          <w:color w:val="auto"/>
          <w:highlight w:val="none"/>
        </w:rPr>
        <w:t>七</w:t>
      </w:r>
      <w:r>
        <w:rPr>
          <w:rFonts w:ascii="Times New Roman" w:hAnsi="Times New Roman" w:eastAsia="宋体"/>
          <w:color w:val="auto"/>
          <w:highlight w:val="none"/>
        </w:rPr>
        <w:t>部分</w:t>
      </w:r>
      <w:r>
        <w:rPr>
          <w:rFonts w:hint="eastAsia" w:ascii="Times New Roman" w:hAnsi="Times New Roman" w:eastAsia="宋体"/>
          <w:color w:val="auto"/>
          <w:highlight w:val="none"/>
        </w:rPr>
        <w:t xml:space="preserve"> 比选文件</w:t>
      </w:r>
      <w:bookmarkEnd w:id="1098"/>
      <w:bookmarkEnd w:id="1099"/>
      <w:bookmarkEnd w:id="1100"/>
      <w:bookmarkEnd w:id="1101"/>
    </w:p>
    <w:p>
      <w:pPr>
        <w:pStyle w:val="56"/>
        <w:adjustRightInd/>
        <w:spacing w:before="0" w:after="0" w:line="360" w:lineRule="auto"/>
        <w:ind w:left="0" w:right="0"/>
        <w:rPr>
          <w:rFonts w:ascii="宋体" w:hAnsi="宋体"/>
          <w:color w:val="auto"/>
          <w:sz w:val="21"/>
          <w:szCs w:val="21"/>
          <w:highlight w:val="none"/>
        </w:rPr>
      </w:pPr>
    </w:p>
    <w:p>
      <w:pPr>
        <w:snapToGrid w:val="0"/>
        <w:jc w:val="center"/>
        <w:rPr>
          <w:rFonts w:ascii="宋体" w:hAnsi="宋体"/>
          <w:b/>
          <w:color w:val="auto"/>
          <w:sz w:val="28"/>
          <w:szCs w:val="28"/>
          <w:highlight w:val="none"/>
        </w:rPr>
      </w:pPr>
      <w:r>
        <w:rPr>
          <w:rFonts w:hint="eastAsia" w:ascii="宋体" w:hAnsi="宋体"/>
          <w:b/>
          <w:color w:val="auto"/>
          <w:sz w:val="28"/>
          <w:szCs w:val="28"/>
          <w:highlight w:val="none"/>
        </w:rPr>
        <w:t>（另册）</w:t>
      </w:r>
    </w:p>
    <w:p>
      <w:pPr>
        <w:pStyle w:val="56"/>
        <w:adjustRightInd/>
        <w:spacing w:before="0" w:after="0" w:line="360" w:lineRule="auto"/>
        <w:ind w:left="0" w:right="0"/>
        <w:rPr>
          <w:rFonts w:ascii="宋体" w:hAnsi="宋体"/>
          <w:color w:val="auto"/>
          <w:sz w:val="21"/>
          <w:szCs w:val="21"/>
          <w:highlight w:val="none"/>
        </w:rPr>
      </w:pPr>
    </w:p>
    <w:p>
      <w:pPr>
        <w:pStyle w:val="56"/>
        <w:pageBreakBefore/>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4"/>
        <w:spacing w:before="40" w:after="40" w:line="240" w:lineRule="auto"/>
        <w:jc w:val="center"/>
        <w:rPr>
          <w:rFonts w:ascii="Times New Roman" w:hAnsi="Times New Roman" w:eastAsia="宋体"/>
          <w:color w:val="auto"/>
          <w:highlight w:val="none"/>
        </w:rPr>
      </w:pPr>
      <w:bookmarkStart w:id="1102" w:name="_Toc21928"/>
      <w:bookmarkStart w:id="1103" w:name="_Toc20992"/>
      <w:bookmarkStart w:id="1104" w:name="_Toc23028"/>
      <w:bookmarkStart w:id="1105" w:name="_Toc92268653"/>
      <w:r>
        <w:rPr>
          <w:rFonts w:ascii="Times New Roman" w:hAnsi="Times New Roman" w:eastAsia="宋体"/>
          <w:color w:val="auto"/>
          <w:highlight w:val="none"/>
        </w:rPr>
        <w:t>第</w:t>
      </w:r>
      <w:r>
        <w:rPr>
          <w:rFonts w:hint="eastAsia" w:ascii="Times New Roman" w:hAnsi="Times New Roman" w:eastAsia="宋体"/>
          <w:color w:val="auto"/>
          <w:highlight w:val="none"/>
        </w:rPr>
        <w:t>八</w:t>
      </w:r>
      <w:r>
        <w:rPr>
          <w:rFonts w:ascii="Times New Roman" w:hAnsi="Times New Roman" w:eastAsia="宋体"/>
          <w:color w:val="auto"/>
          <w:highlight w:val="none"/>
        </w:rPr>
        <w:t>部分</w:t>
      </w:r>
      <w:r>
        <w:rPr>
          <w:rFonts w:hint="eastAsia" w:ascii="Times New Roman" w:hAnsi="Times New Roman" w:eastAsia="宋体"/>
          <w:color w:val="auto"/>
          <w:highlight w:val="none"/>
        </w:rPr>
        <w:t xml:space="preserve"> 比选申请文件</w:t>
      </w:r>
      <w:bookmarkEnd w:id="1102"/>
      <w:bookmarkEnd w:id="1103"/>
      <w:bookmarkEnd w:id="1104"/>
      <w:bookmarkEnd w:id="1105"/>
    </w:p>
    <w:p>
      <w:pPr>
        <w:pStyle w:val="56"/>
        <w:adjustRightInd/>
        <w:spacing w:before="0" w:after="0" w:line="360" w:lineRule="auto"/>
        <w:ind w:left="0" w:right="0"/>
        <w:rPr>
          <w:rFonts w:ascii="宋体" w:hAnsi="宋体"/>
          <w:color w:val="auto"/>
          <w:sz w:val="21"/>
          <w:szCs w:val="21"/>
          <w:highlight w:val="none"/>
        </w:rPr>
      </w:pPr>
    </w:p>
    <w:p>
      <w:pPr>
        <w:snapToGrid w:val="0"/>
        <w:jc w:val="center"/>
        <w:rPr>
          <w:rFonts w:ascii="宋体" w:hAnsi="宋体"/>
          <w:b/>
          <w:color w:val="auto"/>
          <w:sz w:val="28"/>
          <w:szCs w:val="28"/>
          <w:highlight w:val="none"/>
        </w:rPr>
      </w:pPr>
      <w:r>
        <w:rPr>
          <w:rFonts w:hint="eastAsia" w:ascii="宋体" w:hAnsi="宋体"/>
          <w:b/>
          <w:color w:val="auto"/>
          <w:sz w:val="28"/>
          <w:szCs w:val="28"/>
          <w:highlight w:val="none"/>
        </w:rPr>
        <w:t>（另册）</w:t>
      </w: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ageBreakBefore/>
        <w:spacing w:line="300" w:lineRule="exact"/>
        <w:ind w:left="950" w:right="-28" w:hanging="950" w:hangingChars="338"/>
        <w:jc w:val="center"/>
        <w:rPr>
          <w:rFonts w:ascii="宋体"/>
          <w:b/>
          <w:color w:val="auto"/>
          <w:sz w:val="28"/>
          <w:szCs w:val="30"/>
          <w:highlight w:val="none"/>
        </w:rPr>
      </w:pPr>
    </w:p>
    <w:p>
      <w:pPr>
        <w:spacing w:line="300" w:lineRule="exact"/>
        <w:jc w:val="center"/>
        <w:rPr>
          <w:rFonts w:ascii="宋体"/>
          <w:b/>
          <w:color w:val="auto"/>
          <w:sz w:val="28"/>
          <w:szCs w:val="30"/>
          <w:highlight w:val="none"/>
        </w:rPr>
      </w:pPr>
    </w:p>
    <w:p>
      <w:pPr>
        <w:pStyle w:val="2"/>
        <w:ind w:left="1" w:right="-57" w:firstLine="0"/>
        <w:jc w:val="center"/>
        <w:outlineLvl w:val="0"/>
        <w:rPr>
          <w:rStyle w:val="43"/>
          <w:rFonts w:hAnsi="宋体"/>
          <w:color w:val="auto"/>
          <w:sz w:val="44"/>
          <w:szCs w:val="44"/>
          <w:highlight w:val="none"/>
        </w:rPr>
      </w:pPr>
      <w:bookmarkStart w:id="1106" w:name="_Toc22487"/>
      <w:bookmarkStart w:id="1107" w:name="_Toc21282"/>
      <w:r>
        <w:rPr>
          <w:rStyle w:val="43"/>
          <w:rFonts w:hint="eastAsia" w:hAnsi="宋体"/>
          <w:color w:val="auto"/>
          <w:sz w:val="44"/>
          <w:szCs w:val="44"/>
          <w:highlight w:val="none"/>
        </w:rPr>
        <w:t>第四章 比选申请文件格式</w:t>
      </w:r>
      <w:bookmarkEnd w:id="1106"/>
      <w:bookmarkEnd w:id="1107"/>
    </w:p>
    <w:p>
      <w:pPr>
        <w:spacing w:after="120" w:afterLines="50"/>
        <w:jc w:val="center"/>
        <w:rPr>
          <w:b/>
          <w:color w:val="auto"/>
          <w:sz w:val="44"/>
          <w:szCs w:val="44"/>
          <w:highlight w:val="none"/>
        </w:rPr>
      </w:pPr>
    </w:p>
    <w:p>
      <w:pPr>
        <w:pStyle w:val="56"/>
        <w:adjustRightInd/>
        <w:spacing w:before="0" w:after="0" w:line="360" w:lineRule="auto"/>
        <w:ind w:left="0" w:right="0"/>
        <w:rPr>
          <w:rFonts w:ascii="宋体" w:hAnsi="宋体"/>
          <w:color w:val="auto"/>
          <w:sz w:val="21"/>
          <w:szCs w:val="21"/>
          <w:highlight w:val="none"/>
        </w:rPr>
      </w:pPr>
    </w:p>
    <w:p>
      <w:pPr>
        <w:tabs>
          <w:tab w:val="left" w:pos="1134"/>
          <w:tab w:val="left" w:pos="8364"/>
        </w:tabs>
        <w:spacing w:before="0"/>
        <w:ind w:right="-57"/>
        <w:rPr>
          <w:rFonts w:ascii="宋体" w:hAnsi="宋体"/>
          <w:color w:val="auto"/>
          <w:highlight w:val="none"/>
        </w:rPr>
      </w:pPr>
    </w:p>
    <w:p>
      <w:pPr>
        <w:jc w:val="center"/>
        <w:rPr>
          <w:rFonts w:ascii="宋体" w:hAnsi="宋体"/>
          <w:color w:val="auto"/>
          <w:sz w:val="48"/>
          <w:szCs w:val="48"/>
          <w:highlight w:val="none"/>
        </w:rPr>
      </w:pPr>
      <w:bookmarkStart w:id="1108" w:name="_Toc25750674"/>
      <w:r>
        <w:rPr>
          <w:rFonts w:hint="eastAsia" w:ascii="宋体" w:hAnsi="宋体"/>
          <w:color w:val="auto"/>
          <w:sz w:val="48"/>
          <w:szCs w:val="48"/>
          <w:highlight w:val="none"/>
        </w:rPr>
        <w:t>项目比选申请文件</w:t>
      </w:r>
    </w:p>
    <w:p>
      <w:pPr>
        <w:autoSpaceDE w:val="0"/>
        <w:autoSpaceDN w:val="0"/>
        <w:adjustRightInd w:val="0"/>
        <w:jc w:val="center"/>
        <w:rPr>
          <w:rFonts w:ascii="华文中宋" w:eastAsia="华文中宋"/>
          <w:color w:val="auto"/>
          <w:sz w:val="48"/>
          <w:szCs w:val="48"/>
          <w:highlight w:val="none"/>
        </w:rPr>
      </w:pPr>
      <w:r>
        <w:rPr>
          <w:rFonts w:hint="eastAsia" w:ascii="华文中宋" w:eastAsia="华文中宋"/>
          <w:color w:val="auto"/>
          <w:sz w:val="48"/>
          <w:szCs w:val="48"/>
          <w:highlight w:val="none"/>
        </w:rPr>
        <w:t>资格审查文件</w:t>
      </w:r>
    </w:p>
    <w:p>
      <w:pPr>
        <w:autoSpaceDE w:val="0"/>
        <w:autoSpaceDN w:val="0"/>
        <w:adjustRightInd w:val="0"/>
        <w:ind w:left="0" w:firstLine="0"/>
        <w:jc w:val="center"/>
        <w:rPr>
          <w:rFonts w:ascii="楷体_GB2312" w:eastAsia="楷体_GB2312"/>
          <w:color w:val="auto"/>
          <w:sz w:val="24"/>
          <w:highlight w:val="none"/>
        </w:rPr>
      </w:pPr>
      <w:r>
        <w:rPr>
          <w:rFonts w:hint="eastAsia" w:ascii="楷体_GB2312" w:eastAsia="楷体_GB2312"/>
          <w:color w:val="auto"/>
          <w:sz w:val="36"/>
          <w:szCs w:val="36"/>
          <w:highlight w:val="none"/>
        </w:rPr>
        <w:t>（＊本）</w:t>
      </w:r>
    </w:p>
    <w:p>
      <w:pPr>
        <w:autoSpaceDE w:val="0"/>
        <w:autoSpaceDN w:val="0"/>
        <w:adjustRightInd w:val="0"/>
        <w:rPr>
          <w:rFonts w:ascii="楷体_GB2312" w:eastAsia="楷体_GB2312"/>
          <w:color w:val="auto"/>
          <w:sz w:val="24"/>
          <w:highlight w:val="none"/>
        </w:rPr>
      </w:pPr>
    </w:p>
    <w:p>
      <w:pPr>
        <w:autoSpaceDE w:val="0"/>
        <w:autoSpaceDN w:val="0"/>
        <w:adjustRightInd w:val="0"/>
        <w:rPr>
          <w:rFonts w:ascii="宋体" w:hAnsi="宋体"/>
          <w:color w:val="auto"/>
          <w:sz w:val="28"/>
          <w:szCs w:val="28"/>
          <w:highlight w:val="none"/>
        </w:rPr>
      </w:pPr>
      <w:r>
        <w:rPr>
          <w:rFonts w:hint="eastAsia" w:ascii="宋体" w:hAnsi="宋体"/>
          <w:color w:val="auto"/>
          <w:sz w:val="28"/>
          <w:szCs w:val="28"/>
          <w:highlight w:val="none"/>
        </w:rPr>
        <w:t>比选申请人：（ 加盖单位公章）</w:t>
      </w:r>
    </w:p>
    <w:p>
      <w:pPr>
        <w:autoSpaceDE w:val="0"/>
        <w:autoSpaceDN w:val="0"/>
        <w:adjustRightInd w:val="0"/>
        <w:rPr>
          <w:rFonts w:ascii="宋体" w:hAnsi="宋体"/>
          <w:color w:val="auto"/>
          <w:sz w:val="28"/>
          <w:szCs w:val="28"/>
          <w:highlight w:val="none"/>
        </w:rPr>
      </w:pPr>
      <w:r>
        <w:rPr>
          <w:rFonts w:hint="eastAsia" w:ascii="宋体" w:hAnsi="宋体"/>
          <w:color w:val="auto"/>
          <w:sz w:val="28"/>
          <w:szCs w:val="28"/>
          <w:highlight w:val="none"/>
        </w:rPr>
        <w:t>法定代表人或授权委托代理人：（签字或盖章）</w:t>
      </w:r>
    </w:p>
    <w:p>
      <w:pPr>
        <w:autoSpaceDE w:val="0"/>
        <w:autoSpaceDN w:val="0"/>
        <w:adjustRightInd w:val="0"/>
        <w:rPr>
          <w:rFonts w:ascii="宋体" w:hAnsi="宋体"/>
          <w:color w:val="auto"/>
          <w:sz w:val="28"/>
          <w:szCs w:val="28"/>
          <w:highlight w:val="none"/>
        </w:rPr>
      </w:pPr>
      <w:r>
        <w:rPr>
          <w:rFonts w:hint="eastAsia" w:ascii="宋体" w:hAnsi="宋体"/>
          <w:color w:val="auto"/>
          <w:sz w:val="28"/>
          <w:szCs w:val="28"/>
          <w:highlight w:val="none"/>
        </w:rPr>
        <w:t>电话/传真：</w:t>
      </w:r>
    </w:p>
    <w:p>
      <w:pPr>
        <w:autoSpaceDE w:val="0"/>
        <w:autoSpaceDN w:val="0"/>
        <w:adjustRightInd w:val="0"/>
        <w:rPr>
          <w:rFonts w:ascii="宋体" w:hAnsi="宋体"/>
          <w:color w:val="auto"/>
          <w:sz w:val="28"/>
          <w:szCs w:val="28"/>
          <w:highlight w:val="none"/>
        </w:rPr>
      </w:pPr>
      <w:r>
        <w:rPr>
          <w:rFonts w:hint="eastAsia" w:ascii="宋体" w:hAnsi="宋体"/>
          <w:color w:val="auto"/>
          <w:sz w:val="28"/>
          <w:szCs w:val="28"/>
          <w:highlight w:val="none"/>
        </w:rPr>
        <w:t>地址：</w:t>
      </w:r>
    </w:p>
    <w:p>
      <w:pPr>
        <w:autoSpaceDE w:val="0"/>
        <w:autoSpaceDN w:val="0"/>
        <w:adjustRightInd w:val="0"/>
        <w:ind w:firstLine="980" w:firstLineChars="350"/>
        <w:jc w:val="center"/>
        <w:rPr>
          <w:rFonts w:ascii="宋体" w:hAnsi="宋体"/>
          <w:color w:val="auto"/>
          <w:sz w:val="28"/>
          <w:szCs w:val="28"/>
          <w:highlight w:val="none"/>
        </w:rPr>
      </w:pPr>
    </w:p>
    <w:p>
      <w:pPr>
        <w:autoSpaceDE w:val="0"/>
        <w:autoSpaceDN w:val="0"/>
        <w:adjustRightInd w:val="0"/>
        <w:ind w:firstLine="980" w:firstLineChars="350"/>
        <w:jc w:val="center"/>
        <w:rPr>
          <w:color w:val="auto"/>
          <w:sz w:val="24"/>
          <w:szCs w:val="24"/>
          <w:highlight w:val="none"/>
        </w:rPr>
      </w:pPr>
      <w:r>
        <w:rPr>
          <w:rFonts w:hint="eastAsia" w:ascii="宋体" w:hAnsi="宋体"/>
          <w:color w:val="auto"/>
          <w:sz w:val="28"/>
          <w:szCs w:val="28"/>
          <w:highlight w:val="none"/>
        </w:rPr>
        <w:t>年  月  日</w:t>
      </w:r>
    </w:p>
    <w:p>
      <w:pPr>
        <w:pStyle w:val="3"/>
        <w:spacing w:after="100"/>
        <w:ind w:right="-57" w:firstLine="0"/>
        <w:jc w:val="center"/>
        <w:rPr>
          <w:color w:val="auto"/>
          <w:sz w:val="24"/>
          <w:szCs w:val="24"/>
          <w:highlight w:val="none"/>
        </w:rPr>
      </w:pPr>
      <w:bookmarkStart w:id="1109" w:name="_Toc14952"/>
      <w:bookmarkStart w:id="1110" w:name="_Toc25165"/>
      <w:r>
        <w:rPr>
          <w:color w:val="auto"/>
          <w:sz w:val="24"/>
          <w:szCs w:val="24"/>
          <w:highlight w:val="none"/>
        </w:rPr>
        <w:t>A  资格审查</w:t>
      </w:r>
      <w:r>
        <w:rPr>
          <w:rFonts w:hint="eastAsia"/>
          <w:color w:val="auto"/>
          <w:sz w:val="24"/>
          <w:szCs w:val="24"/>
          <w:highlight w:val="none"/>
        </w:rPr>
        <w:t>文件</w:t>
      </w:r>
      <w:bookmarkEnd w:id="1108"/>
      <w:bookmarkEnd w:id="1109"/>
      <w:bookmarkEnd w:id="1110"/>
    </w:p>
    <w:p>
      <w:pPr>
        <w:spacing w:before="0" w:after="0" w:afterAutospacing="0"/>
        <w:ind w:left="0" w:right="0" w:firstLine="422" w:firstLineChars="200"/>
        <w:jc w:val="left"/>
        <w:rPr>
          <w:rFonts w:ascii="宋体" w:hAnsi="宋体"/>
          <w:b/>
          <w:color w:val="auto"/>
          <w:highlight w:val="none"/>
        </w:rPr>
      </w:pPr>
      <w:r>
        <w:rPr>
          <w:rFonts w:ascii="宋体" w:hAnsi="宋体"/>
          <w:b/>
          <w:color w:val="auto"/>
          <w:highlight w:val="none"/>
        </w:rPr>
        <w:t>资格审查文件格式</w:t>
      </w:r>
    </w:p>
    <w:p>
      <w:pPr>
        <w:tabs>
          <w:tab w:val="left" w:pos="1134"/>
        </w:tabs>
        <w:spacing w:before="0" w:after="0" w:afterAutospacing="0"/>
        <w:ind w:left="0" w:right="0" w:firstLine="420" w:firstLineChars="200"/>
        <w:rPr>
          <w:color w:val="auto"/>
          <w:highlight w:val="none"/>
        </w:rPr>
      </w:pPr>
      <w:r>
        <w:rPr>
          <w:rFonts w:hint="eastAsia" w:hAnsi="宋体"/>
          <w:color w:val="auto"/>
          <w:highlight w:val="none"/>
        </w:rPr>
        <w:t>（1）法定代表人授权书（格式见A1）及法定代表人资格证明书（如无授权时，只需提供法定代表人资格证明书，格式见A2），法定代表人及被授权人身份证复印件；</w:t>
      </w:r>
    </w:p>
    <w:p>
      <w:pPr>
        <w:tabs>
          <w:tab w:val="left" w:pos="1134"/>
        </w:tabs>
        <w:spacing w:before="0" w:after="0" w:afterAutospacing="0"/>
        <w:ind w:left="0" w:right="0" w:firstLine="420" w:firstLineChars="200"/>
        <w:rPr>
          <w:color w:val="auto"/>
          <w:highlight w:val="none"/>
        </w:rPr>
      </w:pPr>
      <w:r>
        <w:rPr>
          <w:rFonts w:hint="eastAsia" w:hAnsi="宋体"/>
          <w:color w:val="auto"/>
          <w:highlight w:val="none"/>
        </w:rPr>
        <w:t>（2）比选申请人有效的营业执照副本复印件；</w:t>
      </w:r>
    </w:p>
    <w:p>
      <w:pPr>
        <w:spacing w:before="0" w:after="0" w:afterAutospacing="0"/>
        <w:ind w:left="0" w:right="0" w:firstLine="420" w:firstLineChars="200"/>
        <w:rPr>
          <w:rFonts w:hAnsi="宋体"/>
          <w:color w:val="auto"/>
          <w:highlight w:val="none"/>
        </w:rPr>
      </w:pPr>
      <w:r>
        <w:rPr>
          <w:rFonts w:hint="eastAsia" w:hAnsi="宋体"/>
          <w:color w:val="auto"/>
          <w:highlight w:val="none"/>
        </w:rPr>
        <w:t>（3）</w:t>
      </w:r>
      <w:r>
        <w:rPr>
          <w:rFonts w:hAnsi="宋体"/>
          <w:color w:val="auto"/>
          <w:highlight w:val="none"/>
        </w:rPr>
        <w:t>承诺书（格式见</w:t>
      </w:r>
      <w:r>
        <w:rPr>
          <w:color w:val="auto"/>
          <w:highlight w:val="none"/>
        </w:rPr>
        <w:t>A</w:t>
      </w:r>
      <w:r>
        <w:rPr>
          <w:rFonts w:hint="eastAsia"/>
          <w:color w:val="auto"/>
          <w:highlight w:val="none"/>
        </w:rPr>
        <w:t>3</w:t>
      </w:r>
      <w:r>
        <w:rPr>
          <w:rFonts w:hAnsi="宋体"/>
          <w:color w:val="auto"/>
          <w:highlight w:val="none"/>
        </w:rPr>
        <w:t>）；</w:t>
      </w:r>
    </w:p>
    <w:p>
      <w:pPr>
        <w:spacing w:before="0" w:after="0" w:afterAutospacing="0"/>
        <w:ind w:left="0" w:right="0" w:firstLine="420" w:firstLineChars="200"/>
        <w:rPr>
          <w:color w:val="auto"/>
          <w:highlight w:val="none"/>
        </w:rPr>
      </w:pPr>
      <w:r>
        <w:rPr>
          <w:rFonts w:hint="eastAsia" w:hAnsi="宋体"/>
          <w:color w:val="auto"/>
          <w:highlight w:val="none"/>
        </w:rPr>
        <w:t>（4）类似项目业绩表（A4）（如有）；</w:t>
      </w:r>
    </w:p>
    <w:p>
      <w:pPr>
        <w:spacing w:before="0" w:after="0" w:afterAutospacing="0"/>
        <w:ind w:left="0" w:right="0" w:firstLine="420" w:firstLineChars="200"/>
        <w:rPr>
          <w:color w:val="auto"/>
          <w:highlight w:val="none"/>
        </w:rPr>
      </w:pPr>
      <w:r>
        <w:rPr>
          <w:rFonts w:hint="eastAsia" w:hAnsi="宋体"/>
          <w:color w:val="auto"/>
          <w:highlight w:val="none"/>
        </w:rPr>
        <w:t>（5）比选申请人认为应提交的其他比选申请资料（如有）。</w:t>
      </w:r>
    </w:p>
    <w:p>
      <w:pPr>
        <w:spacing w:before="0" w:after="0" w:afterAutospacing="0"/>
        <w:ind w:left="0" w:right="0" w:firstLine="420" w:firstLineChars="200"/>
        <w:rPr>
          <w:rFonts w:hAnsi="宋体"/>
          <w:color w:val="auto"/>
          <w:highlight w:val="none"/>
        </w:rPr>
      </w:pPr>
      <w:r>
        <w:rPr>
          <w:rFonts w:hint="eastAsia" w:hAnsi="宋体"/>
          <w:color w:val="auto"/>
          <w:highlight w:val="none"/>
        </w:rPr>
        <w:t>注：</w:t>
      </w:r>
      <w:r>
        <w:rPr>
          <w:rFonts w:hAnsi="宋体"/>
          <w:color w:val="auto"/>
          <w:highlight w:val="none"/>
        </w:rPr>
        <w:t>以上提供的复印件必须加盖比选申请人公章。</w:t>
      </w:r>
    </w:p>
    <w:p>
      <w:pPr>
        <w:spacing w:before="0" w:after="0" w:afterAutospacing="0"/>
        <w:ind w:left="0" w:right="0" w:firstLine="420" w:firstLineChars="200"/>
        <w:rPr>
          <w:rFonts w:hAnsi="宋体"/>
          <w:color w:val="auto"/>
          <w:highlight w:val="none"/>
        </w:rPr>
        <w:sectPr>
          <w:headerReference r:id="rId5" w:type="default"/>
          <w:footerReference r:id="rId6" w:type="default"/>
          <w:pgSz w:w="11905" w:h="16838"/>
          <w:pgMar w:top="1417" w:right="1417" w:bottom="1417" w:left="1417" w:header="454" w:footer="567" w:gutter="0"/>
          <w:pgBorders>
            <w:top w:val="none" w:sz="0" w:space="0"/>
            <w:left w:val="none" w:sz="0" w:space="0"/>
            <w:bottom w:val="none" w:sz="0" w:space="0"/>
            <w:right w:val="none" w:sz="0" w:space="0"/>
          </w:pgBorders>
          <w:cols w:space="720" w:num="1"/>
          <w:docGrid w:linePitch="312" w:charSpace="0"/>
        </w:sectPr>
      </w:pPr>
    </w:p>
    <w:p>
      <w:pPr>
        <w:numPr>
          <w:ilvl w:val="1"/>
          <w:numId w:val="14"/>
        </w:numPr>
        <w:snapToGrid w:val="0"/>
        <w:spacing w:before="0" w:line="240" w:lineRule="auto"/>
        <w:ind w:right="0" w:firstLine="0"/>
        <w:jc w:val="left"/>
        <w:outlineLvl w:val="0"/>
        <w:rPr>
          <w:rFonts w:ascii="宋体" w:hAnsi="宋体"/>
          <w:b/>
          <w:color w:val="auto"/>
          <w:highlight w:val="none"/>
        </w:rPr>
      </w:pPr>
      <w:bookmarkStart w:id="1111" w:name="_Toc24436"/>
      <w:bookmarkStart w:id="1112" w:name="_Toc32455"/>
      <w:bookmarkStart w:id="1113" w:name="_Toc13389"/>
      <w:bookmarkStart w:id="1114" w:name="_Toc375564351"/>
      <w:bookmarkStart w:id="1115" w:name="_Toc12984807"/>
      <w:bookmarkStart w:id="1116" w:name="_Toc414290522"/>
      <w:bookmarkStart w:id="1117" w:name="_Toc10238"/>
      <w:bookmarkStart w:id="1118" w:name="_Toc16089"/>
      <w:bookmarkStart w:id="1119" w:name="_Toc15696"/>
      <w:bookmarkStart w:id="1120" w:name="_Toc20671"/>
      <w:bookmarkStart w:id="1121" w:name="_Toc8868"/>
      <w:bookmarkStart w:id="1122" w:name="_Toc22533"/>
      <w:bookmarkStart w:id="1123" w:name="_Toc10789"/>
      <w:bookmarkStart w:id="1124" w:name="_Toc4125"/>
      <w:bookmarkStart w:id="1125" w:name="_Toc25750675"/>
      <w:bookmarkStart w:id="1126" w:name="_Toc956"/>
      <w:bookmarkStart w:id="1127" w:name="_Toc7057"/>
      <w:bookmarkStart w:id="1128" w:name="_Toc492478804"/>
      <w:bookmarkStart w:id="1129" w:name="_Toc10433"/>
      <w:bookmarkStart w:id="1130" w:name="_Toc11781"/>
      <w:bookmarkStart w:id="1131" w:name="_Toc20283"/>
      <w:bookmarkStart w:id="1132" w:name="_Toc3499"/>
      <w:bookmarkStart w:id="1133" w:name="_Toc20029"/>
      <w:bookmarkStart w:id="1134" w:name="_Toc9658"/>
      <w:bookmarkStart w:id="1135" w:name="_Toc12605"/>
      <w:r>
        <w:rPr>
          <w:rFonts w:ascii="宋体" w:hAnsi="宋体"/>
          <w:b/>
          <w:color w:val="auto"/>
          <w:highlight w:val="none"/>
        </w:rPr>
        <w:t>法定代表人授权书格式</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pPr>
        <w:spacing w:before="240" w:after="240"/>
        <w:ind w:right="0" w:firstLine="0"/>
        <w:jc w:val="center"/>
        <w:rPr>
          <w:rFonts w:ascii="宋体" w:hAnsi="宋体"/>
          <w:b/>
          <w:color w:val="auto"/>
          <w:sz w:val="32"/>
          <w:szCs w:val="32"/>
          <w:highlight w:val="none"/>
        </w:rPr>
      </w:pPr>
    </w:p>
    <w:p>
      <w:pPr>
        <w:spacing w:before="240" w:after="240"/>
        <w:ind w:right="0" w:firstLine="0"/>
        <w:jc w:val="center"/>
        <w:rPr>
          <w:rFonts w:ascii="宋体" w:hAnsi="宋体"/>
          <w:b/>
          <w:color w:val="auto"/>
          <w:sz w:val="32"/>
          <w:szCs w:val="32"/>
          <w:highlight w:val="none"/>
        </w:rPr>
      </w:pPr>
      <w:r>
        <w:rPr>
          <w:rFonts w:ascii="宋体" w:hAnsi="宋体"/>
          <w:b/>
          <w:color w:val="auto"/>
          <w:sz w:val="32"/>
          <w:szCs w:val="32"/>
          <w:highlight w:val="none"/>
        </w:rPr>
        <w:t>法定代表人授权书</w:t>
      </w:r>
    </w:p>
    <w:p>
      <w:pPr>
        <w:tabs>
          <w:tab w:val="left" w:pos="8364"/>
        </w:tabs>
        <w:snapToGrid w:val="0"/>
        <w:ind w:left="500" w:right="0" w:hanging="499"/>
        <w:rPr>
          <w:rFonts w:ascii="宋体" w:hAnsi="宋体"/>
          <w:color w:val="auto"/>
          <w:highlight w:val="none"/>
        </w:rPr>
      </w:pPr>
      <w:r>
        <w:rPr>
          <w:rFonts w:ascii="宋体" w:hAnsi="宋体"/>
          <w:color w:val="auto"/>
          <w:highlight w:val="none"/>
        </w:rPr>
        <w:t>致：南宁轨道交通</w:t>
      </w:r>
      <w:r>
        <w:rPr>
          <w:rFonts w:hint="eastAsia" w:ascii="宋体" w:hAnsi="宋体"/>
          <w:color w:val="auto"/>
          <w:highlight w:val="none"/>
        </w:rPr>
        <w:t>运营有限</w:t>
      </w:r>
      <w:r>
        <w:rPr>
          <w:rFonts w:ascii="宋体" w:hAnsi="宋体"/>
          <w:color w:val="auto"/>
          <w:highlight w:val="none"/>
        </w:rPr>
        <w:t>公司</w:t>
      </w:r>
    </w:p>
    <w:p>
      <w:pPr>
        <w:tabs>
          <w:tab w:val="left" w:pos="8364"/>
        </w:tabs>
        <w:snapToGrid w:val="0"/>
        <w:ind w:right="0" w:firstLine="200"/>
        <w:rPr>
          <w:rFonts w:ascii="宋体" w:hAnsi="宋体"/>
          <w:color w:val="auto"/>
          <w:highlight w:val="none"/>
        </w:rPr>
      </w:pPr>
      <w:r>
        <w:rPr>
          <w:rFonts w:ascii="宋体" w:hAnsi="宋体"/>
          <w:color w:val="auto"/>
          <w:highlight w:val="none"/>
        </w:rPr>
        <w:t>本授权书声明：注册于</w:t>
      </w:r>
      <w:r>
        <w:rPr>
          <w:rFonts w:ascii="宋体" w:hAnsi="宋体"/>
          <w:color w:val="auto"/>
          <w:highlight w:val="none"/>
          <w:u w:val="single"/>
        </w:rPr>
        <w:t>(国家或地区)</w:t>
      </w:r>
      <w:r>
        <w:rPr>
          <w:rFonts w:ascii="宋体" w:hAnsi="宋体"/>
          <w:color w:val="auto"/>
          <w:highlight w:val="none"/>
        </w:rPr>
        <w:t>的</w:t>
      </w:r>
      <w:r>
        <w:rPr>
          <w:rFonts w:ascii="宋体" w:hAnsi="宋体"/>
          <w:color w:val="auto"/>
          <w:highlight w:val="none"/>
          <w:u w:val="single"/>
        </w:rPr>
        <w:t>（比选申请人名称）</w:t>
      </w:r>
      <w:r>
        <w:rPr>
          <w:rFonts w:ascii="宋体" w:hAnsi="宋体"/>
          <w:color w:val="auto"/>
          <w:highlight w:val="none"/>
        </w:rPr>
        <w:t>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（法定代表人姓名、职务）</w:t>
      </w:r>
      <w:r>
        <w:rPr>
          <w:rFonts w:ascii="宋体" w:hAnsi="宋体"/>
          <w:color w:val="auto"/>
          <w:highlight w:val="none"/>
        </w:rPr>
        <w:t>代表本公司授权在下面签字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（被授权人的姓名、职务）</w:t>
      </w:r>
      <w:r>
        <w:rPr>
          <w:rFonts w:ascii="宋体" w:hAnsi="宋体"/>
          <w:color w:val="auto"/>
          <w:highlight w:val="none"/>
        </w:rPr>
        <w:t>为本公司的合法代理人，就项目编号为</w:t>
      </w:r>
      <w:r>
        <w:rPr>
          <w:rFonts w:hint="eastAsia" w:ascii="宋体" w:hAnsi="宋体"/>
          <w:color w:val="auto"/>
          <w:highlight w:val="none"/>
          <w:lang w:val="en-US" w:eastAsia="zh-CN"/>
        </w:rPr>
        <w:t xml:space="preserve">     </w:t>
      </w:r>
      <w:r>
        <w:rPr>
          <w:rFonts w:ascii="宋体" w:hAnsi="宋体"/>
          <w:color w:val="auto"/>
          <w:highlight w:val="none"/>
        </w:rPr>
        <w:t>的</w:t>
      </w:r>
      <w:r>
        <w:rPr>
          <w:rFonts w:hint="eastAsia" w:ascii="宋体" w:hAnsi="宋体"/>
          <w:color w:val="auto"/>
          <w:highlight w:val="none"/>
        </w:rPr>
        <w:t>南宁轨道交通运营有限公司安吉党团文化活动物资采购项目</w:t>
      </w:r>
      <w:r>
        <w:rPr>
          <w:rFonts w:ascii="宋体" w:hAnsi="宋体"/>
          <w:color w:val="auto"/>
          <w:highlight w:val="none"/>
        </w:rPr>
        <w:t>的比选申请和合同执行，作为比选申请人代表以本公司的名义处理一切与之有关的事宜。</w:t>
      </w:r>
    </w:p>
    <w:p>
      <w:pPr>
        <w:tabs>
          <w:tab w:val="left" w:pos="8364"/>
        </w:tabs>
        <w:snapToGrid w:val="0"/>
        <w:ind w:right="0" w:firstLine="200"/>
        <w:rPr>
          <w:rFonts w:ascii="宋体" w:hAnsi="宋体"/>
          <w:color w:val="auto"/>
          <w:highlight w:val="none"/>
        </w:rPr>
      </w:pPr>
      <w:r>
        <w:rPr>
          <w:rFonts w:ascii="宋体" w:hAnsi="宋体"/>
          <w:color w:val="auto"/>
          <w:highlight w:val="none"/>
        </w:rPr>
        <w:t>本授权书于</w:t>
      </w:r>
      <w:r>
        <w:rPr>
          <w:rFonts w:hint="eastAsia" w:ascii="宋体" w:hAnsi="宋体"/>
          <w:color w:val="auto"/>
          <w:highlight w:val="none"/>
          <w:u w:val="single"/>
        </w:rPr>
        <w:t xml:space="preserve">        </w:t>
      </w:r>
      <w:r>
        <w:rPr>
          <w:rFonts w:ascii="宋体" w:hAnsi="宋体"/>
          <w:color w:val="auto"/>
          <w:highlight w:val="none"/>
        </w:rPr>
        <w:t>年</w:t>
      </w:r>
      <w:r>
        <w:rPr>
          <w:rFonts w:hint="eastAsia" w:ascii="宋体" w:hAnsi="宋体"/>
          <w:color w:val="auto"/>
          <w:highlight w:val="none"/>
          <w:u w:val="single"/>
        </w:rPr>
        <w:t xml:space="preserve">        </w:t>
      </w:r>
      <w:r>
        <w:rPr>
          <w:rFonts w:ascii="宋体" w:hAnsi="宋体"/>
          <w:color w:val="auto"/>
          <w:highlight w:val="none"/>
        </w:rPr>
        <w:t>月</w:t>
      </w:r>
      <w:r>
        <w:rPr>
          <w:rFonts w:hint="eastAsia" w:ascii="宋体" w:hAnsi="宋体"/>
          <w:color w:val="auto"/>
          <w:highlight w:val="none"/>
          <w:u w:val="single"/>
        </w:rPr>
        <w:t xml:space="preserve">          </w:t>
      </w:r>
      <w:r>
        <w:rPr>
          <w:rFonts w:ascii="宋体" w:hAnsi="宋体"/>
          <w:color w:val="auto"/>
          <w:highlight w:val="none"/>
        </w:rPr>
        <w:t>日签字生效，特此声明。</w:t>
      </w:r>
    </w:p>
    <w:p>
      <w:pPr>
        <w:tabs>
          <w:tab w:val="left" w:pos="8364"/>
        </w:tabs>
        <w:snapToGrid w:val="0"/>
        <w:ind w:right="0" w:firstLine="200"/>
        <w:rPr>
          <w:rFonts w:ascii="宋体" w:hAnsi="宋体"/>
          <w:color w:val="auto"/>
          <w:highlight w:val="none"/>
        </w:rPr>
      </w:pPr>
    </w:p>
    <w:p>
      <w:pPr>
        <w:tabs>
          <w:tab w:val="left" w:pos="8364"/>
        </w:tabs>
        <w:snapToGrid w:val="0"/>
        <w:ind w:right="0" w:firstLine="200"/>
        <w:rPr>
          <w:rFonts w:ascii="宋体" w:hAnsi="宋体"/>
          <w:color w:val="auto"/>
          <w:highlight w:val="none"/>
          <w:u w:val="single"/>
        </w:rPr>
      </w:pPr>
      <w:r>
        <w:rPr>
          <w:rFonts w:ascii="宋体" w:hAnsi="宋体"/>
          <w:color w:val="auto"/>
          <w:highlight w:val="none"/>
        </w:rPr>
        <w:t>法定代表人签字或盖章：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职务：</w:t>
      </w:r>
    </w:p>
    <w:p>
      <w:pPr>
        <w:tabs>
          <w:tab w:val="left" w:pos="8364"/>
        </w:tabs>
        <w:snapToGrid w:val="0"/>
        <w:ind w:right="0" w:firstLine="200"/>
        <w:rPr>
          <w:rFonts w:ascii="宋体" w:hAnsi="宋体"/>
          <w:color w:val="auto"/>
          <w:highlight w:val="none"/>
        </w:rPr>
      </w:pPr>
      <w:r>
        <w:rPr>
          <w:rFonts w:ascii="宋体" w:hAnsi="宋体"/>
          <w:color w:val="auto"/>
          <w:highlight w:val="none"/>
        </w:rPr>
        <w:t>单位名称：</w:t>
      </w:r>
      <w:r>
        <w:rPr>
          <w:rFonts w:ascii="宋体" w:hAnsi="宋体"/>
          <w:color w:val="auto"/>
          <w:highlight w:val="none"/>
          <w:u w:val="single"/>
        </w:rPr>
        <w:t>（公章）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地址：</w:t>
      </w:r>
    </w:p>
    <w:p>
      <w:pPr>
        <w:tabs>
          <w:tab w:val="left" w:pos="8364"/>
        </w:tabs>
        <w:snapToGrid w:val="0"/>
        <w:ind w:right="0" w:firstLine="200"/>
        <w:rPr>
          <w:rFonts w:ascii="宋体" w:hAnsi="宋体"/>
          <w:color w:val="auto"/>
          <w:highlight w:val="none"/>
        </w:rPr>
      </w:pPr>
    </w:p>
    <w:p>
      <w:pPr>
        <w:tabs>
          <w:tab w:val="left" w:pos="8364"/>
        </w:tabs>
        <w:snapToGrid w:val="0"/>
        <w:ind w:right="0" w:firstLine="200"/>
        <w:rPr>
          <w:rFonts w:ascii="宋体" w:hAnsi="宋体"/>
          <w:color w:val="auto"/>
          <w:highlight w:val="none"/>
          <w:u w:val="single"/>
        </w:rPr>
      </w:pPr>
      <w:r>
        <w:rPr>
          <w:rFonts w:ascii="宋体" w:hAnsi="宋体"/>
          <w:color w:val="auto"/>
          <w:highlight w:val="none"/>
        </w:rPr>
        <w:t>比选申请人代表（被授权人）签字或盖章：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职务：</w:t>
      </w:r>
    </w:p>
    <w:p>
      <w:pPr>
        <w:tabs>
          <w:tab w:val="left" w:pos="8364"/>
        </w:tabs>
        <w:snapToGrid w:val="0"/>
        <w:ind w:right="0" w:firstLine="200"/>
        <w:rPr>
          <w:rFonts w:ascii="宋体" w:hAnsi="宋体"/>
          <w:color w:val="auto"/>
          <w:highlight w:val="none"/>
        </w:rPr>
      </w:pPr>
      <w:r>
        <w:rPr>
          <w:rFonts w:ascii="宋体" w:hAnsi="宋体"/>
          <w:color w:val="auto"/>
          <w:highlight w:val="none"/>
        </w:rPr>
        <w:t>单位名称：</w:t>
      </w:r>
      <w:r>
        <w:rPr>
          <w:rFonts w:ascii="宋体" w:hAnsi="宋体"/>
          <w:color w:val="auto"/>
          <w:highlight w:val="none"/>
          <w:u w:val="single"/>
        </w:rPr>
        <w:t>（公章）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地址：</w:t>
      </w:r>
    </w:p>
    <w:p>
      <w:pPr>
        <w:spacing w:before="0"/>
        <w:ind w:right="0" w:firstLine="135"/>
        <w:rPr>
          <w:rFonts w:ascii="宋体" w:hAnsi="宋体"/>
          <w:b/>
          <w:color w:val="auto"/>
          <w:highlight w:val="none"/>
        </w:rPr>
      </w:pPr>
      <w:r>
        <w:rPr>
          <w:rFonts w:hint="eastAsia" w:ascii="宋体" w:hAnsi="宋体"/>
          <w:b/>
          <w:color w:val="auto"/>
          <w:highlight w:val="none"/>
        </w:rPr>
        <w:t>附：授权代理人身份证复印件</w:t>
      </w:r>
    </w:p>
    <w:p>
      <w:pPr>
        <w:tabs>
          <w:tab w:val="left" w:pos="8364"/>
        </w:tabs>
        <w:snapToGrid w:val="0"/>
        <w:ind w:right="0" w:firstLine="200"/>
        <w:rPr>
          <w:rFonts w:ascii="宋体" w:hAnsi="宋体"/>
          <w:color w:val="auto"/>
          <w:highlight w:val="none"/>
          <w:u w:val="single"/>
        </w:rPr>
      </w:pPr>
    </w:p>
    <w:p>
      <w:pPr>
        <w:numPr>
          <w:ilvl w:val="1"/>
          <w:numId w:val="14"/>
        </w:numPr>
        <w:snapToGrid w:val="0"/>
        <w:spacing w:before="0" w:line="240" w:lineRule="auto"/>
        <w:ind w:right="0" w:firstLine="0"/>
        <w:jc w:val="left"/>
        <w:outlineLvl w:val="0"/>
        <w:rPr>
          <w:rFonts w:ascii="宋体" w:hAnsi="宋体"/>
          <w:b/>
          <w:color w:val="auto"/>
          <w:highlight w:val="none"/>
        </w:rPr>
      </w:pPr>
      <w:bookmarkStart w:id="1136" w:name="_Toc27657"/>
      <w:bookmarkStart w:id="1137" w:name="_Toc25750676"/>
      <w:bookmarkStart w:id="1138" w:name="_Toc8654"/>
      <w:bookmarkStart w:id="1139" w:name="_Toc9757"/>
      <w:bookmarkStart w:id="1140" w:name="_Toc375564352"/>
      <w:bookmarkStart w:id="1141" w:name="_Toc13798"/>
      <w:bookmarkStart w:id="1142" w:name="_Toc26713"/>
      <w:bookmarkStart w:id="1143" w:name="_Toc24322"/>
      <w:bookmarkStart w:id="1144" w:name="_Toc13634"/>
      <w:bookmarkStart w:id="1145" w:name="_Toc27722"/>
      <w:bookmarkStart w:id="1146" w:name="_Toc18789"/>
      <w:bookmarkStart w:id="1147" w:name="_Toc23189"/>
      <w:bookmarkStart w:id="1148" w:name="_Toc414290523"/>
      <w:bookmarkStart w:id="1149" w:name="_Toc20436"/>
      <w:bookmarkStart w:id="1150" w:name="_Toc7753"/>
      <w:bookmarkStart w:id="1151" w:name="_Toc31808"/>
      <w:bookmarkStart w:id="1152" w:name="_Toc12984808"/>
      <w:bookmarkStart w:id="1153" w:name="_Toc19744"/>
      <w:bookmarkStart w:id="1154" w:name="_Toc7273"/>
      <w:bookmarkStart w:id="1155" w:name="_Toc15572"/>
      <w:bookmarkStart w:id="1156" w:name="_Toc13606"/>
      <w:bookmarkStart w:id="1157" w:name="_Toc15980"/>
      <w:bookmarkStart w:id="1158" w:name="_Toc17964"/>
      <w:bookmarkStart w:id="1159" w:name="_Toc492478805"/>
      <w:bookmarkStart w:id="1160" w:name="_Toc9583"/>
      <w:r>
        <w:rPr>
          <w:rFonts w:ascii="宋体" w:hAnsi="宋体"/>
          <w:b/>
          <w:color w:val="auto"/>
          <w:highlight w:val="none"/>
        </w:rPr>
        <w:t>法定代表人资格证明书格式</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pPr>
        <w:ind w:right="0" w:firstLine="200"/>
        <w:rPr>
          <w:rFonts w:ascii="宋体" w:hAnsi="宋体"/>
          <w:color w:val="auto"/>
          <w:highlight w:val="none"/>
        </w:rPr>
      </w:pPr>
    </w:p>
    <w:p>
      <w:pPr>
        <w:spacing w:before="240" w:after="240"/>
        <w:ind w:right="0" w:firstLine="0"/>
        <w:jc w:val="center"/>
        <w:rPr>
          <w:rFonts w:ascii="宋体" w:hAnsi="宋体"/>
          <w:b/>
          <w:color w:val="auto"/>
          <w:sz w:val="32"/>
          <w:szCs w:val="32"/>
          <w:highlight w:val="none"/>
        </w:rPr>
      </w:pPr>
      <w:r>
        <w:rPr>
          <w:rFonts w:ascii="宋体" w:hAnsi="宋体"/>
          <w:b/>
          <w:color w:val="auto"/>
          <w:sz w:val="32"/>
          <w:szCs w:val="32"/>
          <w:highlight w:val="none"/>
        </w:rPr>
        <w:t>法定代表人资格证明书</w:t>
      </w:r>
    </w:p>
    <w:p>
      <w:pPr>
        <w:ind w:right="0" w:firstLine="200"/>
        <w:rPr>
          <w:rFonts w:ascii="宋体" w:hAnsi="宋体"/>
          <w:color w:val="auto"/>
          <w:highlight w:val="none"/>
          <w:u w:val="single"/>
        </w:rPr>
      </w:pPr>
      <w:r>
        <w:rPr>
          <w:rFonts w:ascii="宋体" w:hAnsi="宋体"/>
          <w:color w:val="auto"/>
          <w:highlight w:val="none"/>
        </w:rPr>
        <w:t>单位名称：</w:t>
      </w:r>
    </w:p>
    <w:p>
      <w:pPr>
        <w:ind w:right="0" w:firstLine="200"/>
        <w:rPr>
          <w:rFonts w:ascii="宋体" w:hAnsi="宋体"/>
          <w:color w:val="auto"/>
          <w:highlight w:val="none"/>
          <w:u w:val="single"/>
        </w:rPr>
      </w:pPr>
      <w:r>
        <w:rPr>
          <w:rFonts w:ascii="宋体" w:hAnsi="宋体"/>
          <w:color w:val="auto"/>
          <w:highlight w:val="none"/>
        </w:rPr>
        <w:t>地址：</w:t>
      </w:r>
    </w:p>
    <w:p>
      <w:pPr>
        <w:ind w:right="0" w:firstLine="200"/>
        <w:rPr>
          <w:rFonts w:ascii="宋体" w:hAnsi="宋体"/>
          <w:color w:val="auto"/>
          <w:highlight w:val="none"/>
          <w:u w:val="single"/>
        </w:rPr>
      </w:pPr>
      <w:r>
        <w:rPr>
          <w:rFonts w:ascii="宋体" w:hAnsi="宋体"/>
          <w:color w:val="auto"/>
          <w:highlight w:val="none"/>
        </w:rPr>
        <w:t>姓名：性别：年龄：职务：</w:t>
      </w:r>
    </w:p>
    <w:p>
      <w:pPr>
        <w:ind w:right="0" w:firstLine="200"/>
        <w:rPr>
          <w:rFonts w:ascii="宋体" w:hAnsi="宋体"/>
          <w:color w:val="auto"/>
          <w:highlight w:val="none"/>
        </w:rPr>
      </w:pPr>
      <w:r>
        <w:rPr>
          <w:rFonts w:ascii="宋体" w:hAnsi="宋体"/>
          <w:color w:val="auto"/>
          <w:highlight w:val="none"/>
        </w:rPr>
        <w:t>系的法定代表人。</w:t>
      </w:r>
    </w:p>
    <w:p>
      <w:pPr>
        <w:ind w:right="0" w:firstLine="200"/>
        <w:rPr>
          <w:rFonts w:ascii="宋体" w:hAnsi="宋体"/>
          <w:color w:val="auto"/>
          <w:highlight w:val="none"/>
        </w:rPr>
      </w:pPr>
      <w:r>
        <w:rPr>
          <w:rFonts w:ascii="宋体" w:hAnsi="宋体"/>
          <w:color w:val="auto"/>
          <w:highlight w:val="none"/>
        </w:rPr>
        <w:t>特此证明。</w:t>
      </w:r>
    </w:p>
    <w:p>
      <w:pPr>
        <w:ind w:right="0" w:firstLine="200"/>
        <w:rPr>
          <w:rFonts w:ascii="宋体" w:hAnsi="宋体"/>
          <w:color w:val="auto"/>
          <w:highlight w:val="none"/>
        </w:rPr>
      </w:pPr>
    </w:p>
    <w:p>
      <w:pPr>
        <w:ind w:right="0" w:firstLine="200"/>
        <w:rPr>
          <w:rFonts w:ascii="宋体" w:hAnsi="宋体"/>
          <w:color w:val="auto"/>
          <w:highlight w:val="none"/>
          <w:u w:val="single"/>
        </w:rPr>
      </w:pPr>
      <w:r>
        <w:rPr>
          <w:rFonts w:ascii="宋体" w:hAnsi="宋体"/>
          <w:color w:val="auto"/>
          <w:highlight w:val="none"/>
        </w:rPr>
        <w:t>比选申请人：（盖章）</w:t>
      </w:r>
    </w:p>
    <w:p>
      <w:pPr>
        <w:ind w:right="0" w:firstLine="200"/>
        <w:rPr>
          <w:rFonts w:ascii="宋体" w:hAnsi="宋体"/>
          <w:color w:val="auto"/>
          <w:highlight w:val="none"/>
        </w:rPr>
      </w:pPr>
      <w:r>
        <w:rPr>
          <w:rFonts w:ascii="宋体" w:hAnsi="宋体"/>
          <w:color w:val="auto"/>
          <w:highlight w:val="none"/>
        </w:rPr>
        <w:t>日期：年月日</w:t>
      </w:r>
    </w:p>
    <w:p>
      <w:pPr>
        <w:rPr>
          <w:rFonts w:ascii="宋体" w:hAnsi="宋体"/>
          <w:b/>
          <w:color w:val="auto"/>
          <w:highlight w:val="none"/>
        </w:rPr>
      </w:pPr>
      <w:bookmarkStart w:id="1161" w:name="_Toc12984809"/>
      <w:r>
        <w:rPr>
          <w:rFonts w:hint="eastAsia" w:ascii="宋体" w:hAnsi="宋体"/>
          <w:b/>
          <w:color w:val="auto"/>
          <w:highlight w:val="none"/>
        </w:rPr>
        <w:t>附</w:t>
      </w:r>
      <w:r>
        <w:rPr>
          <w:rFonts w:ascii="宋体" w:hAnsi="宋体"/>
          <w:b/>
          <w:color w:val="auto"/>
          <w:highlight w:val="none"/>
        </w:rPr>
        <w:t xml:space="preserve">: </w:t>
      </w:r>
      <w:r>
        <w:rPr>
          <w:rFonts w:hint="eastAsia" w:ascii="宋体" w:hAnsi="宋体"/>
          <w:b/>
          <w:color w:val="auto"/>
          <w:highlight w:val="none"/>
        </w:rPr>
        <w:t>法人身份证复印件</w:t>
      </w:r>
    </w:p>
    <w:p>
      <w:pPr>
        <w:snapToGrid w:val="0"/>
        <w:spacing w:line="600" w:lineRule="exact"/>
        <w:ind w:right="0" w:firstLine="0"/>
        <w:jc w:val="left"/>
        <w:outlineLvl w:val="9"/>
        <w:rPr>
          <w:rFonts w:ascii="宋体" w:hAnsi="宋体"/>
          <w:b/>
          <w:color w:val="auto"/>
          <w:highlight w:val="none"/>
        </w:rPr>
      </w:pPr>
      <w:bookmarkStart w:id="1162" w:name="_Toc1932"/>
      <w:bookmarkStart w:id="1163" w:name="_Toc17745"/>
      <w:bookmarkStart w:id="1164" w:name="_Toc21307"/>
      <w:bookmarkStart w:id="1165" w:name="_Toc31448"/>
      <w:bookmarkStart w:id="1166" w:name="_Toc26097"/>
      <w:bookmarkStart w:id="1167" w:name="_Toc4894"/>
      <w:bookmarkStart w:id="1168" w:name="_Toc375564353"/>
      <w:bookmarkStart w:id="1169" w:name="_Toc3426"/>
      <w:bookmarkStart w:id="1170" w:name="_Toc29246"/>
      <w:bookmarkStart w:id="1171" w:name="_Toc25750677"/>
      <w:bookmarkStart w:id="1172" w:name="_Toc11425"/>
      <w:bookmarkStart w:id="1173" w:name="_Toc414290524"/>
      <w:bookmarkStart w:id="1174" w:name="_Toc32062"/>
      <w:bookmarkStart w:id="1175" w:name="_Toc492478806"/>
      <w:bookmarkStart w:id="1176" w:name="_Toc24848"/>
      <w:bookmarkStart w:id="1177" w:name="_Toc15609"/>
      <w:bookmarkStart w:id="1178" w:name="_Toc6033"/>
      <w:bookmarkStart w:id="1179" w:name="_Toc26907"/>
      <w:bookmarkStart w:id="1180" w:name="_Toc19721"/>
      <w:bookmarkStart w:id="1181" w:name="_Toc16467"/>
      <w:bookmarkStart w:id="1182" w:name="_Toc15394"/>
      <w:bookmarkStart w:id="1183" w:name="_Toc7712"/>
    </w:p>
    <w:p>
      <w:pPr>
        <w:snapToGrid w:val="0"/>
        <w:spacing w:line="600" w:lineRule="exact"/>
        <w:ind w:right="0" w:firstLine="0"/>
        <w:jc w:val="left"/>
        <w:outlineLvl w:val="9"/>
        <w:rPr>
          <w:rFonts w:ascii="宋体" w:hAnsi="宋体"/>
          <w:b/>
          <w:color w:val="auto"/>
          <w:highlight w:val="none"/>
        </w:rPr>
      </w:pPr>
    </w:p>
    <w:p>
      <w:pPr>
        <w:snapToGrid w:val="0"/>
        <w:spacing w:line="600" w:lineRule="exact"/>
        <w:ind w:right="0" w:firstLine="0"/>
        <w:jc w:val="left"/>
        <w:outlineLvl w:val="9"/>
        <w:rPr>
          <w:rFonts w:ascii="宋体" w:hAnsi="宋体"/>
          <w:b/>
          <w:color w:val="auto"/>
          <w:highlight w:val="none"/>
        </w:rPr>
      </w:pPr>
    </w:p>
    <w:p>
      <w:pPr>
        <w:snapToGrid w:val="0"/>
        <w:spacing w:line="600" w:lineRule="exact"/>
        <w:ind w:right="0" w:firstLine="0"/>
        <w:jc w:val="left"/>
        <w:outlineLvl w:val="9"/>
        <w:rPr>
          <w:rFonts w:ascii="宋体" w:hAnsi="宋体"/>
          <w:b/>
          <w:color w:val="auto"/>
          <w:highlight w:val="none"/>
        </w:rPr>
      </w:pPr>
    </w:p>
    <w:p>
      <w:pPr>
        <w:snapToGrid w:val="0"/>
        <w:spacing w:line="600" w:lineRule="exact"/>
        <w:ind w:right="0" w:firstLine="0"/>
        <w:jc w:val="left"/>
        <w:outlineLvl w:val="9"/>
        <w:rPr>
          <w:rFonts w:ascii="宋体" w:hAnsi="宋体"/>
          <w:b/>
          <w:color w:val="auto"/>
          <w:highlight w:val="none"/>
        </w:rPr>
      </w:pPr>
    </w:p>
    <w:p>
      <w:pPr>
        <w:snapToGrid w:val="0"/>
        <w:spacing w:line="600" w:lineRule="exact"/>
        <w:ind w:right="0" w:firstLine="0"/>
        <w:jc w:val="left"/>
        <w:outlineLvl w:val="0"/>
        <w:rPr>
          <w:rFonts w:ascii="宋体" w:hAnsi="宋体"/>
          <w:b/>
          <w:color w:val="auto"/>
          <w:highlight w:val="none"/>
        </w:rPr>
      </w:pPr>
      <w:bookmarkStart w:id="1184" w:name="_Toc16953"/>
      <w:bookmarkStart w:id="1185" w:name="_Toc29595"/>
      <w:r>
        <w:rPr>
          <w:rFonts w:hint="eastAsia" w:ascii="宋体" w:hAnsi="宋体"/>
          <w:b/>
          <w:color w:val="auto"/>
          <w:highlight w:val="none"/>
        </w:rPr>
        <w:t xml:space="preserve">A3 </w:t>
      </w:r>
      <w:r>
        <w:rPr>
          <w:rFonts w:ascii="宋体" w:hAnsi="宋体"/>
          <w:b/>
          <w:color w:val="auto"/>
          <w:highlight w:val="none"/>
        </w:rPr>
        <w:t>承诺书格式</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pPr>
        <w:spacing w:before="240" w:after="240" w:line="600" w:lineRule="exact"/>
        <w:ind w:right="0" w:firstLine="0"/>
        <w:jc w:val="center"/>
        <w:rPr>
          <w:rFonts w:ascii="宋体" w:hAnsi="宋体"/>
          <w:b/>
          <w:color w:val="auto"/>
          <w:sz w:val="32"/>
          <w:szCs w:val="32"/>
          <w:highlight w:val="none"/>
        </w:rPr>
      </w:pPr>
      <w:r>
        <w:rPr>
          <w:rFonts w:ascii="宋体" w:hAnsi="宋体"/>
          <w:b/>
          <w:color w:val="auto"/>
          <w:sz w:val="32"/>
          <w:szCs w:val="32"/>
          <w:highlight w:val="none"/>
        </w:rPr>
        <w:t>承诺书</w:t>
      </w:r>
    </w:p>
    <w:p>
      <w:pPr>
        <w:spacing w:before="0" w:after="0" w:afterAutospacing="0" w:line="600" w:lineRule="exact"/>
        <w:ind w:left="0" w:right="0" w:firstLine="420" w:firstLineChars="200"/>
        <w:jc w:val="left"/>
        <w:rPr>
          <w:rFonts w:ascii="宋体" w:hAnsi="宋体"/>
          <w:color w:val="auto"/>
          <w:highlight w:val="none"/>
        </w:rPr>
      </w:pPr>
      <w:r>
        <w:rPr>
          <w:rFonts w:ascii="宋体" w:hAnsi="宋体"/>
          <w:color w:val="auto"/>
          <w:highlight w:val="none"/>
        </w:rPr>
        <w:t>致：</w:t>
      </w:r>
      <w:r>
        <w:rPr>
          <w:rFonts w:ascii="宋体" w:hAnsi="宋体"/>
          <w:color w:val="auto"/>
          <w:highlight w:val="none"/>
          <w:u w:val="single"/>
        </w:rPr>
        <w:t>南宁轨道交通</w:t>
      </w:r>
      <w:r>
        <w:rPr>
          <w:rFonts w:hint="eastAsia" w:ascii="宋体" w:hAnsi="宋体"/>
          <w:color w:val="auto"/>
          <w:highlight w:val="none"/>
          <w:u w:val="single"/>
        </w:rPr>
        <w:t>运营有限</w:t>
      </w:r>
      <w:r>
        <w:rPr>
          <w:rFonts w:ascii="宋体" w:hAnsi="宋体"/>
          <w:color w:val="auto"/>
          <w:highlight w:val="none"/>
          <w:u w:val="single"/>
        </w:rPr>
        <w:t>公司</w:t>
      </w:r>
    </w:p>
    <w:p>
      <w:pPr>
        <w:spacing w:before="0" w:after="0" w:afterAutospacing="0" w:line="600" w:lineRule="exact"/>
        <w:ind w:left="0" w:right="0" w:firstLine="420" w:firstLineChars="200"/>
        <w:jc w:val="left"/>
        <w:rPr>
          <w:rFonts w:ascii="宋体" w:hAnsi="宋体"/>
          <w:color w:val="auto"/>
          <w:highlight w:val="none"/>
        </w:rPr>
      </w:pPr>
      <w:r>
        <w:rPr>
          <w:rFonts w:ascii="宋体" w:hAnsi="宋体"/>
          <w:color w:val="auto"/>
          <w:highlight w:val="none"/>
        </w:rPr>
        <w:t>1、在认真研读南宁轨道交通</w:t>
      </w:r>
      <w:r>
        <w:rPr>
          <w:rFonts w:hint="eastAsia" w:ascii="宋体" w:hAnsi="宋体"/>
          <w:color w:val="auto"/>
          <w:highlight w:val="none"/>
        </w:rPr>
        <w:t>运营有限</w:t>
      </w:r>
      <w:r>
        <w:rPr>
          <w:rFonts w:ascii="宋体" w:hAnsi="宋体"/>
          <w:color w:val="auto"/>
          <w:highlight w:val="none"/>
        </w:rPr>
        <w:t>公司</w:t>
      </w:r>
      <w:r>
        <w:rPr>
          <w:rFonts w:hint="eastAsia" w:ascii="宋体" w:hAnsi="宋体"/>
          <w:color w:val="auto"/>
          <w:highlight w:val="none"/>
        </w:rPr>
        <w:t>的比选文件</w:t>
      </w:r>
      <w:r>
        <w:rPr>
          <w:rFonts w:ascii="宋体" w:hAnsi="宋体"/>
          <w:color w:val="auto"/>
          <w:highlight w:val="none"/>
        </w:rPr>
        <w:t>后，我方经慎重考虑，郑重承诺参加</w:t>
      </w:r>
      <w:r>
        <w:rPr>
          <w:rFonts w:hint="eastAsia" w:ascii="宋体" w:hAnsi="宋体"/>
          <w:color w:val="auto"/>
          <w:highlight w:val="none"/>
          <w:u w:val="single"/>
        </w:rPr>
        <w:t xml:space="preserve"> 南宁轨道交通运营有限公司安吉党团文化活动物资采购项目</w:t>
      </w:r>
      <w:r>
        <w:rPr>
          <w:rFonts w:hint="eastAsia" w:ascii="宋体" w:hAnsi="宋体"/>
          <w:color w:val="auto"/>
          <w:highlight w:val="none"/>
          <w:u w:val="single"/>
        </w:rPr>
        <w:t>项目</w:t>
      </w:r>
      <w:r>
        <w:rPr>
          <w:rFonts w:hint="eastAsia" w:ascii="宋体" w:hAnsi="宋体"/>
          <w:color w:val="auto"/>
          <w:highlight w:val="none"/>
        </w:rPr>
        <w:t>的招比选申请</w:t>
      </w:r>
      <w:r>
        <w:rPr>
          <w:rFonts w:ascii="宋体" w:hAnsi="宋体"/>
          <w:color w:val="auto"/>
          <w:highlight w:val="none"/>
        </w:rPr>
        <w:t>活动。</w:t>
      </w:r>
    </w:p>
    <w:p>
      <w:pPr>
        <w:spacing w:before="0" w:after="0" w:afterAutospacing="0" w:line="600" w:lineRule="exact"/>
        <w:ind w:left="0" w:right="0" w:firstLine="420" w:firstLineChars="200"/>
        <w:jc w:val="left"/>
        <w:rPr>
          <w:rFonts w:ascii="宋体" w:hAnsi="宋体"/>
          <w:color w:val="auto"/>
          <w:highlight w:val="none"/>
        </w:rPr>
      </w:pPr>
      <w:r>
        <w:rPr>
          <w:rFonts w:ascii="宋体" w:hAnsi="宋体"/>
          <w:color w:val="auto"/>
          <w:highlight w:val="none"/>
        </w:rPr>
        <w:t>2、我方按照贵方</w:t>
      </w:r>
      <w:r>
        <w:rPr>
          <w:rFonts w:hint="eastAsia" w:ascii="宋体" w:hAnsi="宋体"/>
          <w:color w:val="auto"/>
          <w:highlight w:val="none"/>
        </w:rPr>
        <w:t>比选文件</w:t>
      </w:r>
      <w:r>
        <w:rPr>
          <w:rFonts w:ascii="宋体" w:hAnsi="宋体"/>
          <w:color w:val="auto"/>
          <w:highlight w:val="none"/>
        </w:rPr>
        <w:t>要求的内容与格式，已编制完成</w:t>
      </w:r>
      <w:r>
        <w:rPr>
          <w:rFonts w:hint="eastAsia" w:ascii="宋体" w:hAnsi="宋体"/>
          <w:color w:val="auto"/>
          <w:highlight w:val="none"/>
        </w:rPr>
        <w:t>比选申请文件</w:t>
      </w:r>
      <w:r>
        <w:rPr>
          <w:rFonts w:ascii="宋体" w:hAnsi="宋体"/>
          <w:color w:val="auto"/>
          <w:highlight w:val="none"/>
        </w:rPr>
        <w:t>，现报上。</w:t>
      </w:r>
    </w:p>
    <w:p>
      <w:pPr>
        <w:spacing w:before="0" w:after="0" w:afterAutospacing="0" w:line="600" w:lineRule="exact"/>
        <w:ind w:left="0" w:right="0" w:firstLine="420" w:firstLineChars="200"/>
        <w:jc w:val="left"/>
        <w:rPr>
          <w:rFonts w:ascii="宋体" w:hAnsi="宋体"/>
          <w:color w:val="auto"/>
          <w:highlight w:val="none"/>
        </w:rPr>
      </w:pPr>
      <w:r>
        <w:rPr>
          <w:rFonts w:hint="eastAsia" w:ascii="宋体" w:hAnsi="宋体"/>
          <w:color w:val="auto"/>
          <w:highlight w:val="none"/>
        </w:rPr>
        <w:t>3</w:t>
      </w:r>
      <w:r>
        <w:rPr>
          <w:rFonts w:ascii="宋体" w:hAnsi="宋体"/>
          <w:color w:val="auto"/>
          <w:highlight w:val="none"/>
        </w:rPr>
        <w:t>、</w:t>
      </w:r>
      <w:r>
        <w:rPr>
          <w:rFonts w:hint="eastAsia" w:ascii="宋体" w:hAnsi="宋体"/>
          <w:color w:val="auto"/>
          <w:highlight w:val="none"/>
        </w:rPr>
        <w:t>我方</w:t>
      </w:r>
      <w:r>
        <w:rPr>
          <w:rFonts w:ascii="宋体" w:hAnsi="宋体"/>
          <w:color w:val="auto"/>
          <w:highlight w:val="none"/>
        </w:rPr>
        <w:t>承诺：在</w:t>
      </w:r>
      <w:r>
        <w:rPr>
          <w:rFonts w:hint="eastAsia" w:ascii="宋体" w:hAnsi="宋体"/>
          <w:color w:val="auto"/>
          <w:highlight w:val="none"/>
        </w:rPr>
        <w:t>评审</w:t>
      </w:r>
      <w:r>
        <w:rPr>
          <w:rFonts w:ascii="宋体" w:hAnsi="宋体"/>
          <w:color w:val="auto"/>
          <w:highlight w:val="none"/>
        </w:rPr>
        <w:t>过程中，贵方可调查、审核我方提交的与本</w:t>
      </w:r>
      <w:r>
        <w:rPr>
          <w:rFonts w:hint="eastAsia" w:ascii="宋体" w:hAnsi="宋体"/>
          <w:color w:val="auto"/>
          <w:highlight w:val="none"/>
        </w:rPr>
        <w:t>比选申请文件</w:t>
      </w:r>
      <w:r>
        <w:rPr>
          <w:rFonts w:ascii="宋体" w:hAnsi="宋体"/>
          <w:color w:val="auto"/>
          <w:highlight w:val="none"/>
        </w:rPr>
        <w:t>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line="600" w:lineRule="exact"/>
        <w:ind w:left="0" w:right="0" w:firstLine="420" w:firstLineChars="200"/>
        <w:jc w:val="left"/>
        <w:rPr>
          <w:rFonts w:ascii="宋体" w:hAnsi="宋体"/>
          <w:b/>
          <w:color w:val="auto"/>
          <w:highlight w:val="none"/>
        </w:rPr>
      </w:pPr>
      <w:r>
        <w:rPr>
          <w:rFonts w:hint="eastAsia" w:ascii="宋体" w:hAnsi="宋体"/>
          <w:color w:val="auto"/>
          <w:highlight w:val="none"/>
        </w:rPr>
        <w:t>4</w:t>
      </w:r>
      <w:r>
        <w:rPr>
          <w:rFonts w:ascii="宋体" w:hAnsi="宋体"/>
          <w:color w:val="auto"/>
          <w:highlight w:val="none"/>
        </w:rPr>
        <w:t>、</w:t>
      </w:r>
      <w:r>
        <w:rPr>
          <w:rFonts w:hint="eastAsia" w:ascii="宋体" w:hAnsi="宋体"/>
          <w:color w:val="auto"/>
          <w:highlight w:val="none"/>
        </w:rPr>
        <w:t>我方</w:t>
      </w:r>
      <w:r>
        <w:rPr>
          <w:rFonts w:ascii="宋体" w:hAnsi="宋体"/>
          <w:color w:val="auto"/>
          <w:highlight w:val="none"/>
        </w:rPr>
        <w:t>郑重承诺：</w:t>
      </w:r>
      <w:r>
        <w:rPr>
          <w:rFonts w:ascii="宋体" w:hAnsi="宋体"/>
          <w:b/>
          <w:color w:val="auto"/>
          <w:highlight w:val="none"/>
        </w:rPr>
        <w:t>我方保证</w:t>
      </w:r>
      <w:r>
        <w:rPr>
          <w:rFonts w:hint="eastAsia" w:ascii="宋体" w:hAnsi="宋体"/>
          <w:b/>
          <w:color w:val="auto"/>
          <w:highlight w:val="none"/>
        </w:rPr>
        <w:t>没有处于被责令停业，或比选申请资格被住建部、国家安监总局、广西区或南宁市建设行政主管部门取消，或财产被接管、破产状态</w:t>
      </w:r>
      <w:r>
        <w:rPr>
          <w:rFonts w:ascii="宋体" w:hAnsi="宋体"/>
          <w:b/>
          <w:color w:val="auto"/>
          <w:highlight w:val="none"/>
        </w:rPr>
        <w:t>；在</w:t>
      </w:r>
      <w:r>
        <w:rPr>
          <w:rFonts w:hint="eastAsia" w:ascii="宋体" w:hAnsi="宋体"/>
          <w:b/>
          <w:color w:val="auto"/>
          <w:highlight w:val="none"/>
        </w:rPr>
        <w:t>比选申请截止时间前</w:t>
      </w:r>
      <w:r>
        <w:rPr>
          <w:rFonts w:ascii="宋体" w:hAnsi="宋体"/>
          <w:b/>
          <w:color w:val="auto"/>
          <w:highlight w:val="none"/>
        </w:rPr>
        <w:t>3年内没有骗取中选</w:t>
      </w:r>
      <w:r>
        <w:rPr>
          <w:rFonts w:hint="eastAsia" w:ascii="宋体" w:hAnsi="宋体"/>
          <w:b/>
          <w:color w:val="auto"/>
          <w:highlight w:val="none"/>
        </w:rPr>
        <w:t>、严重违约或重大质量安全责任事故。</w:t>
      </w:r>
    </w:p>
    <w:p>
      <w:pPr>
        <w:spacing w:before="0" w:after="0" w:afterAutospacing="0" w:line="600" w:lineRule="exact"/>
        <w:ind w:left="0" w:right="0" w:firstLine="422" w:firstLineChars="200"/>
        <w:jc w:val="left"/>
        <w:rPr>
          <w:rFonts w:ascii="宋体" w:hAnsi="宋体"/>
          <w:color w:val="auto"/>
          <w:highlight w:val="none"/>
        </w:rPr>
      </w:pPr>
      <w:r>
        <w:rPr>
          <w:rFonts w:hint="eastAsia" w:ascii="宋体" w:hAnsi="宋体"/>
          <w:b/>
          <w:color w:val="auto"/>
          <w:highlight w:val="none"/>
        </w:rPr>
        <w:t>5、</w:t>
      </w:r>
      <w:r>
        <w:rPr>
          <w:rFonts w:ascii="宋体" w:hAnsi="宋体"/>
          <w:color w:val="auto"/>
          <w:highlight w:val="none"/>
        </w:rPr>
        <w:t>如果</w:t>
      </w:r>
      <w:r>
        <w:rPr>
          <w:rFonts w:hint="eastAsia" w:ascii="宋体" w:hAnsi="宋体"/>
          <w:color w:val="auto"/>
          <w:highlight w:val="none"/>
        </w:rPr>
        <w:t>我公司</w:t>
      </w:r>
      <w:r>
        <w:rPr>
          <w:rFonts w:ascii="宋体" w:hAnsi="宋体"/>
          <w:color w:val="auto"/>
          <w:highlight w:val="none"/>
        </w:rPr>
        <w:t>在该项目</w:t>
      </w:r>
      <w:r>
        <w:rPr>
          <w:rFonts w:hint="eastAsia" w:ascii="宋体" w:hAnsi="宋体"/>
          <w:color w:val="auto"/>
          <w:highlight w:val="none"/>
        </w:rPr>
        <w:t>报名、</w:t>
      </w:r>
      <w:r>
        <w:rPr>
          <w:rFonts w:ascii="宋体" w:hAnsi="宋体"/>
          <w:color w:val="auto"/>
          <w:highlight w:val="none"/>
        </w:rPr>
        <w:t>比选申请过程中或者在中选后，比选人或者有管辖权的行政监管机构发现并查实我公司在所填报的该项目</w:t>
      </w:r>
      <w:r>
        <w:rPr>
          <w:rFonts w:hint="eastAsia" w:ascii="宋体" w:hAnsi="宋体"/>
          <w:color w:val="auto"/>
          <w:highlight w:val="none"/>
        </w:rPr>
        <w:t>比选申请文件</w:t>
      </w:r>
      <w:r>
        <w:rPr>
          <w:rFonts w:ascii="宋体" w:hAnsi="宋体"/>
          <w:color w:val="auto"/>
          <w:highlight w:val="none"/>
        </w:rPr>
        <w:t>中存在提供虚假或不真实的信息或者伪造数据、资料或证书等情况，</w:t>
      </w:r>
      <w:r>
        <w:rPr>
          <w:rFonts w:hint="eastAsia" w:ascii="宋体" w:hAnsi="宋体"/>
          <w:color w:val="auto"/>
          <w:highlight w:val="none"/>
        </w:rPr>
        <w:t>视为我公司违约，我公司愿意接受</w:t>
      </w:r>
      <w:r>
        <w:rPr>
          <w:rFonts w:ascii="宋体" w:hAnsi="宋体"/>
          <w:color w:val="auto"/>
          <w:highlight w:val="none"/>
        </w:rPr>
        <w:t>比选人或有管辖权的监管机构的处罚；如果我公司已</w:t>
      </w:r>
      <w:r>
        <w:rPr>
          <w:rFonts w:hint="eastAsia" w:ascii="宋体" w:hAnsi="宋体"/>
          <w:color w:val="auto"/>
          <w:highlight w:val="none"/>
        </w:rPr>
        <w:t>与比选人签订合同，则视为我公司违约</w:t>
      </w:r>
      <w:r>
        <w:rPr>
          <w:rFonts w:ascii="宋体" w:hAnsi="宋体"/>
          <w:color w:val="auto"/>
          <w:highlight w:val="none"/>
        </w:rPr>
        <w:t>；由此造成的任何后果和损失均由我公司承担。本段承诺既是我公司</w:t>
      </w:r>
      <w:r>
        <w:rPr>
          <w:rFonts w:hint="eastAsia" w:ascii="宋体" w:hAnsi="宋体"/>
          <w:color w:val="auto"/>
          <w:highlight w:val="none"/>
        </w:rPr>
        <w:t>比选申请文件</w:t>
      </w:r>
      <w:r>
        <w:rPr>
          <w:rFonts w:ascii="宋体" w:hAnsi="宋体"/>
          <w:color w:val="auto"/>
          <w:highlight w:val="none"/>
        </w:rPr>
        <w:t>的有效组成内容，也是我公司真实意思的表示，对我公司在与该项目有关的任何行为中始终具有优先的法律约束力。</w:t>
      </w:r>
    </w:p>
    <w:p>
      <w:pPr>
        <w:spacing w:before="0" w:after="0" w:afterAutospacing="0" w:line="600" w:lineRule="exact"/>
        <w:ind w:left="0" w:right="0" w:firstLine="420" w:firstLineChars="200"/>
        <w:rPr>
          <w:rFonts w:ascii="宋体" w:hAnsi="宋体"/>
          <w:color w:val="auto"/>
          <w:highlight w:val="none"/>
        </w:rPr>
      </w:pPr>
      <w:r>
        <w:rPr>
          <w:rFonts w:hint="eastAsia" w:ascii="宋体" w:hAnsi="宋体"/>
          <w:color w:val="auto"/>
          <w:highlight w:val="none"/>
        </w:rPr>
        <w:t>6</w:t>
      </w:r>
      <w:r>
        <w:rPr>
          <w:rFonts w:ascii="宋体" w:hAnsi="宋体"/>
          <w:color w:val="auto"/>
          <w:highlight w:val="none"/>
        </w:rPr>
        <w:t>、我方了解：无论</w:t>
      </w:r>
      <w:r>
        <w:rPr>
          <w:rFonts w:hint="eastAsia" w:ascii="宋体" w:hAnsi="宋体"/>
          <w:color w:val="auto"/>
          <w:highlight w:val="none"/>
        </w:rPr>
        <w:t>是否中选</w:t>
      </w:r>
      <w:r>
        <w:rPr>
          <w:rFonts w:ascii="宋体" w:hAnsi="宋体"/>
          <w:color w:val="auto"/>
          <w:highlight w:val="none"/>
        </w:rPr>
        <w:t>，我方将自行承担与</w:t>
      </w:r>
      <w:r>
        <w:rPr>
          <w:rFonts w:hint="eastAsia" w:ascii="宋体" w:hAnsi="宋体"/>
          <w:color w:val="auto"/>
          <w:highlight w:val="none"/>
        </w:rPr>
        <w:t>招比选申请</w:t>
      </w:r>
      <w:r>
        <w:rPr>
          <w:rFonts w:ascii="宋体" w:hAnsi="宋体"/>
          <w:color w:val="auto"/>
          <w:highlight w:val="none"/>
        </w:rPr>
        <w:t>活动所需的一切费用。</w:t>
      </w:r>
    </w:p>
    <w:p>
      <w:pPr>
        <w:spacing w:before="0" w:after="0" w:afterAutospacing="0" w:line="600" w:lineRule="exact"/>
        <w:ind w:left="0" w:right="0" w:firstLine="420" w:firstLineChars="200"/>
        <w:rPr>
          <w:rFonts w:ascii="宋体" w:hAnsi="宋体"/>
          <w:color w:val="auto"/>
          <w:highlight w:val="none"/>
        </w:rPr>
      </w:pPr>
      <w:r>
        <w:rPr>
          <w:rFonts w:hint="eastAsia" w:ascii="宋体" w:hAnsi="宋体"/>
          <w:color w:val="auto"/>
          <w:highlight w:val="none"/>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spacing w:before="0" w:after="0" w:afterAutospacing="0" w:line="600" w:lineRule="exact"/>
        <w:ind w:left="0" w:right="0" w:firstLine="420" w:firstLineChars="200"/>
        <w:jc w:val="left"/>
        <w:rPr>
          <w:rFonts w:ascii="宋体" w:hAnsi="宋体"/>
          <w:color w:val="auto"/>
          <w:highlight w:val="none"/>
        </w:rPr>
      </w:pPr>
      <w:r>
        <w:rPr>
          <w:rFonts w:ascii="宋体" w:hAnsi="宋体"/>
          <w:color w:val="auto"/>
          <w:highlight w:val="none"/>
        </w:rPr>
        <w:t>我</w:t>
      </w:r>
      <w:r>
        <w:rPr>
          <w:rFonts w:hint="eastAsia" w:ascii="宋体" w:hAnsi="宋体"/>
          <w:color w:val="auto"/>
          <w:highlight w:val="none"/>
        </w:rPr>
        <w:t>方</w:t>
      </w:r>
      <w:r>
        <w:rPr>
          <w:rFonts w:ascii="宋体" w:hAnsi="宋体"/>
          <w:color w:val="auto"/>
          <w:highlight w:val="none"/>
        </w:rPr>
        <w:t>声明，我们所填报的资料是完全真实和准确的，并愿为此承担任何相关的法律责任。</w:t>
      </w:r>
    </w:p>
    <w:p>
      <w:pPr>
        <w:spacing w:before="0" w:after="0" w:afterAutospacing="0" w:line="600" w:lineRule="exact"/>
        <w:ind w:left="0" w:right="0" w:firstLine="200"/>
        <w:rPr>
          <w:rFonts w:ascii="宋体" w:hAnsi="宋体"/>
          <w:color w:val="auto"/>
          <w:highlight w:val="none"/>
          <w:u w:val="single"/>
        </w:rPr>
      </w:pPr>
      <w:r>
        <w:rPr>
          <w:rFonts w:hint="eastAsia" w:ascii="宋体" w:hAnsi="宋体"/>
          <w:color w:val="auto"/>
          <w:highlight w:val="none"/>
        </w:rPr>
        <w:t>比选申请人</w:t>
      </w:r>
      <w:r>
        <w:rPr>
          <w:rFonts w:ascii="宋体" w:hAnsi="宋体"/>
          <w:color w:val="auto"/>
          <w:highlight w:val="none"/>
        </w:rPr>
        <w:t>地址：</w:t>
      </w:r>
    </w:p>
    <w:p>
      <w:pPr>
        <w:spacing w:before="0" w:after="0" w:afterAutospacing="0" w:line="600" w:lineRule="exact"/>
        <w:ind w:left="0" w:right="0" w:firstLine="200"/>
        <w:rPr>
          <w:rFonts w:ascii="宋体" w:hAnsi="宋体"/>
          <w:color w:val="auto"/>
          <w:highlight w:val="none"/>
        </w:rPr>
      </w:pPr>
      <w:r>
        <w:rPr>
          <w:rFonts w:hint="eastAsia" w:ascii="宋体" w:hAnsi="宋体"/>
          <w:color w:val="auto"/>
          <w:highlight w:val="none"/>
        </w:rPr>
        <w:t>比选申请人</w:t>
      </w:r>
      <w:r>
        <w:rPr>
          <w:rFonts w:ascii="宋体" w:hAnsi="宋体"/>
          <w:color w:val="auto"/>
          <w:highlight w:val="none"/>
          <w:u w:val="single"/>
        </w:rPr>
        <w:t xml:space="preserve">    (</w:t>
      </w:r>
      <w:r>
        <w:rPr>
          <w:rFonts w:hint="eastAsia" w:ascii="宋体" w:hAnsi="宋体"/>
          <w:color w:val="auto"/>
          <w:highlight w:val="none"/>
          <w:u w:val="single"/>
        </w:rPr>
        <w:t>盖单位公章</w:t>
      </w:r>
      <w:r>
        <w:rPr>
          <w:rFonts w:ascii="宋体" w:hAnsi="宋体"/>
          <w:color w:val="auto"/>
          <w:highlight w:val="none"/>
          <w:u w:val="single"/>
        </w:rPr>
        <w:t>)</w:t>
      </w:r>
    </w:p>
    <w:p>
      <w:pPr>
        <w:spacing w:before="0" w:after="0" w:afterAutospacing="0" w:line="600" w:lineRule="exact"/>
        <w:ind w:left="0" w:right="0" w:firstLine="200"/>
        <w:rPr>
          <w:rFonts w:ascii="宋体" w:hAnsi="宋体"/>
          <w:color w:val="auto"/>
          <w:highlight w:val="none"/>
          <w:u w:val="single"/>
        </w:rPr>
      </w:pPr>
      <w:r>
        <w:rPr>
          <w:rFonts w:ascii="宋体" w:hAnsi="宋体"/>
          <w:color w:val="auto"/>
          <w:highlight w:val="none"/>
        </w:rPr>
        <w:t>邮政编码：</w:t>
      </w:r>
    </w:p>
    <w:p>
      <w:pPr>
        <w:spacing w:before="0" w:after="0" w:afterAutospacing="0" w:line="600" w:lineRule="exact"/>
        <w:ind w:left="0" w:right="0" w:firstLine="200"/>
        <w:rPr>
          <w:rFonts w:ascii="宋体" w:hAnsi="宋体"/>
          <w:color w:val="auto"/>
          <w:highlight w:val="none"/>
          <w:u w:val="single"/>
        </w:rPr>
      </w:pPr>
      <w:r>
        <w:rPr>
          <w:rFonts w:hint="eastAsia" w:ascii="宋体" w:hAnsi="宋体"/>
          <w:color w:val="auto"/>
          <w:highlight w:val="none"/>
        </w:rPr>
        <w:t>法定代表人（或委托代理人）：</w:t>
      </w:r>
      <w:r>
        <w:rPr>
          <w:rFonts w:ascii="宋体" w:hAnsi="宋体"/>
          <w:color w:val="auto"/>
          <w:highlight w:val="none"/>
          <w:u w:val="single"/>
        </w:rPr>
        <w:t>(签字</w:t>
      </w:r>
      <w:r>
        <w:rPr>
          <w:rFonts w:hint="eastAsia" w:ascii="宋体" w:hAnsi="宋体"/>
          <w:color w:val="auto"/>
          <w:highlight w:val="none"/>
          <w:u w:val="single"/>
        </w:rPr>
        <w:t>或盖章</w:t>
      </w:r>
      <w:r>
        <w:rPr>
          <w:rFonts w:ascii="宋体" w:hAnsi="宋体"/>
          <w:color w:val="auto"/>
          <w:highlight w:val="none"/>
          <w:u w:val="single"/>
        </w:rPr>
        <w:t>)</w:t>
      </w:r>
    </w:p>
    <w:p>
      <w:pPr>
        <w:spacing w:before="0" w:after="0" w:afterAutospacing="0" w:line="600" w:lineRule="exact"/>
        <w:ind w:left="0" w:right="0" w:firstLine="200"/>
        <w:rPr>
          <w:rFonts w:ascii="宋体" w:hAnsi="宋体"/>
          <w:color w:val="auto"/>
          <w:highlight w:val="none"/>
          <w:u w:val="single"/>
        </w:rPr>
      </w:pPr>
      <w:r>
        <w:rPr>
          <w:rFonts w:ascii="宋体" w:hAnsi="宋体"/>
          <w:color w:val="auto"/>
          <w:highlight w:val="none"/>
        </w:rPr>
        <w:t>电话：</w:t>
      </w:r>
      <w:r>
        <w:rPr>
          <w:rFonts w:ascii="宋体" w:hAnsi="宋体"/>
          <w:color w:val="auto"/>
          <w:highlight w:val="none"/>
          <w:u w:val="single"/>
        </w:rPr>
        <w:t>　　</w:t>
      </w:r>
    </w:p>
    <w:p>
      <w:pPr>
        <w:spacing w:before="0" w:after="0" w:afterAutospacing="0" w:line="600" w:lineRule="exact"/>
        <w:ind w:left="0" w:right="0" w:firstLine="200"/>
        <w:rPr>
          <w:rFonts w:ascii="宋体" w:hAnsi="宋体"/>
          <w:color w:val="auto"/>
          <w:highlight w:val="none"/>
          <w:u w:val="single"/>
        </w:rPr>
      </w:pPr>
      <w:r>
        <w:rPr>
          <w:rFonts w:ascii="宋体" w:hAnsi="宋体"/>
          <w:color w:val="auto"/>
          <w:highlight w:val="none"/>
        </w:rPr>
        <w:t>传真：</w:t>
      </w:r>
    </w:p>
    <w:p>
      <w:pPr>
        <w:spacing w:before="0" w:after="0" w:afterAutospacing="0" w:line="600" w:lineRule="exact"/>
        <w:ind w:left="0" w:right="0" w:firstLine="200"/>
        <w:rPr>
          <w:rFonts w:ascii="宋体" w:hAnsi="宋体"/>
          <w:color w:val="auto"/>
          <w:highlight w:val="none"/>
        </w:rPr>
      </w:pPr>
      <w:r>
        <w:rPr>
          <w:rFonts w:ascii="宋体" w:hAnsi="宋体"/>
          <w:color w:val="auto"/>
          <w:highlight w:val="none"/>
        </w:rPr>
        <w:t>日期：</w:t>
      </w:r>
      <w:r>
        <w:rPr>
          <w:rFonts w:hint="eastAsia" w:ascii="宋体" w:hAnsi="宋体"/>
          <w:color w:val="auto"/>
          <w:highlight w:val="none"/>
          <w:u w:val="single"/>
        </w:rPr>
        <w:t xml:space="preserve">         </w:t>
      </w:r>
      <w:r>
        <w:rPr>
          <w:rFonts w:ascii="宋体" w:hAnsi="宋体"/>
          <w:color w:val="auto"/>
          <w:highlight w:val="none"/>
        </w:rPr>
        <w:t>年</w:t>
      </w:r>
      <w:r>
        <w:rPr>
          <w:rFonts w:hint="eastAsia" w:ascii="宋体" w:hAnsi="宋体"/>
          <w:color w:val="auto"/>
          <w:highlight w:val="none"/>
          <w:u w:val="single"/>
        </w:rPr>
        <w:t xml:space="preserve">        </w:t>
      </w:r>
      <w:r>
        <w:rPr>
          <w:rFonts w:ascii="宋体" w:hAnsi="宋体"/>
          <w:color w:val="auto"/>
          <w:highlight w:val="none"/>
        </w:rPr>
        <w:t>月</w:t>
      </w:r>
      <w:r>
        <w:rPr>
          <w:rFonts w:hint="eastAsia" w:ascii="宋体" w:hAnsi="宋体"/>
          <w:color w:val="auto"/>
          <w:highlight w:val="none"/>
          <w:u w:val="single"/>
        </w:rPr>
        <w:t xml:space="preserve">         </w:t>
      </w:r>
      <w:r>
        <w:rPr>
          <w:rFonts w:ascii="宋体" w:hAnsi="宋体"/>
          <w:color w:val="auto"/>
          <w:highlight w:val="none"/>
        </w:rPr>
        <w:t>日</w:t>
      </w:r>
    </w:p>
    <w:p>
      <w:pPr>
        <w:pageBreakBefore/>
        <w:snapToGrid w:val="0"/>
        <w:ind w:right="0" w:firstLine="0"/>
        <w:jc w:val="left"/>
        <w:outlineLvl w:val="0"/>
        <w:rPr>
          <w:rFonts w:ascii="宋体" w:hAnsi="宋体"/>
          <w:b/>
          <w:color w:val="auto"/>
          <w:highlight w:val="none"/>
        </w:rPr>
      </w:pPr>
      <w:bookmarkStart w:id="1186" w:name="_Toc28054"/>
      <w:bookmarkStart w:id="1187" w:name="_Toc25750678"/>
      <w:bookmarkStart w:id="1188" w:name="_Toc25413"/>
      <w:r>
        <w:rPr>
          <w:rFonts w:ascii="宋体" w:hAnsi="宋体"/>
          <w:b/>
          <w:color w:val="auto"/>
          <w:highlight w:val="none"/>
        </w:rPr>
        <w:t>A</w:t>
      </w:r>
      <w:r>
        <w:rPr>
          <w:rFonts w:hint="eastAsia" w:ascii="宋体" w:hAnsi="宋体"/>
          <w:b/>
          <w:color w:val="auto"/>
          <w:highlight w:val="none"/>
        </w:rPr>
        <w:t>4  类似项目</w:t>
      </w:r>
      <w:r>
        <w:rPr>
          <w:rFonts w:ascii="宋体" w:hAnsi="宋体"/>
          <w:b/>
          <w:color w:val="auto"/>
          <w:highlight w:val="none"/>
        </w:rPr>
        <w:t>业绩表格式</w:t>
      </w:r>
      <w:bookmarkEnd w:id="1186"/>
      <w:bookmarkEnd w:id="1187"/>
      <w:bookmarkEnd w:id="1188"/>
    </w:p>
    <w:p>
      <w:pPr>
        <w:spacing w:before="0"/>
        <w:ind w:right="-57" w:firstLine="0"/>
        <w:jc w:val="center"/>
        <w:rPr>
          <w:rFonts w:ascii="宋体" w:hAnsi="宋体"/>
          <w:b/>
          <w:color w:val="auto"/>
          <w:spacing w:val="20"/>
          <w:highlight w:val="none"/>
        </w:rPr>
      </w:pPr>
      <w:r>
        <w:rPr>
          <w:rFonts w:hint="eastAsia" w:ascii="宋体" w:hAnsi="宋体"/>
          <w:b/>
          <w:color w:val="auto"/>
          <w:spacing w:val="20"/>
          <w:highlight w:val="none"/>
        </w:rPr>
        <w:t>类似项目</w:t>
      </w:r>
      <w:r>
        <w:rPr>
          <w:rFonts w:ascii="宋体" w:hAnsi="宋体"/>
          <w:b/>
          <w:color w:val="auto"/>
          <w:spacing w:val="20"/>
          <w:highlight w:val="none"/>
        </w:rPr>
        <w:t>业绩表</w:t>
      </w:r>
      <w:r>
        <w:rPr>
          <w:rFonts w:hint="eastAsia" w:ascii="宋体" w:hAnsi="宋体"/>
          <w:b/>
          <w:color w:val="auto"/>
          <w:highlight w:val="none"/>
        </w:rPr>
        <w:t>（如有）</w:t>
      </w:r>
    </w:p>
    <w:tbl>
      <w:tblPr>
        <w:tblStyle w:val="30"/>
        <w:tblW w:w="8940"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99"/>
        <w:gridCol w:w="1092"/>
        <w:gridCol w:w="1789"/>
        <w:gridCol w:w="992"/>
        <w:gridCol w:w="993"/>
        <w:gridCol w:w="1388"/>
        <w:gridCol w:w="1044"/>
        <w:gridCol w:w="1043"/>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599" w:type="dxa"/>
            <w:tcBorders>
              <w:top w:val="doub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序号</w:t>
            </w:r>
          </w:p>
        </w:tc>
        <w:tc>
          <w:tcPr>
            <w:tcW w:w="1092" w:type="dxa"/>
            <w:tcBorders>
              <w:top w:val="double" w:color="auto" w:sz="4" w:space="0"/>
            </w:tcBorders>
            <w:vAlign w:val="center"/>
          </w:tcPr>
          <w:p>
            <w:pPr>
              <w:ind w:left="0" w:firstLine="0"/>
              <w:rPr>
                <w:rFonts w:ascii="宋体" w:hAnsi="宋体"/>
                <w:color w:val="auto"/>
                <w:highlight w:val="none"/>
              </w:rPr>
            </w:pPr>
            <w:r>
              <w:rPr>
                <w:rFonts w:hint="eastAsia" w:ascii="宋体" w:hAnsi="宋体"/>
                <w:color w:val="auto"/>
                <w:highlight w:val="none"/>
              </w:rPr>
              <w:t>项目名称</w:t>
            </w:r>
          </w:p>
        </w:tc>
        <w:tc>
          <w:tcPr>
            <w:tcW w:w="1789" w:type="dxa"/>
            <w:tcBorders>
              <w:top w:val="double" w:color="auto" w:sz="4" w:space="0"/>
            </w:tcBorders>
            <w:shd w:val="clear" w:color="auto" w:fill="auto"/>
            <w:vAlign w:val="center"/>
          </w:tcPr>
          <w:p>
            <w:pPr>
              <w:ind w:left="0" w:firstLine="0"/>
              <w:rPr>
                <w:rFonts w:ascii="宋体" w:hAnsi="宋体"/>
                <w:color w:val="auto"/>
                <w:highlight w:val="none"/>
              </w:rPr>
            </w:pPr>
            <w:r>
              <w:rPr>
                <w:rFonts w:hint="eastAsia" w:ascii="宋体" w:hAnsi="宋体"/>
                <w:color w:val="auto"/>
                <w:highlight w:val="none"/>
              </w:rPr>
              <w:t>合同内容（简述）</w:t>
            </w:r>
          </w:p>
        </w:tc>
        <w:tc>
          <w:tcPr>
            <w:tcW w:w="992"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合同</w:t>
            </w:r>
            <w:r>
              <w:rPr>
                <w:rFonts w:ascii="宋体" w:hAnsi="宋体"/>
                <w:color w:val="auto"/>
                <w:highlight w:val="none"/>
              </w:rPr>
              <w:br w:type="textWrapping"/>
            </w:r>
            <w:r>
              <w:rPr>
                <w:rFonts w:hint="eastAsia" w:ascii="宋体" w:hAnsi="宋体"/>
                <w:color w:val="auto"/>
                <w:highlight w:val="none"/>
              </w:rPr>
              <w:t>金额</w:t>
            </w:r>
          </w:p>
        </w:tc>
        <w:tc>
          <w:tcPr>
            <w:tcW w:w="993"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签订</w:t>
            </w:r>
            <w:r>
              <w:rPr>
                <w:rFonts w:ascii="宋体" w:hAnsi="宋体"/>
                <w:color w:val="auto"/>
                <w:highlight w:val="none"/>
              </w:rPr>
              <w:br w:type="textWrapping"/>
            </w:r>
            <w:r>
              <w:rPr>
                <w:rFonts w:hint="eastAsia" w:ascii="宋体" w:hAnsi="宋体"/>
                <w:color w:val="auto"/>
                <w:highlight w:val="none"/>
              </w:rPr>
              <w:t>时间</w:t>
            </w:r>
          </w:p>
        </w:tc>
        <w:tc>
          <w:tcPr>
            <w:tcW w:w="1388"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供货、</w:t>
            </w:r>
            <w:r>
              <w:rPr>
                <w:rFonts w:hint="eastAsia"/>
                <w:color w:val="auto"/>
                <w:highlight w:val="none"/>
              </w:rPr>
              <w:t>工期或服务</w:t>
            </w:r>
            <w:r>
              <w:rPr>
                <w:rFonts w:hint="eastAsia" w:ascii="宋体" w:hAnsi="宋体"/>
                <w:color w:val="auto"/>
                <w:highlight w:val="none"/>
              </w:rPr>
              <w:t>时间</w:t>
            </w:r>
          </w:p>
        </w:tc>
        <w:tc>
          <w:tcPr>
            <w:tcW w:w="1044" w:type="dxa"/>
            <w:tcBorders>
              <w:top w:val="double" w:color="auto" w:sz="4" w:space="0"/>
            </w:tcBorders>
            <w:vAlign w:val="center"/>
          </w:tcPr>
          <w:p>
            <w:pPr>
              <w:ind w:left="0" w:firstLine="0"/>
              <w:rPr>
                <w:rFonts w:ascii="宋体" w:hAnsi="宋体"/>
                <w:color w:val="auto"/>
                <w:highlight w:val="none"/>
              </w:rPr>
            </w:pPr>
            <w:r>
              <w:rPr>
                <w:rFonts w:hint="eastAsia" w:ascii="宋体" w:hAnsi="宋体"/>
                <w:color w:val="auto"/>
                <w:highlight w:val="none"/>
              </w:rPr>
              <w:t>业主单位</w:t>
            </w:r>
          </w:p>
        </w:tc>
        <w:tc>
          <w:tcPr>
            <w:tcW w:w="1043" w:type="dxa"/>
            <w:tcBorders>
              <w:top w:val="double" w:color="auto" w:sz="4" w:space="0"/>
            </w:tcBorders>
            <w:vAlign w:val="center"/>
          </w:tcPr>
          <w:p>
            <w:pPr>
              <w:ind w:left="0" w:firstLine="0"/>
              <w:rPr>
                <w:rFonts w:ascii="宋体" w:hAnsi="宋体"/>
                <w:color w:val="auto"/>
                <w:highlight w:val="none"/>
              </w:rPr>
            </w:pPr>
            <w:r>
              <w:rPr>
                <w:rFonts w:hint="eastAsia" w:ascii="宋体" w:hAnsi="宋体"/>
                <w:color w:val="auto"/>
                <w:highlight w:val="none"/>
              </w:rPr>
              <w:t>联系电话</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599" w:type="dxa"/>
          </w:tcPr>
          <w:p>
            <w:pPr>
              <w:ind w:left="0" w:firstLine="0"/>
              <w:rPr>
                <w:rFonts w:ascii="宋体" w:hAnsi="宋体"/>
                <w:color w:val="auto"/>
                <w:highlight w:val="none"/>
              </w:rPr>
            </w:pPr>
          </w:p>
        </w:tc>
        <w:tc>
          <w:tcPr>
            <w:tcW w:w="1092" w:type="dxa"/>
          </w:tcPr>
          <w:p>
            <w:pPr>
              <w:ind w:left="0" w:firstLine="0"/>
              <w:rPr>
                <w:rFonts w:ascii="宋体" w:hAnsi="宋体"/>
                <w:color w:val="auto"/>
                <w:highlight w:val="none"/>
              </w:rPr>
            </w:pPr>
          </w:p>
        </w:tc>
        <w:tc>
          <w:tcPr>
            <w:tcW w:w="1789" w:type="dxa"/>
          </w:tcPr>
          <w:p>
            <w:pPr>
              <w:ind w:left="0" w:firstLine="0"/>
              <w:rPr>
                <w:rFonts w:ascii="宋体" w:hAnsi="宋体"/>
                <w:color w:val="auto"/>
                <w:highlight w:val="none"/>
              </w:rPr>
            </w:pPr>
          </w:p>
        </w:tc>
        <w:tc>
          <w:tcPr>
            <w:tcW w:w="992" w:type="dxa"/>
          </w:tcPr>
          <w:p>
            <w:pPr>
              <w:ind w:left="0" w:firstLine="0"/>
              <w:rPr>
                <w:rFonts w:ascii="宋体" w:hAnsi="宋体"/>
                <w:color w:val="auto"/>
                <w:highlight w:val="none"/>
              </w:rPr>
            </w:pPr>
          </w:p>
        </w:tc>
        <w:tc>
          <w:tcPr>
            <w:tcW w:w="993" w:type="dxa"/>
          </w:tcPr>
          <w:p>
            <w:pPr>
              <w:ind w:left="0" w:firstLine="0"/>
              <w:rPr>
                <w:rFonts w:ascii="宋体" w:hAnsi="宋体"/>
                <w:color w:val="auto"/>
                <w:highlight w:val="none"/>
              </w:rPr>
            </w:pPr>
          </w:p>
        </w:tc>
        <w:tc>
          <w:tcPr>
            <w:tcW w:w="1388" w:type="dxa"/>
          </w:tcPr>
          <w:p>
            <w:pPr>
              <w:ind w:left="0" w:firstLine="0"/>
              <w:rPr>
                <w:rFonts w:ascii="宋体" w:hAnsi="宋体"/>
                <w:color w:val="auto"/>
                <w:highlight w:val="none"/>
              </w:rPr>
            </w:pPr>
          </w:p>
        </w:tc>
        <w:tc>
          <w:tcPr>
            <w:tcW w:w="1044" w:type="dxa"/>
          </w:tcPr>
          <w:p>
            <w:pPr>
              <w:ind w:left="0" w:firstLine="0"/>
              <w:rPr>
                <w:rFonts w:ascii="宋体" w:hAnsi="宋体"/>
                <w:color w:val="auto"/>
                <w:highlight w:val="none"/>
              </w:rPr>
            </w:pPr>
          </w:p>
        </w:tc>
        <w:tc>
          <w:tcPr>
            <w:tcW w:w="1043" w:type="dxa"/>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992" w:type="dxa"/>
            <w:vAlign w:val="center"/>
          </w:tcPr>
          <w:p>
            <w:pPr>
              <w:ind w:left="0" w:firstLine="0"/>
              <w:rPr>
                <w:rFonts w:ascii="宋体" w:hAnsi="宋体"/>
                <w:color w:val="auto"/>
                <w:highlight w:val="none"/>
              </w:rPr>
            </w:pPr>
          </w:p>
        </w:tc>
        <w:tc>
          <w:tcPr>
            <w:tcW w:w="993" w:type="dxa"/>
            <w:vAlign w:val="center"/>
          </w:tcPr>
          <w:p>
            <w:pPr>
              <w:ind w:left="0" w:firstLine="0"/>
              <w:rPr>
                <w:rFonts w:ascii="宋体" w:hAnsi="宋体"/>
                <w:color w:val="auto"/>
                <w:highlight w:val="none"/>
              </w:rPr>
            </w:pPr>
          </w:p>
        </w:tc>
        <w:tc>
          <w:tcPr>
            <w:tcW w:w="1388"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992" w:type="dxa"/>
            <w:vAlign w:val="center"/>
          </w:tcPr>
          <w:p>
            <w:pPr>
              <w:ind w:left="0" w:firstLine="0"/>
              <w:rPr>
                <w:rFonts w:ascii="宋体" w:hAnsi="宋体"/>
                <w:color w:val="auto"/>
                <w:highlight w:val="none"/>
              </w:rPr>
            </w:pPr>
          </w:p>
        </w:tc>
        <w:tc>
          <w:tcPr>
            <w:tcW w:w="993" w:type="dxa"/>
            <w:vAlign w:val="center"/>
          </w:tcPr>
          <w:p>
            <w:pPr>
              <w:ind w:left="0" w:firstLine="0"/>
              <w:rPr>
                <w:rFonts w:ascii="宋体" w:hAnsi="宋体"/>
                <w:color w:val="auto"/>
                <w:highlight w:val="none"/>
              </w:rPr>
            </w:pPr>
          </w:p>
        </w:tc>
        <w:tc>
          <w:tcPr>
            <w:tcW w:w="1388"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992" w:type="dxa"/>
            <w:vAlign w:val="center"/>
          </w:tcPr>
          <w:p>
            <w:pPr>
              <w:ind w:left="0" w:firstLine="0"/>
              <w:rPr>
                <w:rFonts w:ascii="宋体" w:hAnsi="宋体"/>
                <w:color w:val="auto"/>
                <w:highlight w:val="none"/>
              </w:rPr>
            </w:pPr>
          </w:p>
        </w:tc>
        <w:tc>
          <w:tcPr>
            <w:tcW w:w="993" w:type="dxa"/>
            <w:vAlign w:val="center"/>
          </w:tcPr>
          <w:p>
            <w:pPr>
              <w:ind w:left="0" w:firstLine="0"/>
              <w:rPr>
                <w:rFonts w:ascii="宋体" w:hAnsi="宋体"/>
                <w:color w:val="auto"/>
                <w:highlight w:val="none"/>
              </w:rPr>
            </w:pPr>
          </w:p>
        </w:tc>
        <w:tc>
          <w:tcPr>
            <w:tcW w:w="1388"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992" w:type="dxa"/>
            <w:vAlign w:val="center"/>
          </w:tcPr>
          <w:p>
            <w:pPr>
              <w:ind w:left="0" w:firstLine="0"/>
              <w:rPr>
                <w:rFonts w:ascii="宋体" w:hAnsi="宋体"/>
                <w:color w:val="auto"/>
                <w:highlight w:val="none"/>
              </w:rPr>
            </w:pPr>
          </w:p>
        </w:tc>
        <w:tc>
          <w:tcPr>
            <w:tcW w:w="993" w:type="dxa"/>
            <w:vAlign w:val="center"/>
          </w:tcPr>
          <w:p>
            <w:pPr>
              <w:ind w:left="0" w:firstLine="0"/>
              <w:rPr>
                <w:rFonts w:ascii="宋体" w:hAnsi="宋体"/>
                <w:color w:val="auto"/>
                <w:highlight w:val="none"/>
              </w:rPr>
            </w:pPr>
          </w:p>
        </w:tc>
        <w:tc>
          <w:tcPr>
            <w:tcW w:w="1388"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992" w:type="dxa"/>
            <w:vAlign w:val="center"/>
          </w:tcPr>
          <w:p>
            <w:pPr>
              <w:ind w:left="0" w:firstLine="0"/>
              <w:rPr>
                <w:rFonts w:ascii="宋体" w:hAnsi="宋体"/>
                <w:color w:val="auto"/>
                <w:highlight w:val="none"/>
              </w:rPr>
            </w:pPr>
          </w:p>
        </w:tc>
        <w:tc>
          <w:tcPr>
            <w:tcW w:w="993" w:type="dxa"/>
            <w:vAlign w:val="center"/>
          </w:tcPr>
          <w:p>
            <w:pPr>
              <w:ind w:left="0" w:firstLine="0"/>
              <w:rPr>
                <w:rFonts w:ascii="宋体" w:hAnsi="宋体"/>
                <w:color w:val="auto"/>
                <w:highlight w:val="none"/>
              </w:rPr>
            </w:pPr>
          </w:p>
        </w:tc>
        <w:tc>
          <w:tcPr>
            <w:tcW w:w="1388"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992" w:type="dxa"/>
            <w:vAlign w:val="center"/>
          </w:tcPr>
          <w:p>
            <w:pPr>
              <w:ind w:left="0" w:firstLine="0"/>
              <w:rPr>
                <w:rFonts w:ascii="宋体" w:hAnsi="宋体"/>
                <w:color w:val="auto"/>
                <w:highlight w:val="none"/>
              </w:rPr>
            </w:pPr>
          </w:p>
        </w:tc>
        <w:tc>
          <w:tcPr>
            <w:tcW w:w="993" w:type="dxa"/>
            <w:vAlign w:val="center"/>
          </w:tcPr>
          <w:p>
            <w:pPr>
              <w:ind w:left="0" w:firstLine="0"/>
              <w:rPr>
                <w:rFonts w:ascii="宋体" w:hAnsi="宋体"/>
                <w:color w:val="auto"/>
                <w:highlight w:val="none"/>
              </w:rPr>
            </w:pPr>
          </w:p>
        </w:tc>
        <w:tc>
          <w:tcPr>
            <w:tcW w:w="1388"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992" w:type="dxa"/>
            <w:vAlign w:val="center"/>
          </w:tcPr>
          <w:p>
            <w:pPr>
              <w:ind w:left="0" w:firstLine="0"/>
              <w:rPr>
                <w:rFonts w:ascii="宋体" w:hAnsi="宋体"/>
                <w:color w:val="auto"/>
                <w:highlight w:val="none"/>
              </w:rPr>
            </w:pPr>
          </w:p>
        </w:tc>
        <w:tc>
          <w:tcPr>
            <w:tcW w:w="993" w:type="dxa"/>
            <w:vAlign w:val="center"/>
          </w:tcPr>
          <w:p>
            <w:pPr>
              <w:ind w:left="0" w:firstLine="0"/>
              <w:rPr>
                <w:rFonts w:ascii="宋体" w:hAnsi="宋体"/>
                <w:color w:val="auto"/>
                <w:highlight w:val="none"/>
              </w:rPr>
            </w:pPr>
          </w:p>
        </w:tc>
        <w:tc>
          <w:tcPr>
            <w:tcW w:w="1388"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992" w:type="dxa"/>
            <w:vAlign w:val="center"/>
          </w:tcPr>
          <w:p>
            <w:pPr>
              <w:ind w:left="0" w:firstLine="0"/>
              <w:rPr>
                <w:rFonts w:ascii="宋体" w:hAnsi="宋体"/>
                <w:color w:val="auto"/>
                <w:highlight w:val="none"/>
              </w:rPr>
            </w:pPr>
          </w:p>
        </w:tc>
        <w:tc>
          <w:tcPr>
            <w:tcW w:w="993" w:type="dxa"/>
            <w:vAlign w:val="center"/>
          </w:tcPr>
          <w:p>
            <w:pPr>
              <w:ind w:left="0" w:firstLine="0"/>
              <w:rPr>
                <w:rFonts w:ascii="宋体" w:hAnsi="宋体"/>
                <w:color w:val="auto"/>
                <w:highlight w:val="none"/>
              </w:rPr>
            </w:pPr>
          </w:p>
        </w:tc>
        <w:tc>
          <w:tcPr>
            <w:tcW w:w="1388"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bl>
    <w:p>
      <w:pPr>
        <w:spacing w:before="0"/>
        <w:ind w:left="567" w:right="-57" w:hanging="567"/>
        <w:jc w:val="left"/>
        <w:rPr>
          <w:rFonts w:ascii="宋体" w:hAnsi="宋体"/>
          <w:color w:val="auto"/>
          <w:highlight w:val="none"/>
        </w:rPr>
      </w:pPr>
    </w:p>
    <w:p>
      <w:pPr>
        <w:spacing w:before="0" w:after="0" w:afterAutospacing="0"/>
        <w:ind w:left="0" w:right="0" w:firstLine="0"/>
        <w:rPr>
          <w:rFonts w:ascii="宋体" w:hAnsi="宋体"/>
          <w:color w:val="auto"/>
          <w:highlight w:val="none"/>
        </w:rPr>
      </w:pPr>
      <w:r>
        <w:rPr>
          <w:rFonts w:ascii="宋体" w:hAnsi="宋体"/>
          <w:color w:val="auto"/>
          <w:highlight w:val="none"/>
        </w:rPr>
        <w:t>注：</w:t>
      </w:r>
    </w:p>
    <w:p>
      <w:pPr>
        <w:spacing w:before="0" w:after="0" w:afterAutospacing="0"/>
        <w:ind w:left="420" w:leftChars="200" w:right="0" w:firstLine="0"/>
        <w:outlineLvl w:val="2"/>
        <w:rPr>
          <w:rFonts w:hint="default" w:ascii="宋体" w:hAnsi="宋体"/>
          <w:color w:val="auto"/>
          <w:highlight w:val="none"/>
          <w:lang w:val="en-US" w:eastAsia="zh-CN"/>
        </w:rPr>
      </w:pPr>
      <w:r>
        <w:rPr>
          <w:rFonts w:hint="eastAsia" w:ascii="宋体" w:hAnsi="宋体"/>
          <w:color w:val="auto"/>
          <w:highlight w:val="none"/>
        </w:rPr>
        <w:t>1.类似项目业绩</w:t>
      </w:r>
      <w:r>
        <w:rPr>
          <w:rFonts w:hint="eastAsia" w:ascii="宋体" w:hAnsi="宋体"/>
          <w:color w:val="auto"/>
          <w:highlight w:val="none"/>
          <w:lang w:eastAsia="zh-CN"/>
        </w:rPr>
        <w:t>：</w:t>
      </w:r>
      <w:r>
        <w:rPr>
          <w:rFonts w:hint="eastAsia" w:ascii="宋体" w:hAnsi="宋体"/>
          <w:color w:val="auto"/>
          <w:highlight w:val="none"/>
          <w:lang w:val="en-US" w:eastAsia="zh-CN"/>
        </w:rPr>
        <w:t xml:space="preserve">                 。</w:t>
      </w:r>
    </w:p>
    <w:p>
      <w:pPr>
        <w:spacing w:before="0" w:after="0" w:afterAutospacing="0"/>
        <w:ind w:left="420" w:leftChars="200" w:right="0" w:firstLine="0"/>
        <w:outlineLvl w:val="2"/>
        <w:rPr>
          <w:rFonts w:ascii="宋体" w:hAnsi="宋体"/>
          <w:color w:val="auto"/>
          <w:highlight w:val="none"/>
        </w:rPr>
      </w:pPr>
      <w:r>
        <w:rPr>
          <w:rFonts w:hint="eastAsia" w:ascii="宋体" w:hAnsi="宋体"/>
          <w:color w:val="auto"/>
          <w:highlight w:val="none"/>
        </w:rPr>
        <w:t>2.项目按照时间顺序排列，时间以合同签订时间为准。</w:t>
      </w:r>
    </w:p>
    <w:p>
      <w:pPr>
        <w:spacing w:before="0" w:after="0" w:afterAutospacing="0"/>
        <w:ind w:left="420" w:leftChars="200" w:right="0" w:firstLine="0"/>
        <w:outlineLvl w:val="2"/>
        <w:rPr>
          <w:rFonts w:ascii="宋体" w:hAnsi="宋体"/>
          <w:color w:val="auto"/>
          <w:highlight w:val="none"/>
        </w:rPr>
      </w:pPr>
      <w:r>
        <w:rPr>
          <w:rFonts w:ascii="宋体" w:hAnsi="宋体"/>
          <w:color w:val="auto"/>
          <w:highlight w:val="none"/>
        </w:rPr>
        <w:t>3.</w:t>
      </w:r>
      <w:r>
        <w:rPr>
          <w:rFonts w:hint="eastAsia" w:ascii="宋体" w:hAnsi="宋体"/>
          <w:color w:val="auto"/>
          <w:highlight w:val="none"/>
        </w:rPr>
        <w:t>比选申请人须提供相应的业绩证明材料：</w:t>
      </w:r>
    </w:p>
    <w:p>
      <w:pPr>
        <w:spacing w:before="0"/>
        <w:ind w:left="0" w:right="-57" w:firstLine="0"/>
        <w:rPr>
          <w:rFonts w:ascii="宋体" w:hAnsi="宋体"/>
          <w:color w:val="auto"/>
          <w:highlight w:val="none"/>
        </w:rPr>
      </w:pPr>
    </w:p>
    <w:p>
      <w:pPr>
        <w:snapToGrid w:val="0"/>
        <w:spacing w:after="50" w:line="280" w:lineRule="exact"/>
        <w:ind w:left="955" w:right="-817" w:firstLine="2520" w:firstLineChars="1200"/>
        <w:rPr>
          <w:rFonts w:ascii="宋体" w:hAnsi="宋体"/>
          <w:color w:val="auto"/>
          <w:highlight w:val="none"/>
          <w:u w:val="single"/>
        </w:rPr>
      </w:pPr>
      <w:r>
        <w:rPr>
          <w:rFonts w:hint="eastAsia" w:ascii="宋体" w:hAnsi="宋体"/>
          <w:color w:val="auto"/>
          <w:highlight w:val="none"/>
        </w:rPr>
        <w:t>比选申请人名称（盖章）：</w:t>
      </w:r>
    </w:p>
    <w:p>
      <w:pPr>
        <w:snapToGrid w:val="0"/>
        <w:spacing w:after="50" w:line="280" w:lineRule="exact"/>
        <w:ind w:right="-817" w:firstLine="2625" w:firstLineChars="1250"/>
        <w:rPr>
          <w:rFonts w:ascii="宋体" w:hAnsi="宋体"/>
          <w:color w:val="auto"/>
          <w:highlight w:val="none"/>
          <w:u w:val="single"/>
        </w:rPr>
      </w:pPr>
      <w:r>
        <w:rPr>
          <w:rFonts w:hint="eastAsia" w:ascii="宋体" w:hAnsi="宋体"/>
          <w:color w:val="auto"/>
          <w:highlight w:val="none"/>
        </w:rPr>
        <w:t xml:space="preserve"> 法定代表人或被授权人（签字）：</w:t>
      </w:r>
    </w:p>
    <w:p>
      <w:pPr>
        <w:ind w:left="710" w:leftChars="338" w:right="-57" w:firstLine="3234" w:firstLineChars="1540"/>
        <w:jc w:val="left"/>
        <w:rPr>
          <w:rFonts w:ascii="宋体" w:hAnsi="宋体"/>
          <w:color w:val="auto"/>
          <w:highlight w:val="none"/>
        </w:rPr>
      </w:pPr>
      <w:r>
        <w:rPr>
          <w:rFonts w:hint="eastAsia" w:ascii="宋体" w:hAnsi="宋体"/>
          <w:color w:val="auto"/>
          <w:highlight w:val="none"/>
        </w:rPr>
        <w:t>日  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pStyle w:val="3"/>
        <w:pageBreakBefore/>
        <w:spacing w:after="100"/>
        <w:ind w:left="0" w:right="-57" w:firstLine="0"/>
        <w:jc w:val="center"/>
        <w:rPr>
          <w:rFonts w:ascii="宋体" w:hAnsi="宋体"/>
          <w:color w:val="auto"/>
          <w:sz w:val="24"/>
          <w:szCs w:val="24"/>
          <w:highlight w:val="none"/>
        </w:rPr>
      </w:pPr>
      <w:bookmarkStart w:id="1189" w:name="_Toc27820"/>
      <w:bookmarkStart w:id="1190" w:name="_Toc29358"/>
      <w:bookmarkStart w:id="1191" w:name="_Toc28662"/>
      <w:bookmarkStart w:id="1192" w:name="_Toc414290525"/>
      <w:bookmarkStart w:id="1193" w:name="_Toc12677"/>
      <w:bookmarkStart w:id="1194" w:name="_Toc11582"/>
      <w:bookmarkStart w:id="1195" w:name="_Toc23770"/>
      <w:bookmarkStart w:id="1196" w:name="_Toc12984811"/>
      <w:bookmarkStart w:id="1197" w:name="_Toc13328"/>
      <w:bookmarkStart w:id="1198" w:name="_Toc16676"/>
      <w:bookmarkStart w:id="1199" w:name="_Toc14586"/>
      <w:bookmarkStart w:id="1200" w:name="_Toc8874"/>
      <w:bookmarkStart w:id="1201" w:name="_Toc8914"/>
      <w:bookmarkStart w:id="1202" w:name="_Toc12983551"/>
      <w:bookmarkStart w:id="1203" w:name="_Toc24971"/>
      <w:bookmarkStart w:id="1204" w:name="_Toc492478807"/>
      <w:bookmarkStart w:id="1205" w:name="_Toc8451"/>
      <w:bookmarkStart w:id="1206" w:name="_Toc14988"/>
      <w:bookmarkStart w:id="1207" w:name="_Toc10812"/>
      <w:bookmarkStart w:id="1208" w:name="_Toc17687"/>
      <w:bookmarkStart w:id="1209" w:name="_Toc18876"/>
      <w:bookmarkStart w:id="1210" w:name="_Toc25750679"/>
      <w:bookmarkStart w:id="1211" w:name="_Toc3312"/>
      <w:bookmarkStart w:id="1212" w:name="_Toc12086"/>
      <w:r>
        <w:rPr>
          <w:rFonts w:ascii="宋体" w:hAnsi="宋体"/>
          <w:color w:val="auto"/>
          <w:sz w:val="24"/>
          <w:szCs w:val="24"/>
          <w:highlight w:val="none"/>
        </w:rPr>
        <w:t xml:space="preserve">B </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r>
        <w:rPr>
          <w:rFonts w:hint="eastAsia" w:ascii="宋体" w:hAnsi="宋体"/>
          <w:color w:val="auto"/>
          <w:sz w:val="24"/>
          <w:szCs w:val="24"/>
          <w:highlight w:val="none"/>
        </w:rPr>
        <w:t>价格文件</w:t>
      </w:r>
      <w:bookmarkEnd w:id="1210"/>
      <w:bookmarkEnd w:id="1211"/>
      <w:bookmarkEnd w:id="1212"/>
    </w:p>
    <w:p>
      <w:pPr>
        <w:jc w:val="center"/>
        <w:outlineLvl w:val="1"/>
        <w:rPr>
          <w:rFonts w:ascii="宋体" w:hAnsi="宋体"/>
          <w:color w:val="auto"/>
          <w:sz w:val="48"/>
          <w:szCs w:val="48"/>
          <w:highlight w:val="none"/>
        </w:rPr>
      </w:pPr>
      <w:bookmarkStart w:id="1213" w:name="_Toc12722"/>
      <w:bookmarkStart w:id="1214" w:name="_Toc2322"/>
      <w:bookmarkStart w:id="1215" w:name="_Toc15599"/>
      <w:r>
        <w:rPr>
          <w:rFonts w:hint="eastAsia" w:ascii="宋体" w:hAnsi="宋体"/>
          <w:color w:val="auto"/>
          <w:sz w:val="48"/>
          <w:szCs w:val="48"/>
          <w:highlight w:val="none"/>
        </w:rPr>
        <w:t>项目比选申请文件</w:t>
      </w:r>
      <w:bookmarkEnd w:id="1213"/>
      <w:bookmarkEnd w:id="1214"/>
      <w:bookmarkEnd w:id="1215"/>
    </w:p>
    <w:p>
      <w:pPr>
        <w:autoSpaceDE w:val="0"/>
        <w:autoSpaceDN w:val="0"/>
        <w:adjustRightInd w:val="0"/>
        <w:jc w:val="center"/>
        <w:outlineLvl w:val="1"/>
        <w:rPr>
          <w:rFonts w:ascii="宋体" w:hAnsi="宋体"/>
          <w:color w:val="auto"/>
          <w:sz w:val="48"/>
          <w:szCs w:val="48"/>
          <w:highlight w:val="none"/>
        </w:rPr>
      </w:pPr>
      <w:bookmarkStart w:id="1216" w:name="_Toc31469"/>
      <w:bookmarkStart w:id="1217" w:name="_Toc8611"/>
      <w:bookmarkStart w:id="1218" w:name="_Toc10450"/>
      <w:r>
        <w:rPr>
          <w:rFonts w:hint="eastAsia" w:ascii="宋体" w:hAnsi="宋体"/>
          <w:color w:val="auto"/>
          <w:sz w:val="48"/>
          <w:szCs w:val="48"/>
          <w:highlight w:val="none"/>
        </w:rPr>
        <w:t>价格文件</w:t>
      </w:r>
      <w:bookmarkEnd w:id="1216"/>
      <w:bookmarkEnd w:id="1217"/>
      <w:bookmarkEnd w:id="1218"/>
    </w:p>
    <w:p>
      <w:pPr>
        <w:autoSpaceDE w:val="0"/>
        <w:autoSpaceDN w:val="0"/>
        <w:adjustRightInd w:val="0"/>
        <w:jc w:val="center"/>
        <w:outlineLvl w:val="2"/>
        <w:rPr>
          <w:rFonts w:ascii="宋体" w:hAnsi="宋体"/>
          <w:color w:val="auto"/>
          <w:sz w:val="32"/>
          <w:szCs w:val="32"/>
          <w:highlight w:val="none"/>
        </w:rPr>
      </w:pPr>
      <w:r>
        <w:rPr>
          <w:rFonts w:hint="eastAsia" w:ascii="宋体" w:hAnsi="宋体"/>
          <w:color w:val="auto"/>
          <w:sz w:val="32"/>
          <w:szCs w:val="32"/>
          <w:highlight w:val="none"/>
        </w:rPr>
        <w:t>（＊本）</w:t>
      </w:r>
    </w:p>
    <w:p>
      <w:pPr>
        <w:autoSpaceDE w:val="0"/>
        <w:autoSpaceDN w:val="0"/>
        <w:adjustRightInd w:val="0"/>
        <w:jc w:val="left"/>
        <w:rPr>
          <w:rFonts w:ascii="楷体_GB2312" w:eastAsia="楷体_GB2312"/>
          <w:color w:val="auto"/>
          <w:sz w:val="24"/>
          <w:highlight w:val="none"/>
        </w:rPr>
      </w:pPr>
    </w:p>
    <w:p>
      <w:pPr>
        <w:autoSpaceDE w:val="0"/>
        <w:autoSpaceDN w:val="0"/>
        <w:adjustRightInd w:val="0"/>
        <w:jc w:val="left"/>
        <w:rPr>
          <w:rFonts w:ascii="楷体_GB2312" w:eastAsia="楷体_GB2312"/>
          <w:color w:val="auto"/>
          <w:sz w:val="24"/>
          <w:highlight w:val="none"/>
        </w:rPr>
      </w:pPr>
    </w:p>
    <w:p>
      <w:pPr>
        <w:autoSpaceDE w:val="0"/>
        <w:autoSpaceDN w:val="0"/>
        <w:adjustRightInd w:val="0"/>
        <w:ind w:left="0" w:firstLine="0"/>
        <w:jc w:val="left"/>
        <w:rPr>
          <w:rFonts w:ascii="楷体_GB2312" w:eastAsia="楷体_GB2312"/>
          <w:color w:val="auto"/>
          <w:sz w:val="24"/>
          <w:highlight w:val="none"/>
        </w:rPr>
      </w:pPr>
    </w:p>
    <w:p>
      <w:pPr>
        <w:autoSpaceDE w:val="0"/>
        <w:autoSpaceDN w:val="0"/>
        <w:adjustRightInd w:val="0"/>
        <w:jc w:val="left"/>
        <w:rPr>
          <w:rFonts w:ascii="楷体_GB2312" w:eastAsia="楷体_GB2312"/>
          <w:color w:val="auto"/>
          <w:sz w:val="24"/>
          <w:highlight w:val="none"/>
        </w:rPr>
      </w:pPr>
    </w:p>
    <w:p>
      <w:pPr>
        <w:autoSpaceDE w:val="0"/>
        <w:autoSpaceDN w:val="0"/>
        <w:adjustRightInd w:val="0"/>
        <w:outlineLvl w:val="2"/>
        <w:rPr>
          <w:rFonts w:ascii="宋体" w:hAnsi="宋体"/>
          <w:color w:val="auto"/>
          <w:sz w:val="28"/>
          <w:szCs w:val="28"/>
          <w:highlight w:val="none"/>
        </w:rPr>
      </w:pPr>
      <w:r>
        <w:rPr>
          <w:rFonts w:hint="eastAsia" w:ascii="宋体" w:hAnsi="宋体"/>
          <w:color w:val="auto"/>
          <w:sz w:val="28"/>
          <w:szCs w:val="28"/>
          <w:highlight w:val="none"/>
        </w:rPr>
        <w:t>比选申请人：（ 加盖单位公章）</w:t>
      </w:r>
    </w:p>
    <w:p>
      <w:pPr>
        <w:autoSpaceDE w:val="0"/>
        <w:autoSpaceDN w:val="0"/>
        <w:adjustRightInd w:val="0"/>
        <w:outlineLvl w:val="2"/>
        <w:rPr>
          <w:rFonts w:ascii="宋体" w:hAnsi="宋体"/>
          <w:color w:val="auto"/>
          <w:sz w:val="28"/>
          <w:szCs w:val="28"/>
          <w:highlight w:val="none"/>
        </w:rPr>
      </w:pPr>
      <w:r>
        <w:rPr>
          <w:rFonts w:hint="eastAsia" w:ascii="宋体" w:hAnsi="宋体"/>
          <w:color w:val="auto"/>
          <w:sz w:val="28"/>
          <w:szCs w:val="28"/>
          <w:highlight w:val="none"/>
        </w:rPr>
        <w:t>法定代表人或授权委托代理人：（签字或盖章）</w:t>
      </w:r>
    </w:p>
    <w:p>
      <w:pPr>
        <w:autoSpaceDE w:val="0"/>
        <w:autoSpaceDN w:val="0"/>
        <w:adjustRightInd w:val="0"/>
        <w:outlineLvl w:val="2"/>
        <w:rPr>
          <w:rFonts w:ascii="宋体" w:hAnsi="宋体"/>
          <w:color w:val="auto"/>
          <w:sz w:val="28"/>
          <w:szCs w:val="28"/>
          <w:highlight w:val="none"/>
        </w:rPr>
      </w:pPr>
      <w:r>
        <w:rPr>
          <w:rFonts w:hint="eastAsia" w:ascii="宋体" w:hAnsi="宋体"/>
          <w:color w:val="auto"/>
          <w:sz w:val="28"/>
          <w:szCs w:val="28"/>
          <w:highlight w:val="none"/>
        </w:rPr>
        <w:t>电话/传真：</w:t>
      </w:r>
    </w:p>
    <w:p>
      <w:pPr>
        <w:autoSpaceDE w:val="0"/>
        <w:autoSpaceDN w:val="0"/>
        <w:adjustRightInd w:val="0"/>
        <w:outlineLvl w:val="2"/>
        <w:rPr>
          <w:rFonts w:ascii="宋体" w:hAnsi="宋体"/>
          <w:color w:val="auto"/>
          <w:sz w:val="28"/>
          <w:szCs w:val="28"/>
          <w:highlight w:val="none"/>
        </w:rPr>
      </w:pPr>
      <w:r>
        <w:rPr>
          <w:rFonts w:hint="eastAsia" w:ascii="宋体" w:hAnsi="宋体"/>
          <w:color w:val="auto"/>
          <w:sz w:val="28"/>
          <w:szCs w:val="28"/>
          <w:highlight w:val="none"/>
        </w:rPr>
        <w:t>地址：</w:t>
      </w:r>
    </w:p>
    <w:p>
      <w:pPr>
        <w:autoSpaceDE w:val="0"/>
        <w:autoSpaceDN w:val="0"/>
        <w:adjustRightInd w:val="0"/>
        <w:rPr>
          <w:rFonts w:ascii="宋体" w:hAnsi="宋体"/>
          <w:color w:val="auto"/>
          <w:sz w:val="28"/>
          <w:szCs w:val="28"/>
          <w:highlight w:val="none"/>
        </w:rPr>
      </w:pPr>
    </w:p>
    <w:p>
      <w:pPr>
        <w:autoSpaceDE w:val="0"/>
        <w:autoSpaceDN w:val="0"/>
        <w:adjustRightInd w:val="0"/>
        <w:jc w:val="right"/>
        <w:outlineLvl w:val="2"/>
        <w:rPr>
          <w:rFonts w:ascii="宋体" w:hAnsi="宋体"/>
          <w:color w:val="auto"/>
          <w:sz w:val="28"/>
          <w:szCs w:val="28"/>
          <w:highlight w:val="none"/>
        </w:rPr>
      </w:pPr>
      <w:r>
        <w:rPr>
          <w:rFonts w:hint="eastAsia" w:ascii="宋体" w:hAnsi="宋体"/>
          <w:color w:val="auto"/>
          <w:sz w:val="28"/>
          <w:szCs w:val="28"/>
          <w:highlight w:val="none"/>
        </w:rPr>
        <w:t>年   月  日</w:t>
      </w:r>
    </w:p>
    <w:p>
      <w:pPr>
        <w:spacing w:before="0" w:after="0" w:afterAutospacing="0"/>
        <w:ind w:left="0" w:right="0" w:firstLine="422" w:firstLineChars="200"/>
        <w:jc w:val="left"/>
        <w:rPr>
          <w:rFonts w:ascii="宋体" w:hAnsi="宋体"/>
          <w:b/>
          <w:color w:val="auto"/>
          <w:highlight w:val="none"/>
        </w:rPr>
      </w:pPr>
    </w:p>
    <w:p>
      <w:pPr>
        <w:spacing w:before="0" w:after="0" w:afterAutospacing="0"/>
        <w:ind w:left="0" w:right="0" w:firstLine="422" w:firstLineChars="200"/>
        <w:jc w:val="left"/>
        <w:rPr>
          <w:rFonts w:ascii="宋体" w:hAnsi="宋体"/>
          <w:b/>
          <w:color w:val="auto"/>
          <w:highlight w:val="none"/>
        </w:rPr>
      </w:pPr>
    </w:p>
    <w:p>
      <w:pPr>
        <w:spacing w:before="0" w:after="0" w:afterAutospacing="0"/>
        <w:ind w:left="0" w:right="0" w:firstLine="422" w:firstLineChars="200"/>
        <w:jc w:val="left"/>
        <w:rPr>
          <w:rFonts w:ascii="宋体" w:hAnsi="宋体"/>
          <w:b/>
          <w:color w:val="auto"/>
          <w:highlight w:val="none"/>
        </w:rPr>
      </w:pPr>
    </w:p>
    <w:p>
      <w:pPr>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价格文件格式</w:t>
      </w:r>
    </w:p>
    <w:p>
      <w:pPr>
        <w:spacing w:before="0" w:after="0" w:afterAutospacing="0" w:line="276" w:lineRule="auto"/>
        <w:ind w:left="0" w:right="0" w:firstLine="420" w:firstLineChars="200"/>
        <w:rPr>
          <w:color w:val="auto"/>
          <w:highlight w:val="none"/>
        </w:rPr>
      </w:pPr>
      <w:r>
        <w:rPr>
          <w:rFonts w:hint="eastAsia"/>
          <w:color w:val="auto"/>
          <w:highlight w:val="none"/>
        </w:rPr>
        <w:t>（</w:t>
      </w:r>
      <w:r>
        <w:rPr>
          <w:color w:val="auto"/>
          <w:highlight w:val="none"/>
        </w:rPr>
        <w:t>1</w:t>
      </w:r>
      <w:r>
        <w:rPr>
          <w:rFonts w:hint="eastAsia"/>
          <w:color w:val="auto"/>
          <w:highlight w:val="none"/>
        </w:rPr>
        <w:t>）比选申请报价一览表（格式见B1）；</w:t>
      </w:r>
    </w:p>
    <w:p>
      <w:pPr>
        <w:spacing w:before="0" w:after="0" w:afterAutospacing="0" w:line="276" w:lineRule="auto"/>
        <w:ind w:left="0" w:right="0" w:firstLine="420" w:firstLineChars="200"/>
        <w:rPr>
          <w:color w:val="auto"/>
          <w:highlight w:val="none"/>
        </w:rPr>
      </w:pPr>
      <w:r>
        <w:rPr>
          <w:rFonts w:hint="eastAsia"/>
          <w:color w:val="auto"/>
          <w:highlight w:val="none"/>
        </w:rPr>
        <w:t>（</w:t>
      </w:r>
      <w:r>
        <w:rPr>
          <w:color w:val="auto"/>
          <w:highlight w:val="none"/>
        </w:rPr>
        <w:t>2</w:t>
      </w:r>
      <w:r>
        <w:rPr>
          <w:rFonts w:hint="eastAsia"/>
          <w:color w:val="auto"/>
          <w:highlight w:val="none"/>
        </w:rPr>
        <w:t>）比选申请函（格式见B2）；</w:t>
      </w:r>
    </w:p>
    <w:p>
      <w:pPr>
        <w:spacing w:before="0" w:after="0" w:afterAutospacing="0" w:line="276" w:lineRule="auto"/>
        <w:ind w:left="0" w:right="0" w:firstLine="420" w:firstLineChars="200"/>
        <w:rPr>
          <w:color w:val="auto"/>
          <w:highlight w:val="none"/>
        </w:rPr>
      </w:pPr>
      <w:r>
        <w:rPr>
          <w:rFonts w:hint="eastAsia"/>
          <w:color w:val="auto"/>
          <w:highlight w:val="none"/>
        </w:rPr>
        <w:t>（</w:t>
      </w:r>
      <w:r>
        <w:rPr>
          <w:color w:val="auto"/>
          <w:highlight w:val="none"/>
        </w:rPr>
        <w:t>3</w:t>
      </w:r>
      <w:r>
        <w:rPr>
          <w:rFonts w:hint="eastAsia"/>
          <w:color w:val="auto"/>
          <w:highlight w:val="none"/>
        </w:rPr>
        <w:t>）比选申请报价表（格式见B3）；</w:t>
      </w:r>
    </w:p>
    <w:p>
      <w:pPr>
        <w:spacing w:before="0" w:after="0" w:afterAutospacing="0"/>
        <w:ind w:left="0" w:right="0" w:firstLine="420" w:firstLineChars="200"/>
        <w:rPr>
          <w:rFonts w:ascii="宋体" w:hAnsi="宋体" w:cs="Arial"/>
          <w:color w:val="auto"/>
          <w:highlight w:val="none"/>
        </w:rPr>
      </w:pPr>
      <w:r>
        <w:rPr>
          <w:rFonts w:hint="eastAsia"/>
          <w:color w:val="auto"/>
          <w:highlight w:val="none"/>
        </w:rPr>
        <w:t>（4）比选申请人认为应提交的其他比选申请资料（如有）。</w:t>
      </w:r>
    </w:p>
    <w:p>
      <w:pPr>
        <w:pStyle w:val="4"/>
        <w:tabs>
          <w:tab w:val="left" w:pos="567"/>
          <w:tab w:val="left" w:pos="720"/>
        </w:tabs>
        <w:snapToGrid w:val="0"/>
        <w:spacing w:after="0" w:line="360" w:lineRule="auto"/>
        <w:ind w:right="-57" w:firstLine="0"/>
        <w:jc w:val="left"/>
        <w:rPr>
          <w:rFonts w:ascii="宋体" w:hAnsi="宋体" w:eastAsia="宋体"/>
          <w:color w:val="auto"/>
          <w:sz w:val="21"/>
          <w:szCs w:val="21"/>
          <w:highlight w:val="none"/>
        </w:rPr>
      </w:pPr>
      <w:r>
        <w:rPr>
          <w:rFonts w:ascii="宋体" w:hAnsi="宋体" w:eastAsia="宋体"/>
          <w:color w:val="auto"/>
          <w:highlight w:val="none"/>
        </w:rPr>
        <w:br w:type="page"/>
      </w:r>
      <w:bookmarkStart w:id="1219" w:name="_Toc25750680"/>
      <w:bookmarkStart w:id="1220" w:name="_Toc414290526"/>
      <w:bookmarkStart w:id="1221" w:name="_Toc18340"/>
      <w:bookmarkStart w:id="1222" w:name="_Toc9861"/>
      <w:bookmarkStart w:id="1223" w:name="_Toc10991"/>
      <w:bookmarkStart w:id="1224" w:name="_Toc12984812"/>
      <w:bookmarkStart w:id="1225" w:name="_Toc375564355"/>
      <w:bookmarkStart w:id="1226" w:name="_Toc23615"/>
      <w:bookmarkStart w:id="1227" w:name="_Toc7004"/>
      <w:bookmarkStart w:id="1228" w:name="_Toc24326"/>
      <w:bookmarkStart w:id="1229" w:name="_Toc25419"/>
      <w:bookmarkStart w:id="1230" w:name="_Toc12983552"/>
      <w:bookmarkStart w:id="1231" w:name="_Toc24487"/>
      <w:bookmarkStart w:id="1232" w:name="_Toc9560"/>
      <w:bookmarkStart w:id="1233" w:name="_Toc18516"/>
      <w:bookmarkStart w:id="1234" w:name="_Toc29688"/>
      <w:bookmarkStart w:id="1235" w:name="_Toc13980"/>
      <w:bookmarkStart w:id="1236" w:name="_Toc27610"/>
      <w:bookmarkStart w:id="1237" w:name="_Toc16489"/>
      <w:bookmarkStart w:id="1238" w:name="_Toc12951"/>
      <w:bookmarkStart w:id="1239" w:name="_Toc492478808"/>
      <w:bookmarkStart w:id="1240" w:name="_Toc1158"/>
      <w:bookmarkStart w:id="1241" w:name="_Toc12656"/>
      <w:bookmarkStart w:id="1242" w:name="_Toc6992"/>
      <w:bookmarkStart w:id="1243" w:name="_Toc2030"/>
      <w:bookmarkStart w:id="1244" w:name="_Toc29231"/>
      <w:r>
        <w:rPr>
          <w:rFonts w:ascii="宋体" w:hAnsi="宋体" w:eastAsia="宋体"/>
          <w:color w:val="auto"/>
          <w:sz w:val="21"/>
          <w:szCs w:val="21"/>
          <w:highlight w:val="none"/>
        </w:rPr>
        <w:t>B1比选申请报价一览表</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pPr>
        <w:snapToGrid w:val="0"/>
        <w:spacing w:after="50"/>
        <w:ind w:right="-57" w:firstLine="0"/>
        <w:jc w:val="center"/>
        <w:rPr>
          <w:rFonts w:ascii="宋体" w:hAnsi="宋体"/>
          <w:b/>
          <w:color w:val="auto"/>
          <w:sz w:val="24"/>
          <w:szCs w:val="24"/>
          <w:highlight w:val="none"/>
        </w:rPr>
      </w:pPr>
      <w:r>
        <w:rPr>
          <w:rFonts w:hint="eastAsia" w:ascii="宋体" w:hAnsi="宋体"/>
          <w:b/>
          <w:color w:val="auto"/>
          <w:sz w:val="24"/>
          <w:szCs w:val="24"/>
          <w:highlight w:val="none"/>
        </w:rPr>
        <w:t>比选申请报价一览表</w:t>
      </w:r>
    </w:p>
    <w:p>
      <w:pPr>
        <w:widowControl w:val="0"/>
        <w:snapToGrid w:val="0"/>
        <w:spacing w:before="0" w:after="0" w:afterAutospacing="0"/>
        <w:ind w:left="0" w:right="-57" w:rightChars="-27" w:firstLine="0"/>
        <w:rPr>
          <w:rFonts w:ascii="宋体" w:hAnsi="宋体"/>
          <w:color w:val="auto"/>
          <w:kern w:val="2"/>
          <w:highlight w:val="none"/>
          <w:u w:val="single"/>
        </w:rPr>
      </w:pPr>
      <w:r>
        <w:rPr>
          <w:rFonts w:hint="eastAsia" w:ascii="宋体" w:hAnsi="宋体"/>
          <w:color w:val="auto"/>
          <w:kern w:val="2"/>
          <w:highlight w:val="none"/>
        </w:rPr>
        <w:t>项目名称：</w:t>
      </w:r>
      <w:r>
        <w:rPr>
          <w:rFonts w:hint="eastAsia" w:ascii="宋体" w:hAnsi="宋体"/>
          <w:color w:val="auto"/>
          <w:highlight w:val="none"/>
          <w:u w:val="single"/>
        </w:rPr>
        <w:t>南宁轨道交通运营有限公司安吉党团文化活动物资采购项目</w:t>
      </w:r>
    </w:p>
    <w:p>
      <w:pPr>
        <w:widowControl w:val="0"/>
        <w:snapToGrid w:val="0"/>
        <w:spacing w:before="0" w:after="0" w:afterAutospacing="0"/>
        <w:ind w:left="0" w:right="-57" w:rightChars="-27" w:firstLine="0"/>
        <w:rPr>
          <w:rFonts w:hint="default" w:ascii="宋体" w:hAnsi="宋体" w:eastAsia="宋体"/>
          <w:color w:val="auto"/>
          <w:kern w:val="2"/>
          <w:highlight w:val="none"/>
          <w:lang w:val="en-US" w:eastAsia="zh-CN"/>
        </w:rPr>
      </w:pPr>
      <w:r>
        <w:rPr>
          <w:rFonts w:hint="eastAsia" w:ascii="宋体" w:hAnsi="宋体"/>
          <w:color w:val="auto"/>
          <w:kern w:val="2"/>
          <w:highlight w:val="none"/>
        </w:rPr>
        <w:t>项目编号：</w:t>
      </w:r>
      <w:r>
        <w:rPr>
          <w:rFonts w:hint="eastAsia" w:ascii="宋体" w:hAnsi="宋体"/>
          <w:color w:val="auto"/>
          <w:highlight w:val="none"/>
          <w:lang w:val="en-US" w:eastAsia="zh-CN"/>
        </w:rPr>
        <w:t xml:space="preserve">      </w:t>
      </w:r>
    </w:p>
    <w:p>
      <w:pPr>
        <w:widowControl w:val="0"/>
        <w:snapToGrid w:val="0"/>
        <w:spacing w:before="0" w:after="0" w:afterAutospacing="0"/>
        <w:ind w:right="-57" w:rightChars="-27"/>
        <w:rPr>
          <w:rFonts w:ascii="宋体" w:hAnsi="宋体"/>
          <w:color w:val="auto"/>
          <w:kern w:val="2"/>
          <w:highlight w:val="none"/>
        </w:rPr>
      </w:pPr>
      <w:r>
        <w:rPr>
          <w:rFonts w:hint="eastAsia" w:ascii="宋体" w:hAnsi="宋体"/>
          <w:color w:val="auto"/>
          <w:kern w:val="2"/>
          <w:highlight w:val="none"/>
        </w:rPr>
        <w:t>比选申请人名称：                   单位：元</w:t>
      </w:r>
    </w:p>
    <w:tbl>
      <w:tblPr>
        <w:tblStyle w:val="30"/>
        <w:tblW w:w="992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258"/>
        <w:gridCol w:w="1418"/>
        <w:gridCol w:w="1842"/>
        <w:gridCol w:w="440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2258" w:type="dxa"/>
            <w:vMerge w:val="restart"/>
            <w:vAlign w:val="center"/>
          </w:tcPr>
          <w:p>
            <w:pPr>
              <w:snapToGrid w:val="0"/>
              <w:spacing w:after="50" w:line="300" w:lineRule="exact"/>
              <w:ind w:right="-57"/>
              <w:jc w:val="center"/>
              <w:rPr>
                <w:rFonts w:ascii="宋体" w:hAnsi="宋体"/>
                <w:b/>
                <w:bCs/>
                <w:color w:val="auto"/>
                <w:sz w:val="24"/>
                <w:highlight w:val="none"/>
              </w:rPr>
            </w:pPr>
            <w:r>
              <w:rPr>
                <w:rFonts w:hint="eastAsia" w:ascii="宋体" w:hAnsi="宋体"/>
                <w:b/>
                <w:bCs/>
                <w:color w:val="auto"/>
                <w:sz w:val="24"/>
                <w:highlight w:val="none"/>
              </w:rPr>
              <w:t>比选申请报价</w:t>
            </w:r>
          </w:p>
        </w:tc>
        <w:tc>
          <w:tcPr>
            <w:tcW w:w="1418" w:type="dxa"/>
            <w:vMerge w:val="restart"/>
            <w:tcBorders>
              <w:right w:val="single" w:color="auto" w:sz="4" w:space="0"/>
            </w:tcBorders>
            <w:vAlign w:val="center"/>
          </w:tcPr>
          <w:p>
            <w:pPr>
              <w:snapToGrid w:val="0"/>
              <w:spacing w:after="50" w:line="300" w:lineRule="exact"/>
              <w:ind w:right="-57"/>
              <w:jc w:val="center"/>
              <w:rPr>
                <w:rFonts w:ascii="宋体" w:hAnsi="宋体"/>
                <w:b/>
                <w:color w:val="auto"/>
                <w:sz w:val="24"/>
                <w:highlight w:val="none"/>
                <w:u w:val="single"/>
              </w:rPr>
            </w:pPr>
            <w:r>
              <w:rPr>
                <w:rFonts w:hint="eastAsia" w:ascii="宋体" w:hAnsi="宋体"/>
                <w:b/>
                <w:color w:val="auto"/>
                <w:sz w:val="24"/>
                <w:highlight w:val="none"/>
              </w:rPr>
              <w:t>不含税价格</w:t>
            </w:r>
          </w:p>
        </w:tc>
        <w:tc>
          <w:tcPr>
            <w:tcW w:w="1842" w:type="dxa"/>
            <w:tcBorders>
              <w:left w:val="single" w:color="auto" w:sz="4" w:space="0"/>
              <w:bottom w:val="single" w:color="auto" w:sz="4" w:space="0"/>
              <w:right w:val="single" w:color="auto" w:sz="4" w:space="0"/>
            </w:tcBorders>
            <w:vAlign w:val="center"/>
          </w:tcPr>
          <w:p>
            <w:pPr>
              <w:snapToGrid w:val="0"/>
              <w:spacing w:after="50" w:line="300" w:lineRule="exact"/>
              <w:ind w:right="-57"/>
              <w:jc w:val="center"/>
              <w:rPr>
                <w:rFonts w:ascii="宋体" w:hAnsi="宋体"/>
                <w:b/>
                <w:color w:val="auto"/>
                <w:sz w:val="24"/>
                <w:highlight w:val="none"/>
                <w:u w:val="single"/>
              </w:rPr>
            </w:pPr>
            <w:r>
              <w:rPr>
                <w:rFonts w:hint="eastAsia" w:ascii="宋体" w:hAnsi="宋体"/>
                <w:b/>
                <w:color w:val="auto"/>
                <w:sz w:val="24"/>
                <w:highlight w:val="none"/>
              </w:rPr>
              <w:t>小写：</w:t>
            </w:r>
          </w:p>
        </w:tc>
        <w:tc>
          <w:tcPr>
            <w:tcW w:w="4402" w:type="dxa"/>
            <w:tcBorders>
              <w:left w:val="single" w:color="auto" w:sz="4" w:space="0"/>
              <w:bottom w:val="single" w:color="auto" w:sz="4" w:space="0"/>
            </w:tcBorders>
            <w:vAlign w:val="center"/>
          </w:tcPr>
          <w:p>
            <w:pPr>
              <w:snapToGrid w:val="0"/>
              <w:spacing w:after="50" w:line="300" w:lineRule="exact"/>
              <w:ind w:right="-57"/>
              <w:jc w:val="center"/>
              <w:rPr>
                <w:rFonts w:ascii="宋体" w:hAns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2258" w:type="dxa"/>
            <w:vMerge w:val="continue"/>
            <w:vAlign w:val="center"/>
          </w:tcPr>
          <w:p>
            <w:pPr>
              <w:snapToGrid w:val="0"/>
              <w:spacing w:after="50" w:line="300" w:lineRule="exact"/>
              <w:ind w:right="-57"/>
              <w:jc w:val="center"/>
              <w:rPr>
                <w:rFonts w:ascii="宋体" w:hAnsi="宋体"/>
                <w:b/>
                <w:color w:val="auto"/>
                <w:sz w:val="24"/>
                <w:highlight w:val="none"/>
              </w:rPr>
            </w:pPr>
          </w:p>
        </w:tc>
        <w:tc>
          <w:tcPr>
            <w:tcW w:w="1418" w:type="dxa"/>
            <w:vMerge w:val="continue"/>
            <w:tcBorders>
              <w:right w:val="single" w:color="auto" w:sz="4" w:space="0"/>
            </w:tcBorders>
            <w:vAlign w:val="center"/>
          </w:tcPr>
          <w:p>
            <w:pPr>
              <w:snapToGrid w:val="0"/>
              <w:spacing w:after="50" w:line="300" w:lineRule="exact"/>
              <w:ind w:right="-57"/>
              <w:jc w:val="center"/>
              <w:rPr>
                <w:rFonts w:ascii="宋体" w:hAnsi="宋体"/>
                <w:b/>
                <w:color w:val="auto"/>
                <w:sz w:val="24"/>
                <w:highlight w:val="none"/>
                <w:u w:val="single"/>
              </w:rPr>
            </w:pPr>
          </w:p>
        </w:tc>
        <w:tc>
          <w:tcPr>
            <w:tcW w:w="1842" w:type="dxa"/>
            <w:tcBorders>
              <w:top w:val="single" w:color="auto" w:sz="4" w:space="0"/>
              <w:left w:val="single" w:color="auto" w:sz="4" w:space="0"/>
              <w:bottom w:val="single" w:color="auto" w:sz="4" w:space="0"/>
              <w:right w:val="single" w:color="auto" w:sz="4" w:space="0"/>
            </w:tcBorders>
            <w:vAlign w:val="center"/>
          </w:tcPr>
          <w:p>
            <w:pPr>
              <w:snapToGrid w:val="0"/>
              <w:spacing w:after="50" w:line="300" w:lineRule="exact"/>
              <w:ind w:right="-57"/>
              <w:jc w:val="center"/>
              <w:rPr>
                <w:rFonts w:ascii="宋体" w:hAnsi="宋体"/>
                <w:b/>
                <w:color w:val="auto"/>
                <w:sz w:val="24"/>
                <w:highlight w:val="none"/>
                <w:u w:val="single"/>
              </w:rPr>
            </w:pPr>
            <w:r>
              <w:rPr>
                <w:rFonts w:hint="eastAsia" w:ascii="宋体" w:hAnsi="宋体"/>
                <w:b/>
                <w:color w:val="auto"/>
                <w:sz w:val="24"/>
                <w:highlight w:val="none"/>
              </w:rPr>
              <w:t>大写：</w:t>
            </w:r>
          </w:p>
        </w:tc>
        <w:tc>
          <w:tcPr>
            <w:tcW w:w="4402" w:type="dxa"/>
            <w:tcBorders>
              <w:top w:val="single" w:color="auto" w:sz="4" w:space="0"/>
              <w:left w:val="single" w:color="auto" w:sz="4" w:space="0"/>
            </w:tcBorders>
            <w:vAlign w:val="center"/>
          </w:tcPr>
          <w:p>
            <w:pPr>
              <w:snapToGrid w:val="0"/>
              <w:spacing w:after="50" w:line="300" w:lineRule="exact"/>
              <w:ind w:right="-57"/>
              <w:jc w:val="center"/>
              <w:rPr>
                <w:rFonts w:ascii="宋体" w:hAns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58" w:hRule="atLeast"/>
          <w:jc w:val="center"/>
        </w:trPr>
        <w:tc>
          <w:tcPr>
            <w:tcW w:w="2258" w:type="dxa"/>
            <w:vMerge w:val="continue"/>
            <w:vAlign w:val="center"/>
          </w:tcPr>
          <w:p>
            <w:pPr>
              <w:snapToGrid w:val="0"/>
              <w:spacing w:after="50" w:line="300" w:lineRule="exact"/>
              <w:ind w:right="-57"/>
              <w:jc w:val="center"/>
              <w:rPr>
                <w:rFonts w:ascii="宋体" w:hAnsi="宋体"/>
                <w:b/>
                <w:color w:val="auto"/>
                <w:sz w:val="24"/>
                <w:highlight w:val="none"/>
              </w:rPr>
            </w:pPr>
          </w:p>
        </w:tc>
        <w:tc>
          <w:tcPr>
            <w:tcW w:w="1418" w:type="dxa"/>
            <w:vAlign w:val="center"/>
          </w:tcPr>
          <w:p>
            <w:pPr>
              <w:snapToGrid w:val="0"/>
              <w:spacing w:after="50" w:line="300" w:lineRule="exact"/>
              <w:ind w:right="-57"/>
              <w:jc w:val="center"/>
              <w:rPr>
                <w:rFonts w:ascii="宋体" w:hAnsi="宋体"/>
                <w:b/>
                <w:color w:val="auto"/>
                <w:sz w:val="24"/>
                <w:highlight w:val="none"/>
              </w:rPr>
            </w:pPr>
            <w:r>
              <w:rPr>
                <w:rFonts w:hint="eastAsia" w:ascii="宋体" w:hAnsi="宋体"/>
                <w:b/>
                <w:color w:val="auto"/>
                <w:sz w:val="24"/>
                <w:highlight w:val="none"/>
              </w:rPr>
              <w:t>税率</w:t>
            </w:r>
          </w:p>
        </w:tc>
        <w:tc>
          <w:tcPr>
            <w:tcW w:w="6244" w:type="dxa"/>
            <w:gridSpan w:val="2"/>
            <w:vAlign w:val="center"/>
          </w:tcPr>
          <w:p>
            <w:pPr>
              <w:snapToGrid w:val="0"/>
              <w:spacing w:after="50" w:line="300" w:lineRule="exact"/>
              <w:ind w:right="-57"/>
              <w:jc w:val="center"/>
              <w:rPr>
                <w:rFonts w:ascii="宋体" w:hAns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07" w:hRule="atLeast"/>
          <w:jc w:val="center"/>
        </w:trPr>
        <w:tc>
          <w:tcPr>
            <w:tcW w:w="2258" w:type="dxa"/>
            <w:vAlign w:val="center"/>
          </w:tcPr>
          <w:p>
            <w:pPr>
              <w:snapToGrid w:val="0"/>
              <w:spacing w:after="50" w:line="300" w:lineRule="exact"/>
              <w:ind w:right="-57"/>
              <w:jc w:val="center"/>
              <w:rPr>
                <w:rFonts w:ascii="宋体" w:hAnsi="宋体"/>
                <w:b/>
                <w:color w:val="auto"/>
                <w:sz w:val="24"/>
                <w:highlight w:val="none"/>
              </w:rPr>
            </w:pPr>
            <w:r>
              <w:rPr>
                <w:rFonts w:hint="eastAsia" w:ascii="宋体" w:hAnsi="宋体"/>
                <w:b/>
                <w:color w:val="auto"/>
                <w:sz w:val="24"/>
                <w:highlight w:val="none"/>
              </w:rPr>
              <w:t>合同</w:t>
            </w:r>
            <w:r>
              <w:rPr>
                <w:rFonts w:hint="eastAsia" w:ascii="宋体" w:hAnsi="宋体"/>
                <w:b/>
                <w:color w:val="auto"/>
                <w:sz w:val="24"/>
                <w:highlight w:val="none"/>
                <w:lang w:eastAsia="zh-CN"/>
              </w:rPr>
              <w:t>工</w:t>
            </w:r>
            <w:r>
              <w:rPr>
                <w:rFonts w:hint="eastAsia" w:ascii="宋体" w:hAnsi="宋体"/>
                <w:b/>
                <w:color w:val="auto"/>
                <w:sz w:val="24"/>
                <w:highlight w:val="none"/>
              </w:rPr>
              <w:t>期</w:t>
            </w:r>
          </w:p>
        </w:tc>
        <w:tc>
          <w:tcPr>
            <w:tcW w:w="7662" w:type="dxa"/>
            <w:gridSpan w:val="3"/>
            <w:vAlign w:val="center"/>
          </w:tcPr>
          <w:p>
            <w:pPr>
              <w:snapToGrid w:val="0"/>
              <w:spacing w:after="50" w:line="300" w:lineRule="exact"/>
              <w:ind w:right="-57"/>
              <w:jc w:val="center"/>
              <w:rPr>
                <w:rFonts w:ascii="宋体" w:hAnsi="宋体"/>
                <w:b/>
                <w:color w:val="auto"/>
                <w:sz w:val="24"/>
                <w:highlight w:val="none"/>
              </w:rPr>
            </w:pPr>
          </w:p>
        </w:tc>
      </w:tr>
    </w:tbl>
    <w:p>
      <w:pPr>
        <w:spacing w:before="0" w:after="0" w:afterAutospacing="0"/>
        <w:ind w:left="0" w:right="0" w:firstLine="0"/>
        <w:rPr>
          <w:rFonts w:ascii="宋体" w:hAnsi="宋体"/>
          <w:color w:val="auto"/>
          <w:highlight w:val="none"/>
        </w:rPr>
      </w:pPr>
    </w:p>
    <w:p>
      <w:pPr>
        <w:spacing w:before="0" w:after="0" w:afterAutospacing="0"/>
        <w:ind w:left="0" w:right="0" w:firstLine="0"/>
        <w:rPr>
          <w:rFonts w:ascii="宋体" w:hAnsi="宋体"/>
          <w:color w:val="auto"/>
          <w:highlight w:val="none"/>
        </w:rPr>
      </w:pPr>
      <w:r>
        <w:rPr>
          <w:rFonts w:hint="eastAsia" w:ascii="宋体" w:hAnsi="宋体"/>
          <w:color w:val="auto"/>
          <w:highlight w:val="none"/>
        </w:rPr>
        <w:t>注：</w:t>
      </w:r>
    </w:p>
    <w:p>
      <w:pPr>
        <w:widowControl w:val="0"/>
        <w:numPr>
          <w:ilvl w:val="255"/>
          <w:numId w:val="0"/>
        </w:numPr>
        <w:spacing w:beforeLines="50" w:after="120" w:afterLines="50" w:afterAutospacing="0"/>
        <w:ind w:right="0"/>
        <w:rPr>
          <w:rFonts w:ascii="Calibri" w:hAnsi="Calibri"/>
          <w:color w:val="auto"/>
          <w:kern w:val="2"/>
          <w:highlight w:val="none"/>
        </w:rPr>
      </w:pPr>
      <w:r>
        <w:rPr>
          <w:rFonts w:hint="eastAsia" w:ascii="宋体" w:hAnsi="宋体"/>
          <w:color w:val="auto"/>
          <w:highlight w:val="none"/>
        </w:rPr>
        <w:t>（1）比选申请总报价</w:t>
      </w:r>
      <w:r>
        <w:rPr>
          <w:rFonts w:hint="eastAsia" w:ascii="Calibri" w:hAnsi="Calibri"/>
          <w:color w:val="auto"/>
          <w:kern w:val="2"/>
          <w:highlight w:val="none"/>
        </w:rPr>
        <w:t>包含人工费、材料费、运输费、</w:t>
      </w:r>
      <w:r>
        <w:rPr>
          <w:rFonts w:hint="eastAsia" w:ascii="Calibri" w:hAnsi="Calibri"/>
          <w:color w:val="auto"/>
          <w:kern w:val="2"/>
          <w:highlight w:val="none"/>
          <w:lang w:val="en-US" w:eastAsia="zh-CN"/>
        </w:rPr>
        <w:t>排版</w:t>
      </w:r>
      <w:r>
        <w:rPr>
          <w:rFonts w:hint="eastAsia" w:ascii="Calibri" w:hAnsi="Calibri"/>
          <w:color w:val="auto"/>
          <w:kern w:val="2"/>
          <w:highlight w:val="none"/>
        </w:rPr>
        <w:t>费、安装费、除增值税外的一切税费及合同履行过程中产生的所有成本和费用。对于未填报的项目，均认为已包含在</w:t>
      </w:r>
      <w:r>
        <w:rPr>
          <w:rFonts w:hint="eastAsia" w:ascii="宋体" w:hAnsi="宋体"/>
          <w:color w:val="auto"/>
          <w:highlight w:val="none"/>
        </w:rPr>
        <w:t>比选申请总报价</w:t>
      </w:r>
      <w:r>
        <w:rPr>
          <w:rFonts w:hint="eastAsia" w:ascii="Calibri" w:hAnsi="Calibri"/>
          <w:color w:val="auto"/>
          <w:kern w:val="2"/>
          <w:highlight w:val="none"/>
        </w:rPr>
        <w:t>内。</w:t>
      </w:r>
    </w:p>
    <w:p>
      <w:pPr>
        <w:spacing w:before="0" w:after="0" w:afterAutospacing="0"/>
        <w:ind w:left="0" w:right="0" w:firstLine="0"/>
        <w:rPr>
          <w:rFonts w:ascii="宋体" w:hAnsi="宋体"/>
          <w:color w:val="auto"/>
          <w:highlight w:val="none"/>
        </w:rPr>
      </w:pPr>
      <w:r>
        <w:rPr>
          <w:rFonts w:hint="eastAsia" w:ascii="宋体" w:hAnsi="宋体"/>
          <w:bCs/>
          <w:color w:val="auto"/>
          <w:highlight w:val="none"/>
        </w:rPr>
        <w:t>（2）比选申请人在填报投标报价时，应充分考虑合同实施过程中因人力成本的增加、材料的价格上涨、国家宏观调控、经济环境变化等因素所产生费用的增加。比选文件中要求列入投标的费用（含配置、功能）。</w:t>
      </w:r>
    </w:p>
    <w:p>
      <w:pPr>
        <w:snapToGrid w:val="0"/>
        <w:spacing w:after="50" w:line="280" w:lineRule="exact"/>
        <w:ind w:left="953" w:right="-817" w:firstLine="1443"/>
        <w:rPr>
          <w:rFonts w:ascii="宋体" w:hAnsi="宋体"/>
          <w:color w:val="auto"/>
          <w:highlight w:val="none"/>
        </w:rPr>
      </w:pPr>
    </w:p>
    <w:p>
      <w:pPr>
        <w:snapToGrid w:val="0"/>
        <w:spacing w:after="50" w:line="280" w:lineRule="exact"/>
        <w:ind w:left="955" w:right="-817" w:firstLine="2625" w:firstLineChars="1250"/>
        <w:rPr>
          <w:rFonts w:ascii="宋体" w:hAnsi="宋体"/>
          <w:color w:val="auto"/>
          <w:highlight w:val="none"/>
          <w:u w:val="single"/>
        </w:rPr>
      </w:pPr>
      <w:r>
        <w:rPr>
          <w:rFonts w:hint="eastAsia" w:ascii="宋体" w:hAnsi="宋体"/>
          <w:color w:val="auto"/>
          <w:highlight w:val="none"/>
        </w:rPr>
        <w:t>比选申请人名称（盖章）：</w:t>
      </w:r>
    </w:p>
    <w:p>
      <w:pPr>
        <w:snapToGrid w:val="0"/>
        <w:spacing w:after="50" w:line="280" w:lineRule="exact"/>
        <w:ind w:left="707" w:right="-817" w:firstLine="2835" w:firstLineChars="1350"/>
        <w:rPr>
          <w:rFonts w:ascii="宋体" w:hAnsi="宋体"/>
          <w:color w:val="auto"/>
          <w:highlight w:val="none"/>
          <w:u w:val="single"/>
        </w:rPr>
      </w:pPr>
      <w:r>
        <w:rPr>
          <w:rFonts w:hint="eastAsia" w:ascii="宋体" w:hAnsi="宋体"/>
          <w:color w:val="auto"/>
          <w:highlight w:val="none"/>
        </w:rPr>
        <w:t>法定代表人或被授权人（签字）：</w:t>
      </w:r>
    </w:p>
    <w:p>
      <w:pPr>
        <w:spacing w:before="0"/>
        <w:ind w:right="-57" w:firstLine="0"/>
        <w:jc w:val="center"/>
        <w:rPr>
          <w:rFonts w:ascii="宋体" w:hAnsi="宋体"/>
          <w:color w:val="auto"/>
          <w:highlight w:val="none"/>
        </w:rPr>
      </w:pPr>
      <w:r>
        <w:rPr>
          <w:rFonts w:hint="eastAsia" w:ascii="宋体" w:hAnsi="宋体"/>
          <w:color w:val="auto"/>
          <w:highlight w:val="none"/>
        </w:rPr>
        <w:t>日  期：      年    月     日</w:t>
      </w:r>
    </w:p>
    <w:p>
      <w:pPr>
        <w:pStyle w:val="4"/>
        <w:tabs>
          <w:tab w:val="left" w:pos="567"/>
          <w:tab w:val="left" w:pos="720"/>
        </w:tabs>
        <w:snapToGrid w:val="0"/>
        <w:spacing w:after="0" w:line="360" w:lineRule="auto"/>
        <w:ind w:right="0" w:firstLine="0"/>
        <w:jc w:val="left"/>
        <w:rPr>
          <w:rFonts w:ascii="宋体" w:hAnsi="宋体" w:eastAsia="宋体" w:cs="Arial"/>
          <w:color w:val="auto"/>
          <w:highlight w:val="none"/>
        </w:rPr>
      </w:pPr>
      <w:r>
        <w:rPr>
          <w:rFonts w:ascii="宋体" w:hAnsi="宋体" w:eastAsia="宋体"/>
          <w:color w:val="auto"/>
          <w:highlight w:val="none"/>
        </w:rPr>
        <w:br w:type="page"/>
      </w:r>
      <w:bookmarkStart w:id="1245" w:name="_Toc110413986"/>
      <w:bookmarkStart w:id="1246" w:name="_Toc61680485"/>
      <w:bookmarkStart w:id="1247" w:name="_Toc58124833"/>
      <w:bookmarkStart w:id="1248" w:name="_Toc68859063"/>
      <w:bookmarkStart w:id="1249" w:name="_Toc6270"/>
      <w:bookmarkStart w:id="1250" w:name="_Toc375564356"/>
      <w:bookmarkStart w:id="1251" w:name="_Toc4976"/>
      <w:bookmarkStart w:id="1252" w:name="_Toc15419"/>
      <w:bookmarkStart w:id="1253" w:name="_Toc25869"/>
      <w:bookmarkStart w:id="1254" w:name="_Toc10260"/>
      <w:bookmarkStart w:id="1255" w:name="_Toc2257"/>
      <w:bookmarkStart w:id="1256" w:name="_Toc12984813"/>
      <w:bookmarkStart w:id="1257" w:name="_Toc11065"/>
      <w:bookmarkStart w:id="1258" w:name="_Toc29702"/>
      <w:bookmarkStart w:id="1259" w:name="_Toc414290527"/>
      <w:bookmarkStart w:id="1260" w:name="_Toc8713"/>
      <w:bookmarkStart w:id="1261" w:name="_Toc17112"/>
      <w:bookmarkStart w:id="1262" w:name="_Toc7619"/>
      <w:bookmarkStart w:id="1263" w:name="_Toc20737"/>
      <w:bookmarkStart w:id="1264" w:name="_Toc2585"/>
      <w:bookmarkStart w:id="1265" w:name="_Toc14503"/>
      <w:bookmarkStart w:id="1266" w:name="_Toc21109"/>
      <w:bookmarkStart w:id="1267" w:name="_Toc25750681"/>
      <w:bookmarkStart w:id="1268" w:name="_Toc492478809"/>
      <w:bookmarkStart w:id="1269" w:name="_Toc14859"/>
      <w:bookmarkStart w:id="1270" w:name="_Toc12983553"/>
      <w:bookmarkStart w:id="1271" w:name="_Toc20864"/>
      <w:bookmarkStart w:id="1272" w:name="_Toc241920153"/>
      <w:bookmarkStart w:id="1273" w:name="_Toc29220"/>
      <w:bookmarkStart w:id="1274" w:name="_Toc6833"/>
      <w:bookmarkStart w:id="1275" w:name="_Toc32224"/>
      <w:r>
        <w:rPr>
          <w:rFonts w:ascii="宋体" w:hAnsi="宋体" w:eastAsia="宋体"/>
          <w:color w:val="auto"/>
          <w:sz w:val="21"/>
          <w:szCs w:val="21"/>
          <w:highlight w:val="none"/>
        </w:rPr>
        <w:t>B2比选申请</w:t>
      </w:r>
      <w:bookmarkEnd w:id="1245"/>
      <w:bookmarkEnd w:id="1246"/>
      <w:bookmarkEnd w:id="1247"/>
      <w:bookmarkEnd w:id="1248"/>
      <w:r>
        <w:rPr>
          <w:rFonts w:ascii="宋体" w:hAnsi="宋体" w:eastAsia="宋体"/>
          <w:color w:val="auto"/>
          <w:sz w:val="21"/>
          <w:szCs w:val="21"/>
          <w:highlight w:val="none"/>
        </w:rPr>
        <w:t>函格式</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spacing w:before="0" w:after="0" w:afterAutospacing="0"/>
        <w:ind w:right="0" w:firstLine="0"/>
        <w:jc w:val="center"/>
        <w:rPr>
          <w:rFonts w:ascii="宋体" w:hAnsi="宋体"/>
          <w:b/>
          <w:color w:val="auto"/>
          <w:sz w:val="32"/>
          <w:szCs w:val="32"/>
          <w:highlight w:val="none"/>
        </w:rPr>
      </w:pPr>
      <w:r>
        <w:rPr>
          <w:rFonts w:ascii="宋体" w:hAnsi="宋体"/>
          <w:b/>
          <w:color w:val="auto"/>
          <w:sz w:val="32"/>
          <w:szCs w:val="32"/>
          <w:highlight w:val="none"/>
        </w:rPr>
        <w:t>比选申请函</w:t>
      </w:r>
    </w:p>
    <w:p>
      <w:pPr>
        <w:spacing w:before="0" w:after="0" w:afterAutospacing="0"/>
        <w:ind w:left="0" w:right="0" w:firstLine="0"/>
        <w:rPr>
          <w:rFonts w:ascii="宋体" w:hAnsi="宋体"/>
          <w:color w:val="auto"/>
          <w:highlight w:val="none"/>
        </w:rPr>
      </w:pPr>
      <w:r>
        <w:rPr>
          <w:rFonts w:ascii="宋体" w:hAnsi="宋体"/>
          <w:color w:val="auto"/>
          <w:highlight w:val="none"/>
        </w:rPr>
        <w:t>致：南宁轨道交通</w:t>
      </w:r>
      <w:r>
        <w:rPr>
          <w:rFonts w:hint="eastAsia" w:ascii="宋体" w:hAnsi="宋体"/>
          <w:color w:val="auto"/>
          <w:highlight w:val="none"/>
        </w:rPr>
        <w:t>运营有限</w:t>
      </w:r>
      <w:r>
        <w:rPr>
          <w:rFonts w:ascii="宋体" w:hAnsi="宋体"/>
          <w:color w:val="auto"/>
          <w:highlight w:val="none"/>
        </w:rPr>
        <w:t>公司</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根据贵方为</w:t>
      </w:r>
      <w:r>
        <w:rPr>
          <w:rFonts w:hint="eastAsia" w:ascii="宋体" w:hAnsi="宋体"/>
          <w:color w:val="auto"/>
          <w:highlight w:val="none"/>
        </w:rPr>
        <w:t>采购项目南宁轨道交通运营有限公司安吉党团文化活动物资采购项目</w:t>
      </w:r>
      <w:r>
        <w:rPr>
          <w:rFonts w:ascii="宋体" w:hAnsi="宋体"/>
          <w:color w:val="auto"/>
          <w:highlight w:val="none"/>
        </w:rPr>
        <w:t>比选申请邀请(项目编号：</w:t>
      </w:r>
      <w:r>
        <w:rPr>
          <w:rFonts w:hint="eastAsia" w:ascii="宋体" w:hAnsi="宋体"/>
          <w:color w:val="auto"/>
          <w:highlight w:val="none"/>
          <w:lang w:val="en-US" w:eastAsia="zh-CN"/>
        </w:rPr>
        <w:t xml:space="preserve">   </w:t>
      </w:r>
      <w:r>
        <w:rPr>
          <w:rFonts w:ascii="宋体" w:hAnsi="宋体"/>
          <w:color w:val="auto"/>
          <w:highlight w:val="none"/>
        </w:rPr>
        <w:t>)，签字人</w:t>
      </w:r>
      <w:r>
        <w:rPr>
          <w:rFonts w:ascii="宋体" w:hAnsi="宋体"/>
          <w:color w:val="auto"/>
          <w:highlight w:val="none"/>
          <w:u w:val="single"/>
        </w:rPr>
        <w:t>(全名、职务)</w:t>
      </w:r>
      <w:r>
        <w:rPr>
          <w:rFonts w:ascii="宋体" w:hAnsi="宋体"/>
          <w:color w:val="auto"/>
          <w:highlight w:val="none"/>
        </w:rPr>
        <w:t>经正式授权并代表比选申请人</w:t>
      </w:r>
      <w:r>
        <w:rPr>
          <w:rFonts w:ascii="宋体" w:hAnsi="宋体"/>
          <w:color w:val="auto"/>
          <w:highlight w:val="none"/>
          <w:u w:val="single"/>
        </w:rPr>
        <w:t>（比选申请人名称、地址）</w:t>
      </w:r>
      <w:r>
        <w:rPr>
          <w:rFonts w:ascii="宋体" w:hAnsi="宋体"/>
          <w:color w:val="auto"/>
          <w:highlight w:val="none"/>
        </w:rPr>
        <w:t>提交</w:t>
      </w:r>
      <w:r>
        <w:rPr>
          <w:rFonts w:hint="eastAsia" w:ascii="宋体" w:hAnsi="宋体"/>
          <w:color w:val="auto"/>
          <w:highlight w:val="none"/>
        </w:rPr>
        <w:t>比选申请文件</w:t>
      </w:r>
      <w:r>
        <w:rPr>
          <w:rFonts w:ascii="宋体" w:hAnsi="宋体"/>
          <w:color w:val="auto"/>
          <w:highlight w:val="none"/>
        </w:rPr>
        <w:t>正本</w:t>
      </w:r>
      <w:r>
        <w:rPr>
          <w:rFonts w:ascii="宋体" w:hAnsi="宋体"/>
          <w:color w:val="auto"/>
          <w:highlight w:val="none"/>
          <w:u w:val="single"/>
        </w:rPr>
        <w:t>1</w:t>
      </w:r>
      <w:r>
        <w:rPr>
          <w:rFonts w:ascii="宋体" w:hAnsi="宋体"/>
          <w:color w:val="auto"/>
          <w:highlight w:val="none"/>
        </w:rPr>
        <w:t>份、副本</w:t>
      </w:r>
      <w:r>
        <w:rPr>
          <w:rFonts w:ascii="宋体" w:hAnsi="宋体"/>
          <w:color w:val="auto"/>
          <w:highlight w:val="none"/>
          <w:u w:val="single"/>
        </w:rPr>
        <w:t xml:space="preserve"> </w:t>
      </w:r>
      <w:r>
        <w:rPr>
          <w:rFonts w:hint="eastAsia" w:ascii="宋体" w:hAnsi="宋体"/>
          <w:color w:val="auto"/>
          <w:highlight w:val="none"/>
          <w:u w:val="single"/>
        </w:rPr>
        <w:t>2</w:t>
      </w:r>
      <w:r>
        <w:rPr>
          <w:rFonts w:ascii="宋体" w:hAnsi="宋体"/>
          <w:color w:val="auto"/>
          <w:highlight w:val="none"/>
        </w:rPr>
        <w:t>份及电子文件</w:t>
      </w:r>
      <w:r>
        <w:rPr>
          <w:rFonts w:ascii="宋体" w:hAnsi="宋体"/>
          <w:color w:val="auto"/>
          <w:highlight w:val="none"/>
          <w:u w:val="single"/>
        </w:rPr>
        <w:t xml:space="preserve"> 2 </w:t>
      </w:r>
      <w:r>
        <w:rPr>
          <w:rFonts w:ascii="宋体" w:hAnsi="宋体"/>
          <w:color w:val="auto"/>
          <w:highlight w:val="none"/>
        </w:rPr>
        <w:t>份（U盘）。</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据此，签字人宣布同意如下：</w:t>
      </w:r>
    </w:p>
    <w:p>
      <w:pPr>
        <w:spacing w:before="0" w:after="0" w:afterAutospacing="0"/>
        <w:ind w:left="0" w:right="0" w:firstLine="420" w:firstLineChars="200"/>
        <w:rPr>
          <w:rFonts w:ascii="宋体" w:hAnsi="宋体"/>
          <w:color w:val="auto"/>
          <w:highlight w:val="none"/>
        </w:rPr>
      </w:pPr>
      <w:bookmarkStart w:id="1276" w:name="_Toc375564357"/>
      <w:r>
        <w:rPr>
          <w:rFonts w:ascii="宋体" w:hAnsi="宋体"/>
          <w:color w:val="auto"/>
          <w:highlight w:val="none"/>
        </w:rPr>
        <w:t>1. 按比选文件要求规定的应提交和交付的服务并履行全部合同义务的比选申请总价如本比选申请文件</w:t>
      </w:r>
      <w:r>
        <w:rPr>
          <w:rFonts w:hint="eastAsia" w:ascii="宋体" w:hAnsi="宋体"/>
          <w:color w:val="auto"/>
          <w:highlight w:val="none"/>
        </w:rPr>
        <w:t>价格文件</w:t>
      </w:r>
      <w:r>
        <w:rPr>
          <w:rFonts w:ascii="宋体" w:hAnsi="宋体"/>
          <w:color w:val="auto"/>
          <w:highlight w:val="none"/>
        </w:rPr>
        <w:t>“比选申请报价一览表”中“比选申请报价”一栏所述。</w:t>
      </w:r>
      <w:bookmarkEnd w:id="1276"/>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w:t>
      </w:r>
      <w:r>
        <w:rPr>
          <w:rFonts w:ascii="宋体" w:hAnsi="宋体"/>
          <w:color w:val="auto"/>
          <w:highlight w:val="none"/>
        </w:rPr>
        <w:t>.按比选文件的规定履行合同责任和义务。</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ascii="宋体" w:hAnsi="宋体"/>
          <w:color w:val="auto"/>
          <w:highlight w:val="none"/>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w:t>
      </w:r>
      <w:r>
        <w:rPr>
          <w:rFonts w:ascii="宋体" w:hAnsi="宋体"/>
          <w:color w:val="auto"/>
          <w:highlight w:val="none"/>
        </w:rPr>
        <w:t>.本比选申请有效期为比选申请截止日起</w:t>
      </w:r>
      <w:r>
        <w:rPr>
          <w:rFonts w:ascii="宋体" w:hAnsi="宋体"/>
          <w:color w:val="auto"/>
          <w:highlight w:val="none"/>
          <w:u w:val="single"/>
        </w:rPr>
        <w:t>90</w:t>
      </w:r>
      <w:r>
        <w:rPr>
          <w:rFonts w:ascii="宋体" w:hAnsi="宋体"/>
          <w:color w:val="auto"/>
          <w:highlight w:val="none"/>
        </w:rPr>
        <w:t>日历天内。</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w:t>
      </w:r>
      <w:r>
        <w:rPr>
          <w:rFonts w:ascii="宋体" w:hAnsi="宋体"/>
          <w:color w:val="auto"/>
          <w:highlight w:val="none"/>
        </w:rPr>
        <w:t>.如果在规定的</w:t>
      </w:r>
      <w:r>
        <w:rPr>
          <w:rFonts w:hint="eastAsia" w:ascii="宋体" w:hAnsi="宋体"/>
          <w:color w:val="auto"/>
          <w:highlight w:val="none"/>
        </w:rPr>
        <w:t>比选文件递交</w:t>
      </w:r>
      <w:r>
        <w:rPr>
          <w:rFonts w:ascii="宋体" w:hAnsi="宋体"/>
          <w:color w:val="auto"/>
          <w:highlight w:val="none"/>
        </w:rPr>
        <w:t>时间后，</w:t>
      </w:r>
      <w:r>
        <w:rPr>
          <w:rFonts w:hint="eastAsia" w:ascii="宋体" w:hAnsi="宋体"/>
          <w:color w:val="auto"/>
          <w:highlight w:val="none"/>
        </w:rPr>
        <w:t>我公司</w:t>
      </w:r>
      <w:r>
        <w:rPr>
          <w:rFonts w:ascii="宋体" w:hAnsi="宋体"/>
          <w:color w:val="auto"/>
          <w:highlight w:val="none"/>
        </w:rPr>
        <w:t>在比选申请有效期内撤销比选申请，</w:t>
      </w:r>
      <w:r>
        <w:rPr>
          <w:rFonts w:hint="eastAsia" w:ascii="宋体" w:hAnsi="宋体"/>
          <w:color w:val="auto"/>
          <w:highlight w:val="none"/>
        </w:rPr>
        <w:t>所造成的损失我公司承担</w:t>
      </w:r>
      <w:r>
        <w:rPr>
          <w:rFonts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w:t>
      </w:r>
      <w:r>
        <w:rPr>
          <w:rFonts w:ascii="宋体" w:hAnsi="宋体"/>
          <w:color w:val="auto"/>
          <w:highlight w:val="none"/>
        </w:rPr>
        <w:t>.同意按照贵方的要求提供与本比选申请有关的一切数据或资料，完全理解贵方不一定要接受最低价的比选申请或收到的任何比选申请。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w:t>
      </w:r>
      <w:r>
        <w:rPr>
          <w:rFonts w:ascii="宋体" w:hAnsi="宋体"/>
          <w:color w:val="auto"/>
          <w:highlight w:val="none"/>
        </w:rPr>
        <w:t xml:space="preserve">. </w:t>
      </w:r>
      <w:r>
        <w:rPr>
          <w:rFonts w:ascii="宋体" w:hAnsi="宋体"/>
          <w:b/>
          <w:color w:val="auto"/>
          <w:highlight w:val="none"/>
        </w:rPr>
        <w:t>本项目采用</w:t>
      </w:r>
      <w:r>
        <w:rPr>
          <w:rFonts w:hint="eastAsia" w:ascii="宋体" w:hAnsi="宋体"/>
          <w:b/>
          <w:color w:val="auto"/>
          <w:highlight w:val="none"/>
        </w:rPr>
        <w:t>不</w:t>
      </w:r>
      <w:r>
        <w:rPr>
          <w:rFonts w:ascii="宋体" w:hAnsi="宋体"/>
          <w:b/>
          <w:color w:val="auto"/>
          <w:highlight w:val="none"/>
        </w:rPr>
        <w:t>含税报价</w:t>
      </w:r>
      <w:r>
        <w:rPr>
          <w:rFonts w:hint="eastAsia" w:ascii="宋体" w:hAnsi="宋体"/>
          <w:b/>
          <w:color w:val="auto"/>
          <w:highlight w:val="none"/>
        </w:rPr>
        <w:t>，在签订本项目合同时，遵循国家现行税法的相关规定在中标人不含税单价和合价的基础上逐项增加税费，并明确相应税率和税金。本合同最终税金在结算阶段，按实际产生的税金进行核算，但合同不含税价格不因国家税率调整而调整。</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w:t>
      </w:r>
      <w:r>
        <w:rPr>
          <w:rFonts w:ascii="宋体" w:hAnsi="宋体"/>
          <w:color w:val="auto"/>
          <w:highlight w:val="none"/>
        </w:rPr>
        <w:t>.与本比选申请有关的一切正式往来通讯请发往：</w:t>
      </w:r>
      <w:r>
        <w:rPr>
          <w:rFonts w:ascii="宋体" w:hAnsi="宋体"/>
          <w:color w:val="auto"/>
          <w:highlight w:val="none"/>
        </w:rPr>
        <w:tab/>
      </w:r>
    </w:p>
    <w:p>
      <w:pPr>
        <w:spacing w:before="0" w:after="0" w:afterAutospacing="0"/>
        <w:ind w:left="0" w:right="0" w:firstLine="420" w:firstLineChars="200"/>
        <w:rPr>
          <w:rFonts w:ascii="宋体" w:hAnsi="宋体"/>
          <w:color w:val="auto"/>
          <w:highlight w:val="none"/>
          <w:u w:val="single"/>
        </w:rPr>
      </w:pPr>
      <w:r>
        <w:rPr>
          <w:rFonts w:ascii="宋体" w:hAnsi="宋体"/>
          <w:color w:val="auto"/>
          <w:highlight w:val="none"/>
        </w:rPr>
        <w:t>地址：</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邮编：传真：</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电话：电子邮件：</w:t>
      </w:r>
    </w:p>
    <w:p>
      <w:pPr>
        <w:spacing w:before="0" w:after="0" w:afterAutospacing="0"/>
        <w:ind w:left="0" w:right="0" w:firstLine="420" w:firstLineChars="200"/>
        <w:rPr>
          <w:rFonts w:ascii="宋体" w:hAnsi="宋体"/>
          <w:color w:val="auto"/>
          <w:highlight w:val="none"/>
          <w:u w:val="single"/>
        </w:rPr>
      </w:pPr>
      <w:r>
        <w:rPr>
          <w:rFonts w:ascii="宋体" w:hAnsi="宋体"/>
          <w:color w:val="auto"/>
          <w:highlight w:val="none"/>
        </w:rPr>
        <w:t>比选申请人名称：</w:t>
      </w:r>
      <w:r>
        <w:rPr>
          <w:rFonts w:hint="eastAsia" w:ascii="宋体" w:hAnsi="宋体"/>
          <w:color w:val="auto"/>
          <w:highlight w:val="none"/>
        </w:rPr>
        <w:t xml:space="preserve"> </w:t>
      </w:r>
      <w:r>
        <w:rPr>
          <w:rFonts w:hint="eastAsia" w:ascii="宋体" w:hAnsi="宋体"/>
          <w:color w:val="auto"/>
          <w:highlight w:val="none"/>
          <w:u w:val="single"/>
        </w:rPr>
        <w:t xml:space="preserve">           </w:t>
      </w:r>
      <w:r>
        <w:rPr>
          <w:rFonts w:ascii="宋体" w:hAnsi="宋体"/>
          <w:color w:val="auto"/>
          <w:highlight w:val="none"/>
          <w:u w:val="single"/>
        </w:rPr>
        <w:t>（全称并加盖公章）</w:t>
      </w:r>
    </w:p>
    <w:p>
      <w:pPr>
        <w:spacing w:before="0" w:after="0" w:afterAutospacing="0"/>
        <w:ind w:left="0" w:right="0" w:firstLine="420" w:firstLineChars="200"/>
        <w:rPr>
          <w:rFonts w:ascii="宋体" w:hAnsi="宋体" w:cs="Arial"/>
          <w:color w:val="auto"/>
          <w:highlight w:val="none"/>
        </w:rPr>
      </w:pPr>
      <w:r>
        <w:rPr>
          <w:rFonts w:ascii="宋体" w:hAnsi="宋体"/>
          <w:color w:val="auto"/>
          <w:highlight w:val="none"/>
        </w:rPr>
        <w:t>比选申请人法定代表人（或其委托代理人）签字</w:t>
      </w:r>
      <w:r>
        <w:rPr>
          <w:rFonts w:hint="eastAsia" w:ascii="宋体" w:hAnsi="宋体"/>
          <w:color w:val="auto"/>
          <w:highlight w:val="none"/>
        </w:rPr>
        <w:t>或盖章</w:t>
      </w:r>
      <w:r>
        <w:rPr>
          <w:rFonts w:hint="eastAsia" w:ascii="宋体" w:hAnsi="宋体" w:cs="Arial"/>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s="Arial"/>
          <w:color w:val="auto"/>
          <w:highlight w:val="none"/>
        </w:rPr>
        <w:t xml:space="preserve">日期：     </w:t>
      </w:r>
      <w:r>
        <w:rPr>
          <w:rFonts w:ascii="宋体" w:hAnsi="宋体"/>
          <w:color w:val="auto"/>
          <w:highlight w:val="none"/>
        </w:rPr>
        <w:t>年</w:t>
      </w:r>
      <w:r>
        <w:rPr>
          <w:rFonts w:hint="eastAsia" w:ascii="宋体" w:hAnsi="宋体"/>
          <w:color w:val="auto"/>
          <w:highlight w:val="none"/>
        </w:rPr>
        <w:t xml:space="preserve">     </w:t>
      </w:r>
      <w:r>
        <w:rPr>
          <w:rFonts w:ascii="宋体" w:hAnsi="宋体"/>
          <w:color w:val="auto"/>
          <w:highlight w:val="none"/>
        </w:rPr>
        <w:t>月</w:t>
      </w:r>
      <w:r>
        <w:rPr>
          <w:rFonts w:hint="eastAsia" w:ascii="宋体" w:hAnsi="宋体"/>
          <w:color w:val="auto"/>
          <w:highlight w:val="none"/>
        </w:rPr>
        <w:t xml:space="preserve">      </w:t>
      </w:r>
      <w:r>
        <w:rPr>
          <w:rFonts w:ascii="宋体" w:hAnsi="宋体"/>
          <w:color w:val="auto"/>
          <w:highlight w:val="none"/>
        </w:rPr>
        <w:t>日</w:t>
      </w:r>
    </w:p>
    <w:p>
      <w:pPr>
        <w:rPr>
          <w:rFonts w:ascii="宋体" w:hAnsi="宋体"/>
          <w:color w:val="auto"/>
          <w:highlight w:val="none"/>
        </w:rPr>
      </w:pPr>
    </w:p>
    <w:p>
      <w:pPr>
        <w:pStyle w:val="2"/>
        <w:rPr>
          <w:color w:val="auto"/>
          <w:highlight w:val="none"/>
        </w:rPr>
        <w:sectPr>
          <w:headerReference r:id="rId7" w:type="default"/>
          <w:pgSz w:w="11905" w:h="16838"/>
          <w:pgMar w:top="1418" w:right="1418" w:bottom="1304" w:left="1418" w:header="454" w:footer="567" w:gutter="0"/>
          <w:pgBorders>
            <w:top w:val="none" w:sz="0" w:space="0"/>
            <w:left w:val="none" w:sz="0" w:space="0"/>
            <w:bottom w:val="none" w:sz="0" w:space="0"/>
            <w:right w:val="none" w:sz="0" w:space="0"/>
          </w:pgBorders>
          <w:pgNumType w:fmt="decimal"/>
          <w:cols w:space="720" w:num="1"/>
          <w:docGrid w:linePitch="312" w:charSpace="0"/>
        </w:sectPr>
      </w:pPr>
    </w:p>
    <w:p>
      <w:pPr>
        <w:pStyle w:val="4"/>
        <w:tabs>
          <w:tab w:val="left" w:pos="567"/>
          <w:tab w:val="left" w:pos="720"/>
        </w:tabs>
        <w:snapToGrid w:val="0"/>
        <w:spacing w:after="100" w:line="360" w:lineRule="auto"/>
        <w:ind w:right="0" w:firstLine="0"/>
        <w:jc w:val="left"/>
        <w:rPr>
          <w:rFonts w:ascii="宋体" w:hAnsi="宋体" w:eastAsia="宋体"/>
          <w:color w:val="auto"/>
          <w:sz w:val="21"/>
          <w:szCs w:val="21"/>
          <w:highlight w:val="none"/>
        </w:rPr>
      </w:pPr>
      <w:bookmarkStart w:id="1277" w:name="_Toc414290528"/>
      <w:bookmarkStart w:id="1278" w:name="_Toc11266"/>
      <w:bookmarkStart w:id="1279" w:name="_Toc25750682"/>
      <w:bookmarkStart w:id="1280" w:name="_Toc15276"/>
      <w:bookmarkStart w:id="1281" w:name="_Toc20116"/>
      <w:bookmarkStart w:id="1282" w:name="_Toc30121"/>
      <w:bookmarkStart w:id="1283" w:name="_Toc15469"/>
      <w:bookmarkStart w:id="1284" w:name="_Toc27821"/>
      <w:bookmarkStart w:id="1285" w:name="_Toc14359"/>
      <w:bookmarkStart w:id="1286" w:name="_Toc8101"/>
      <w:bookmarkStart w:id="1287" w:name="_Toc12984814"/>
      <w:bookmarkStart w:id="1288" w:name="_Toc24000"/>
      <w:bookmarkStart w:id="1289" w:name="_Toc17092"/>
      <w:bookmarkStart w:id="1290" w:name="_Toc4583"/>
      <w:bookmarkStart w:id="1291" w:name="_Toc12983554"/>
      <w:bookmarkStart w:id="1292" w:name="_Toc14478"/>
      <w:bookmarkStart w:id="1293" w:name="_Toc26731"/>
      <w:bookmarkStart w:id="1294" w:name="_Toc23071"/>
      <w:bookmarkStart w:id="1295" w:name="_Toc3968"/>
      <w:bookmarkStart w:id="1296" w:name="_Toc13611"/>
      <w:bookmarkStart w:id="1297" w:name="_Toc14488"/>
      <w:bookmarkStart w:id="1298" w:name="_Toc6910"/>
      <w:bookmarkStart w:id="1299" w:name="_Toc27284"/>
      <w:bookmarkStart w:id="1300" w:name="_Toc28944"/>
      <w:bookmarkStart w:id="1301" w:name="_Toc492478810"/>
      <w:r>
        <w:rPr>
          <w:rFonts w:ascii="宋体" w:hAnsi="宋体" w:eastAsia="宋体"/>
          <w:color w:val="auto"/>
          <w:sz w:val="21"/>
          <w:szCs w:val="21"/>
          <w:highlight w:val="none"/>
        </w:rPr>
        <w:t>B3比选申请报价表格式</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p>
    <w:p>
      <w:pPr>
        <w:snapToGrid w:val="0"/>
        <w:spacing w:before="0" w:after="0" w:afterAutospacing="0"/>
        <w:ind w:right="-57" w:firstLine="0"/>
        <w:jc w:val="center"/>
        <w:rPr>
          <w:rFonts w:hint="eastAsia" w:ascii="宋体" w:hAnsi="宋体"/>
          <w:b/>
          <w:color w:val="auto"/>
          <w:highlight w:val="none"/>
        </w:rPr>
      </w:pPr>
      <w:r>
        <w:rPr>
          <w:rFonts w:hint="eastAsia" w:ascii="宋体" w:hAnsi="宋体"/>
          <w:b/>
          <w:color w:val="auto"/>
          <w:highlight w:val="none"/>
        </w:rPr>
        <w:t>比选申请报价表</w:t>
      </w:r>
    </w:p>
    <w:p>
      <w:pPr>
        <w:snapToGrid w:val="0"/>
        <w:spacing w:before="0" w:after="0" w:afterAutospacing="0"/>
        <w:ind w:right="-57" w:firstLine="0"/>
        <w:jc w:val="right"/>
        <w:rPr>
          <w:rFonts w:ascii="宋体" w:hAnsi="宋体"/>
          <w:color w:val="auto"/>
          <w:highlight w:val="none"/>
        </w:rPr>
      </w:pPr>
      <w:r>
        <w:rPr>
          <w:rFonts w:ascii="宋体" w:hAnsi="宋体"/>
          <w:color w:val="auto"/>
          <w:highlight w:val="none"/>
        </w:rPr>
        <w:t xml:space="preserve"> 单位：元</w:t>
      </w:r>
    </w:p>
    <w:tbl>
      <w:tblPr>
        <w:tblStyle w:val="30"/>
        <w:tblW w:w="138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1"/>
        <w:gridCol w:w="752"/>
        <w:gridCol w:w="1380"/>
        <w:gridCol w:w="705"/>
        <w:gridCol w:w="735"/>
        <w:gridCol w:w="4095"/>
        <w:gridCol w:w="1245"/>
        <w:gridCol w:w="1245"/>
        <w:gridCol w:w="31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0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5"/>
                <w:szCs w:val="15"/>
                <w:highlight w:val="none"/>
                <w:u w:val="none"/>
              </w:rPr>
            </w:pPr>
            <w:r>
              <w:rPr>
                <w:rFonts w:hint="eastAsia" w:ascii="宋体" w:hAnsi="宋体" w:eastAsia="宋体" w:cs="宋体"/>
                <w:b/>
                <w:bCs/>
                <w:i w:val="0"/>
                <w:iCs w:val="0"/>
                <w:color w:val="auto"/>
                <w:kern w:val="0"/>
                <w:sz w:val="15"/>
                <w:szCs w:val="15"/>
                <w:highlight w:val="none"/>
                <w:u w:val="none"/>
                <w:lang w:val="en-US" w:eastAsia="zh-CN" w:bidi="ar"/>
              </w:rPr>
              <w:t>序号</w:t>
            </w:r>
          </w:p>
        </w:tc>
        <w:tc>
          <w:tcPr>
            <w:tcW w:w="75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5"/>
                <w:szCs w:val="15"/>
                <w:highlight w:val="none"/>
                <w:u w:val="none"/>
              </w:rPr>
            </w:pPr>
            <w:r>
              <w:rPr>
                <w:rFonts w:hint="eastAsia" w:ascii="宋体" w:hAnsi="宋体" w:eastAsia="宋体" w:cs="宋体"/>
                <w:b/>
                <w:bCs/>
                <w:i w:val="0"/>
                <w:iCs w:val="0"/>
                <w:color w:val="auto"/>
                <w:kern w:val="0"/>
                <w:sz w:val="15"/>
                <w:szCs w:val="15"/>
                <w:highlight w:val="none"/>
                <w:u w:val="none"/>
                <w:lang w:val="en-US" w:eastAsia="zh-CN" w:bidi="ar"/>
              </w:rPr>
              <w:t>类型</w:t>
            </w:r>
          </w:p>
        </w:tc>
        <w:tc>
          <w:tcPr>
            <w:tcW w:w="138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5"/>
                <w:szCs w:val="15"/>
                <w:highlight w:val="none"/>
                <w:u w:val="none"/>
              </w:rPr>
            </w:pPr>
            <w:r>
              <w:rPr>
                <w:rFonts w:hint="eastAsia" w:ascii="宋体" w:hAnsi="宋体" w:eastAsia="宋体" w:cs="宋体"/>
                <w:b/>
                <w:bCs/>
                <w:i w:val="0"/>
                <w:iCs w:val="0"/>
                <w:color w:val="auto"/>
                <w:kern w:val="0"/>
                <w:sz w:val="15"/>
                <w:szCs w:val="15"/>
                <w:highlight w:val="none"/>
                <w:u w:val="none"/>
                <w:lang w:val="en-US" w:eastAsia="zh-CN" w:bidi="ar"/>
              </w:rPr>
              <w:t>物料名称</w:t>
            </w:r>
          </w:p>
        </w:tc>
        <w:tc>
          <w:tcPr>
            <w:tcW w:w="70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5"/>
                <w:szCs w:val="15"/>
                <w:highlight w:val="none"/>
                <w:u w:val="none"/>
              </w:rPr>
            </w:pPr>
            <w:r>
              <w:rPr>
                <w:rFonts w:hint="eastAsia" w:ascii="宋体" w:hAnsi="宋体" w:eastAsia="宋体" w:cs="宋体"/>
                <w:b/>
                <w:bCs/>
                <w:i w:val="0"/>
                <w:iCs w:val="0"/>
                <w:color w:val="auto"/>
                <w:kern w:val="0"/>
                <w:sz w:val="15"/>
                <w:szCs w:val="15"/>
                <w:highlight w:val="none"/>
                <w:u w:val="none"/>
                <w:lang w:val="en-US" w:eastAsia="zh-CN" w:bidi="ar"/>
              </w:rPr>
              <w:t>数量①</w:t>
            </w:r>
          </w:p>
        </w:tc>
        <w:tc>
          <w:tcPr>
            <w:tcW w:w="7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5"/>
                <w:szCs w:val="15"/>
                <w:highlight w:val="none"/>
                <w:u w:val="none"/>
              </w:rPr>
            </w:pPr>
            <w:r>
              <w:rPr>
                <w:rFonts w:hint="eastAsia" w:ascii="宋体" w:hAnsi="宋体" w:eastAsia="宋体" w:cs="宋体"/>
                <w:b/>
                <w:bCs/>
                <w:i w:val="0"/>
                <w:iCs w:val="0"/>
                <w:color w:val="auto"/>
                <w:kern w:val="0"/>
                <w:sz w:val="15"/>
                <w:szCs w:val="15"/>
                <w:highlight w:val="none"/>
                <w:u w:val="none"/>
                <w:lang w:val="en-US" w:eastAsia="zh-CN" w:bidi="ar"/>
              </w:rPr>
              <w:t>单位</w:t>
            </w:r>
          </w:p>
        </w:tc>
        <w:tc>
          <w:tcPr>
            <w:tcW w:w="409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5"/>
                <w:szCs w:val="15"/>
                <w:highlight w:val="none"/>
                <w:u w:val="none"/>
              </w:rPr>
            </w:pPr>
            <w:r>
              <w:rPr>
                <w:rFonts w:hint="eastAsia" w:ascii="宋体" w:hAnsi="宋体" w:eastAsia="宋体" w:cs="宋体"/>
                <w:b/>
                <w:bCs/>
                <w:i w:val="0"/>
                <w:iCs w:val="0"/>
                <w:color w:val="auto"/>
                <w:kern w:val="0"/>
                <w:sz w:val="15"/>
                <w:szCs w:val="15"/>
                <w:highlight w:val="none"/>
                <w:u w:val="none"/>
                <w:lang w:val="en-US" w:eastAsia="zh-CN" w:bidi="ar"/>
              </w:rPr>
              <w:t>技术规格</w:t>
            </w:r>
          </w:p>
        </w:tc>
        <w:tc>
          <w:tcPr>
            <w:tcW w:w="124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auto"/>
                <w:sz w:val="15"/>
                <w:szCs w:val="15"/>
                <w:highlight w:val="none"/>
                <w:u w:val="none"/>
              </w:rPr>
            </w:pPr>
            <w:r>
              <w:rPr>
                <w:rFonts w:hint="eastAsia" w:ascii="宋体" w:hAnsi="宋体" w:eastAsia="宋体" w:cs="宋体"/>
                <w:b/>
                <w:bCs/>
                <w:i w:val="0"/>
                <w:iCs w:val="0"/>
                <w:color w:val="auto"/>
                <w:kern w:val="0"/>
                <w:sz w:val="15"/>
                <w:szCs w:val="15"/>
                <w:highlight w:val="none"/>
                <w:u w:val="none"/>
                <w:lang w:val="en-US" w:eastAsia="zh-CN" w:bidi="ar"/>
              </w:rPr>
              <w:t>不含税单价（元）②</w:t>
            </w:r>
          </w:p>
        </w:tc>
        <w:tc>
          <w:tcPr>
            <w:tcW w:w="124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auto"/>
                <w:sz w:val="15"/>
                <w:szCs w:val="15"/>
                <w:highlight w:val="none"/>
                <w:u w:val="none"/>
              </w:rPr>
            </w:pPr>
            <w:r>
              <w:rPr>
                <w:rFonts w:hint="eastAsia" w:ascii="宋体" w:hAnsi="宋体" w:eastAsia="宋体" w:cs="宋体"/>
                <w:b/>
                <w:bCs/>
                <w:i w:val="0"/>
                <w:iCs w:val="0"/>
                <w:color w:val="auto"/>
                <w:kern w:val="0"/>
                <w:sz w:val="15"/>
                <w:szCs w:val="15"/>
                <w:highlight w:val="none"/>
                <w:u w:val="none"/>
                <w:lang w:val="en-US" w:eastAsia="zh-CN" w:bidi="ar"/>
              </w:rPr>
              <w:t>不含税合价（元）③=①×②</w:t>
            </w:r>
          </w:p>
        </w:tc>
        <w:tc>
          <w:tcPr>
            <w:tcW w:w="3137"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5"/>
                <w:szCs w:val="15"/>
                <w:highlight w:val="none"/>
                <w:u w:val="none"/>
              </w:rPr>
            </w:pPr>
            <w:r>
              <w:rPr>
                <w:rFonts w:hint="eastAsia" w:ascii="宋体" w:hAnsi="宋体" w:eastAsia="宋体" w:cs="宋体"/>
                <w:b/>
                <w:bCs/>
                <w:i w:val="0"/>
                <w:iCs w:val="0"/>
                <w:color w:val="auto"/>
                <w:kern w:val="0"/>
                <w:sz w:val="15"/>
                <w:szCs w:val="15"/>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w:t>
            </w:r>
          </w:p>
        </w:tc>
        <w:tc>
          <w:tcPr>
            <w:tcW w:w="752"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租赁物料</w:t>
            </w: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音响</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套</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配数字调音台、线阵、话筒等（租赁4+2线阵音响，单十八超低音2只，单十二全频音响4只，单十二舞台返送音响2只，超低功放1台，返送功放1台，调音台1台，无线话筒4只，调音师1名，音响处理器一套，含运输及安装、调试）。</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售后服务要求：含物品运输、安装、布置、拆卸、现场质量维护。调音师1名，数量掌握调音设备使用方法，至少具有2场人数超50人活动调音经历，服务时长约4小时。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1"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桌子</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30</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张</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租赁，折叠桌+桌布，桌面宽*长=60cm*120cm,高度80cm。桌面为木质材质，骨架为金属材质。</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售后服务要求：含物品运输、安装、拆卸、现场质量维护，售后时长约4小时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2"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小火车</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列</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1个火车头加8节车厢租赁。8节车厢可乘坐人数共约24人。需免费提供物品现场使用指导。</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售后服务要求：含物品运输、安装、布置、拆卸、现场质量维护。指导人员需有商业区或景区小火车至少半年驾驶经验，服务时长约4小时。火车电量续航里程至少20公里。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4</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演出服</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30</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套</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租赁各个码数(具体码数根据实际参加活动人员确定）。</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5"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5</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帐篷</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20</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顶</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租赁24小时，手动伸缩方形遮阳棚，展开后尺寸约3m*3m*2.5m，棚的颜色为红色或蓝色牛津布，金属支架。</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售后服务要求：含物品运输、安装、布置、拆卸、现场质量维护，售后时长约4小时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6</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合影打卡背景板</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套</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方管桁架租赁24小时，背景板平铺尺寸约4m*3m,三合围，铁质桁架，含安装、提供画面效果图，画面材质为高精550喷绘。</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售后服务要求：含物品运输、安装、布置、拆卸、现场质量维护，售后时长约4小时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7</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活动指引背景板</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套</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8m*4m，含桁架租赁、高精550黑底喷绘制作、提供背景板效果图。</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售后服务要求：含物品运输、安装、布置、拆卸、现场质量维护，售后时长约4小时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5"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8</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展板</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个</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方管桁架租赁24小时（含安装），尺寸约4m(长）*3m（高），含提供黑底喷绘画面效果图并制作。</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售后服务要求：含物品运输、安装、布置、拆卸、现场质量维护，售后时长约4小时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5"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9</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舞台背景板</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套</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10m*5m,含桁架租赁+高精550黑底喷绘制作+提供背景板效果图。</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售后服务要求：含物品运输、安装、布置、拆卸、现场质量维护，售后时长约4小时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10</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门头</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套</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外围整体投影面积约宽10m*高5m，包括提供效果图、制作、安装。材质：骨架为木质结构或金属结构。版面为喷绘或KT板（含提供效果图）。</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售后服务要求：含物品运输、安装、布置、拆卸、现场质量维护，售后时长约4小时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5"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11</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T型导视牌</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组</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租赁24小时，户外双面木质导视牌，牌面尺寸约0.8m*0.4m 杆高1.8m，含提供写真效果图并印刷。</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售后服务要求：含物品运输、安装、布置、拆卸、现场质量维护，售后时长约4小时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12</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舞台</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50</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长*宽*高=10m*5m*0.6m，含舞台搭建。材质：铁质骨架。</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售后服务要求：含物品运输、安装、布置、拆卸、现场质量维护，售后时长约4小时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5"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13</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舞台地毯</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72</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长*宽=12m*6m，大红色，原料成分: 涤纶。</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售后服务要求：含物品运输、安装、布置、拆卸、现场质量维护，售后时长约4小时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6"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14</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少数民族服饰</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30</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套</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各个码数(具体码数根据实际参加活动人数确定），材质：涤纶，不少于10个民族种类的服装。</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95"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15</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糖画食材</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项</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糖画食材50斤，另免费提供以下物料及现场指导服务：1.折叠桌，桌面100cm*120cm,高度120cm，桌面为木质材质，骨架为金属材质。2.糖画制作底板尺寸为100cm*120cm 3.专用铁勺5把 4.燃气灶3个（含煤气罐）5.技术人员现场物品使用指导。</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售后服务要求：含物品运输、安装、布置。指导人员需熟练掌握糖画制作工艺，服务时长约4小时，2人。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5"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16</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高飘气球（支架灯笼）</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个</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不秀钢支架，气球直径1.8（±1）m，支架杆长11（±1）m，含8（±1）m宣传条幅（含写真印刷）。</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售后服务要求：含物品运输、安装、布置、拆卸、现场质量维护，售后时长约4小时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6"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17</w:t>
            </w:r>
          </w:p>
        </w:tc>
        <w:tc>
          <w:tcPr>
            <w:tcW w:w="752"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采购物料</w:t>
            </w: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电动小汽车</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4</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辆</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整车长度: 100cm(含)-110cm(不含)，充满电整车使用时长: 60分钟以上(含)，整车最大负载强度: 30kg(含)-40kg(含)，蓄电池充放电次数: 600次以上。驱动类型: 电力驱动。材质：ABS 、PP环保材质，底部钢架结构。</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售后服务要求：含物品运输、安装、布置、拆卸、现场质量维护，售后时长约4小时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5"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18</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文化宣传展架</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17</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张</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画面尺寸约0.8m*1.8m，含支架，材质：支架为铝合金，架立式。含提供画面效果图并制作。</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售后服务要求：含物品运输、安装、布置、拆卸、现场质量维护，售后时长约4小时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5"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19</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启动仪式台</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台</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球型，直径约1.5m，有底座，高约1.2m，含定制LOGO。材质：亚克力</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售后服务要求：含物品运输、安装、布置、拆卸、现场质量维护，售后时长约4小时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5"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20</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启动仪式烟雾</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30</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组</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彩色烟雾（红、黄、绿、粉、紫、蓝6种颜色烟雾各5组，共30组）。</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售后服务要求：含物品运输、安装、布置、拆卸、现场质量维护，售后时长约4小时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6"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21</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小彩旗</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80</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串</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18cm*21cm*100m长 材质：涤纶布。</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0"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22</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大彩旗</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300</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面</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旗面尺寸0.6m*1.5m,杆长约2m 材质：涤纶布。</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售后服务要求：含物品运输、安装、布置、拆卸、现场质量维护，售后时长约4小时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5"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23</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帐篷门楣</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4</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块</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制作3m*0.4mKT板门楣 材质：涤纶布，含提供效果图并制作。</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售后服务要求：含物品运输、安装、布置、拆卸、现场质量维护，售后时长约4小时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0"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24</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KT板手举牌</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30</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块</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异形KT板手举牌，尺寸约50cm*30cm。材质： KT板，含提供效果图并制作。</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售后服务要求：含物品运输、安装、布置、拆卸、现场质量维护，售后时长约4小时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1"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25</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物料（含彩色横幅、印章等）</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批</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含10条横幅（长10m*宽0.7m）、8枚印章、8个口哨、8个计时器、气球1000个（10英寸，含充气）、电动气球充气机（插电式）。材质：横幅为布料，印章为木质或塑料，口哨为塑料或金属，计时器为塑料，气球为乳胶。</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售后服务要求：含物品运输、布置、拆卸、现场质量维护，售后时长约4小时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1"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26</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任务卡</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300</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张</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25cm*12cm，铜版纸材质，含提供效果图及印刷，四折页。</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1"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27</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高山流水道具</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个</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长嘴陶瓷酒壶，壶嘴至壶身约15cm,壶口无盖。容量约2升。</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28</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高山流水道具</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10</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个</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陶瓷碗，外口径：14.7cm,高4.7cm,容水量7两左右。</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1"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29</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高山流水道具</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100</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瓶</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农夫山泉东方树叶茶饮料500ML装。</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1"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30</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高山流水道具</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50</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瓶</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可口可乐碳酸饮料2L装。</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1"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31</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绣球道具</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套</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绣球9个（布艺） 、高空圆圈3个（铁质）。绣球直径约20cm,高空圆圈直径约1m，连接高空圆圈铁杆长度约5m。</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售后服务要求：含物品运输、安装、拆卸、现场质量维护，售后时长约4小时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1"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32</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民族服饰卡片</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套</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铜纸板材质，长宽尺寸约22cm*15cm，厚度0.1cm,每套56张</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0"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33</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投壶游戏道具</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套</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投壶6个 、箭矢60支（长度40cm）。壶口直径15cm，底部直径10.5，整体高度34cm。壶材质：锌合金，箭矢材质：玻纤杆，真羽毛。</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7"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34</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功夫茶艺道具</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套</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桌子共3张（桌面宽*长=60cm*120cm,高度80cm。桌面为木质材质，骨架为金属材质。） 、水杯共15个（陶瓷材质）、长嘴壶共3个（材质: 铜，容量: 1.7到2L之间，壶身高14cm,总高28cm）。</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1"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35</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踩高跷</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副</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木质高跷，高度约170cm，脚踏点离地约25cm。</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1"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36</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滚铁圈</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套</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铁圈3个（含铁杆）,圆圈直径约40cm，杆长约120cm。</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1"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37</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飞行棋</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4</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套</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超大号，尺寸200cm*150cm。棋盘材质：喷绘布。骰子材质：毛绒。</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1"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38</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风筝</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5</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套</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空白风筝，绘画专用面料，长约100cm,宽约50cm，每套10个。材质：风筝骨架材质玻璃钢杆。</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1"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39</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丙烯颜料</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120</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瓶</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丙烯颜料（12色），每种颜色各10瓶，100ml/瓶。</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1"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40</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画笔</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30</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套</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每套含画笔12支，笔杆长约27cm,笔尖宽度约0.5cm。</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6"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41</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染色版</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30</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个</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梅花状，白色，直径约14cm,格数10格。材质：塑料</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6"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42</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风筝图案参考图画</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30</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张</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A3大小，含提供图画效果图 材质：纸质</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7"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43</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捞鱼池</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套</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含加厚布垫一张（尺寸不少于250cm*170cm*30cm），充气鱼池，外径尺寸约250cm*170cm*30cm（3.05码），每套至少含配套鱼竿15根、磁性塑料鱼至少100只。</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8"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44</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活鱼</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600</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只</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鱼体长度至少4厘米。</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1"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45</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小鱼缸</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30</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个</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长方形，27cm*18cm*15cm，材质：塑料</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2"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46</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捞鱼网</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30</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把</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小号（网头直径8cm,手柄长度23.5cm）10 把；中号（网头直径10cm,手柄长度25cm）10 把；中号（网头直径12cm,手柄长度29cm）10 把；材质：塑料</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2"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47</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愤怒的小鸟道具</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套</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弹射暖场玩具，组合架宽175cm*高245cm，木底板长250*宽200cm，地毯长200cm*宽170cm,弹弓架高70cm*120cm。含水果公仔100个，小鸟玩偶100个。</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95"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48</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剪纸</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项</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A4彩色纸张100张，需免费提供剪刀10把及技术人员物品现场使用指导</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售后服务要求：含物品运输、布置、现场质量维护。指导人员需熟练掌握剪纸艺术，能提供轨道交通列车、车站等标志性元素剪纸模板至少3款，可直接按图裁剪。服务时长约4小时，2人。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0"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49</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油茶食材</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项</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油茶制作食材200份，每份约245g。另免费提供以下物料及现场指导服务：1.折叠桌，桌面100cm*120cm,高度120cm，桌面为木质材质，骨架为金属材质 ） 2.燃气灶2个（含煤气罐）3.专用油茶锅2个 4.专用木槌2把 5.技术人员现场物品使用指导</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售后服务要求：含物品运输、布置、现场质量维护。指导人员需熟练掌握油茶制作工艺，服务时长约4小时，2人。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7"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50</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吹糖食材</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项</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吹糖制作所需食材（按照200人/份），另免费提供以下物料：1.燃气灶2个（含煤气罐） 2.专用锅2个 3.吹糖木棍200根。4.吹糖工具2套 5.技术人员物品现场使用指导</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售后服务要求：含物品运输、布置、现场质量维护。指导人员需熟练掌握吹糖制作工艺，服务时长约4小时，2人。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6"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51</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奖杯</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5</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个</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玻璃材质，高度约25cm。</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1"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52</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荣誉证书</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5</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本</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水晶框，内页约12K（A4大小）。</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6"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53</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七彩加油充气棒</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300</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对</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全新环保材质，颜色：紫、粉、红、绿，颜色随机挑选，尺寸约宽10cm，长60cm</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1"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54</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团队旗</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11</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张</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旗面尺寸约宽60cm*长150cm，旗杆约200cm、印制LOGO 材质：涤纶。</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55</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奖牌</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200</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个</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水晶材质，奖牌直径约7cm，挂绳约42cm，含镭射雕刻</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6"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56</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矿泉水</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500</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瓶</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农夫山泉矿泉水，约500ml/瓶。</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57</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民族文化衫</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350</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套</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纯棉，含印制logo，（含配套头巾或帽子）。（说明：参加活动人员300人，每人一套，工作人员50人）</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8"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58</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资料袋</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200</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个</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尺寸约34x25cm，材质：牛皮纸。</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3"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59</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会务手册</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200</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本</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A3折页册，含排版、制作</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1"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60</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小型吉祥物玩偶</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300</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个</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按图定制，人偶高度约30cm 材质：棉。</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6"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61</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工作证</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50</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张</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卡面材质为塑料，尺寸约12cm*10cm,含工作证卡套及卡绳，卡套为金属类边框。</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1"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62</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纪念品</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40</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把</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镂空紫檀木乌木折扇；扇面形状: 扇形；扇骨材质: 木，大边长度约30cm，</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6"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63</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纪念品</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150</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把</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全自动雨伞（含印制LOGO）；伞杆材质: 玻璃纤维；款式: 三折伞；伞面涂层: 黑胶；打开直径105cm。</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64</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海报</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50</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张</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纸质海报，高90cm*宽60cm，含提供效果图并制作、张贴</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65</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补给品</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100</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斤</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橘子</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1"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66</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补给品</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100</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斤</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法丽兹夹心饼干</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1"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67</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补给品</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200</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块</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梦龙巧克力蛋糕150g/块。</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1"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68</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补给品</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5</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束</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冰糖葫芦，每束含50串冰糖葫芦，每串8粒冰糖葫芦，每粒冰糖葫芦直径3cm以上。</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1"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69</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补给品</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500</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瓶</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王老吉饮料，310ml/瓶</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8" w:hRule="atLeast"/>
        </w:trPr>
        <w:tc>
          <w:tcPr>
            <w:tcW w:w="60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70</w:t>
            </w:r>
          </w:p>
        </w:tc>
        <w:tc>
          <w:tcPr>
            <w:tcW w:w="7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彩旗</w:t>
            </w:r>
          </w:p>
        </w:tc>
        <w:tc>
          <w:tcPr>
            <w:tcW w:w="70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w:t>
            </w:r>
          </w:p>
        </w:tc>
        <w:tc>
          <w:tcPr>
            <w:tcW w:w="73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面</w:t>
            </w:r>
          </w:p>
        </w:tc>
        <w:tc>
          <w:tcPr>
            <w:tcW w:w="409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旗面尺寸0.6m*1.5m,杆长约2m、旗面，印制LOGO 材质：杆为木质杆。</w:t>
            </w: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2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1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bl>
    <w:p>
      <w:pPr>
        <w:spacing w:before="0" w:after="0" w:afterAutospacing="0"/>
        <w:ind w:left="0" w:right="0" w:firstLine="0"/>
        <w:rPr>
          <w:rFonts w:hint="eastAsia" w:ascii="宋体" w:hAnsi="宋体"/>
          <w:color w:val="auto"/>
          <w:highlight w:val="none"/>
        </w:rPr>
      </w:pPr>
    </w:p>
    <w:p>
      <w:pPr>
        <w:spacing w:before="0" w:after="0" w:afterAutospacing="0"/>
        <w:ind w:left="0" w:right="0" w:firstLine="0"/>
        <w:rPr>
          <w:rFonts w:hint="eastAsia" w:ascii="宋体" w:hAnsi="宋体"/>
          <w:color w:val="auto"/>
          <w:highlight w:val="none"/>
        </w:rPr>
      </w:pPr>
      <w:r>
        <w:rPr>
          <w:rFonts w:hint="eastAsia" w:ascii="宋体" w:hAnsi="宋体"/>
          <w:color w:val="auto"/>
          <w:highlight w:val="none"/>
        </w:rPr>
        <w:t>注：</w:t>
      </w:r>
      <w:r>
        <w:rPr>
          <w:rFonts w:ascii="宋体" w:hAnsi="宋体"/>
          <w:color w:val="auto"/>
          <w:highlight w:val="none"/>
        </w:rPr>
        <w:t>1、</w:t>
      </w:r>
      <w:r>
        <w:rPr>
          <w:rFonts w:hint="eastAsia" w:ascii="宋体" w:hAnsi="宋体"/>
          <w:color w:val="auto"/>
          <w:highlight w:val="none"/>
        </w:rPr>
        <w:t>比选申请人须按第五章《用户需求书》中的技术需求及数量表的顺序进行明细报价，不允许打乱顺序，不含税单价、不含税合价均精确到小数点后两位。</w:t>
      </w:r>
    </w:p>
    <w:p>
      <w:pPr>
        <w:spacing w:before="0" w:after="0" w:afterAutospacing="0"/>
        <w:ind w:left="0" w:right="0" w:firstLine="420" w:firstLineChars="200"/>
        <w:rPr>
          <w:color w:val="auto"/>
          <w:highlight w:val="none"/>
        </w:rPr>
      </w:pPr>
      <w:r>
        <w:rPr>
          <w:rFonts w:hint="eastAsia" w:ascii="宋体" w:hAnsi="宋体"/>
          <w:color w:val="auto"/>
          <w:highlight w:val="none"/>
          <w:lang w:val="en-US" w:eastAsia="zh-CN"/>
        </w:rPr>
        <w:t>2</w:t>
      </w:r>
      <w:r>
        <w:rPr>
          <w:rFonts w:ascii="宋体" w:hAnsi="宋体"/>
          <w:color w:val="auto"/>
          <w:highlight w:val="none"/>
        </w:rPr>
        <w:t>、</w:t>
      </w:r>
      <w:r>
        <w:rPr>
          <w:rFonts w:hint="eastAsia" w:ascii="宋体" w:hAnsi="宋体"/>
          <w:color w:val="auto"/>
          <w:highlight w:val="none"/>
        </w:rPr>
        <w:t>同一项目在各分项报价中应为同一单价。比选申请人对每个项目</w:t>
      </w:r>
      <w:r>
        <w:rPr>
          <w:rFonts w:ascii="宋体" w:hAnsi="宋体"/>
          <w:color w:val="auto"/>
          <w:highlight w:val="none"/>
        </w:rPr>
        <w:t>(</w:t>
      </w:r>
      <w:r>
        <w:rPr>
          <w:rFonts w:hint="eastAsia" w:ascii="宋体" w:hAnsi="宋体"/>
          <w:color w:val="auto"/>
          <w:highlight w:val="none"/>
        </w:rPr>
        <w:t>指完全相同的同一项目</w:t>
      </w:r>
      <w:r>
        <w:rPr>
          <w:rFonts w:ascii="宋体" w:hAnsi="宋体"/>
          <w:color w:val="auto"/>
          <w:highlight w:val="none"/>
        </w:rPr>
        <w:t>)</w:t>
      </w:r>
      <w:r>
        <w:rPr>
          <w:rFonts w:hint="eastAsia" w:ascii="宋体" w:hAnsi="宋体"/>
          <w:color w:val="auto"/>
          <w:highlight w:val="none"/>
        </w:rPr>
        <w:t>只允许有一个报价，如有不同报价，则以最低报价为准。</w:t>
      </w:r>
    </w:p>
    <w:p>
      <w:pPr>
        <w:snapToGrid w:val="0"/>
        <w:spacing w:after="0" w:afterAutospacing="0"/>
        <w:ind w:right="-816" w:firstLine="0"/>
        <w:jc w:val="center"/>
        <w:rPr>
          <w:rFonts w:ascii="宋体" w:hAnsi="宋体"/>
          <w:color w:val="auto"/>
          <w:highlight w:val="none"/>
          <w:u w:val="single"/>
        </w:rPr>
      </w:pPr>
      <w:r>
        <w:rPr>
          <w:rFonts w:hint="eastAsia" w:ascii="宋体" w:hAnsi="宋体"/>
          <w:color w:val="auto"/>
          <w:highlight w:val="none"/>
        </w:rPr>
        <w:t>比选申请人名称（盖章）：</w:t>
      </w:r>
    </w:p>
    <w:p>
      <w:pPr>
        <w:snapToGrid w:val="0"/>
        <w:spacing w:after="0" w:afterAutospacing="0"/>
        <w:ind w:right="-816" w:firstLine="0"/>
        <w:jc w:val="center"/>
        <w:rPr>
          <w:rFonts w:hint="eastAsia" w:ascii="宋体" w:hAnsi="宋体"/>
          <w:b/>
          <w:color w:val="auto"/>
          <w:highlight w:val="none"/>
        </w:rPr>
      </w:pPr>
      <w:r>
        <w:rPr>
          <w:rFonts w:hint="eastAsia" w:ascii="宋体" w:hAnsi="宋体"/>
          <w:color w:val="auto"/>
          <w:highlight w:val="none"/>
        </w:rPr>
        <w:t>日期：    年  月  日</w:t>
      </w:r>
    </w:p>
    <w:p>
      <w:pPr>
        <w:pStyle w:val="2"/>
        <w:rPr>
          <w:color w:val="auto"/>
          <w:highlight w:val="none"/>
        </w:rPr>
        <w:sectPr>
          <w:pgSz w:w="16838" w:h="11905" w:orient="landscape"/>
          <w:pgMar w:top="1418" w:right="1418" w:bottom="1418" w:left="1304" w:header="454" w:footer="567" w:gutter="0"/>
          <w:pgBorders>
            <w:top w:val="none" w:sz="0" w:space="0"/>
            <w:left w:val="none" w:sz="0" w:space="0"/>
            <w:bottom w:val="none" w:sz="0" w:space="0"/>
            <w:right w:val="none" w:sz="0" w:space="0"/>
          </w:pgBorders>
          <w:pgNumType w:fmt="decimal"/>
          <w:cols w:space="720" w:num="1"/>
          <w:docGrid w:linePitch="312" w:charSpace="0"/>
        </w:sectPr>
      </w:pPr>
    </w:p>
    <w:p>
      <w:pPr>
        <w:pStyle w:val="3"/>
        <w:pageBreakBefore/>
        <w:spacing w:after="100"/>
        <w:ind w:right="-57" w:firstLine="0"/>
        <w:jc w:val="center"/>
        <w:rPr>
          <w:rFonts w:hAnsi="宋体"/>
          <w:b w:val="0"/>
          <w:color w:val="auto"/>
          <w:sz w:val="24"/>
          <w:szCs w:val="24"/>
          <w:highlight w:val="none"/>
        </w:rPr>
      </w:pPr>
      <w:bookmarkStart w:id="1302" w:name="_Toc19107"/>
      <w:bookmarkStart w:id="1303" w:name="_Toc492478827"/>
      <w:bookmarkStart w:id="1304" w:name="_Toc414290562"/>
      <w:bookmarkStart w:id="1305" w:name="_Toc25220"/>
      <w:bookmarkStart w:id="1306" w:name="_Toc9876"/>
      <w:bookmarkStart w:id="1307" w:name="_Toc19413"/>
      <w:bookmarkStart w:id="1308" w:name="_Toc2327"/>
      <w:bookmarkStart w:id="1309" w:name="_Toc13870"/>
      <w:bookmarkStart w:id="1310" w:name="_Toc15451"/>
      <w:bookmarkStart w:id="1311" w:name="_Toc6034"/>
      <w:bookmarkStart w:id="1312" w:name="_Toc6568"/>
      <w:bookmarkStart w:id="1313" w:name="_Toc29577"/>
      <w:bookmarkStart w:id="1314" w:name="_Toc14091"/>
      <w:bookmarkStart w:id="1315" w:name="_Toc29652"/>
      <w:bookmarkStart w:id="1316" w:name="_Toc3307"/>
      <w:bookmarkStart w:id="1317" w:name="_Toc8563"/>
      <w:bookmarkStart w:id="1318" w:name="_Toc17664"/>
      <w:bookmarkStart w:id="1319" w:name="_Toc30812"/>
      <w:bookmarkStart w:id="1320" w:name="_Toc32381"/>
      <w:bookmarkStart w:id="1321" w:name="_Toc25750683"/>
      <w:bookmarkStart w:id="1322" w:name="_Toc25635"/>
      <w:bookmarkStart w:id="1323" w:name="_Toc22423"/>
      <w:r>
        <w:rPr>
          <w:rFonts w:hint="eastAsia"/>
          <w:color w:val="auto"/>
          <w:sz w:val="24"/>
          <w:szCs w:val="24"/>
          <w:highlight w:val="none"/>
        </w:rPr>
        <w:t>C</w:t>
      </w:r>
      <w:r>
        <w:rPr>
          <w:rFonts w:hAnsi="宋体"/>
          <w:color w:val="auto"/>
          <w:sz w:val="24"/>
          <w:szCs w:val="24"/>
          <w:highlight w:val="none"/>
        </w:rPr>
        <w:t>技术</w:t>
      </w:r>
      <w:bookmarkEnd w:id="1302"/>
      <w:bookmarkEnd w:id="1303"/>
      <w:bookmarkEnd w:id="1304"/>
      <w:bookmarkStart w:id="1324" w:name="_Toc17887241"/>
      <w:bookmarkStart w:id="1325" w:name="_Toc224010320"/>
      <w:bookmarkStart w:id="1326" w:name="_Toc99697927"/>
      <w:bookmarkStart w:id="1327" w:name="_Toc18770050"/>
      <w:bookmarkStart w:id="1328" w:name="_Toc74938308"/>
      <w:r>
        <w:rPr>
          <w:rFonts w:hint="eastAsia" w:hAnsi="宋体"/>
          <w:color w:val="auto"/>
          <w:sz w:val="24"/>
          <w:szCs w:val="24"/>
          <w:highlight w:val="none"/>
        </w:rPr>
        <w:t>文件</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p>
    <w:p>
      <w:pPr>
        <w:jc w:val="center"/>
        <w:outlineLvl w:val="1"/>
        <w:rPr>
          <w:rFonts w:ascii="宋体" w:hAnsi="宋体"/>
          <w:color w:val="auto"/>
          <w:sz w:val="48"/>
          <w:szCs w:val="48"/>
          <w:highlight w:val="none"/>
        </w:rPr>
      </w:pPr>
      <w:bookmarkStart w:id="1329" w:name="_Toc13963"/>
      <w:bookmarkStart w:id="1330" w:name="_Toc1503"/>
      <w:bookmarkStart w:id="1331" w:name="_Toc4450"/>
      <w:r>
        <w:rPr>
          <w:rFonts w:hint="eastAsia" w:ascii="宋体" w:hAnsi="宋体"/>
          <w:color w:val="auto"/>
          <w:sz w:val="48"/>
          <w:szCs w:val="48"/>
          <w:highlight w:val="none"/>
        </w:rPr>
        <w:t>项目比选申请文件</w:t>
      </w:r>
      <w:bookmarkEnd w:id="1329"/>
      <w:bookmarkEnd w:id="1330"/>
      <w:bookmarkEnd w:id="1331"/>
    </w:p>
    <w:p>
      <w:pPr>
        <w:autoSpaceDE w:val="0"/>
        <w:autoSpaceDN w:val="0"/>
        <w:adjustRightInd w:val="0"/>
        <w:jc w:val="center"/>
        <w:outlineLvl w:val="1"/>
        <w:rPr>
          <w:rFonts w:ascii="华文中宋" w:eastAsia="华文中宋"/>
          <w:color w:val="auto"/>
          <w:sz w:val="48"/>
          <w:szCs w:val="48"/>
          <w:highlight w:val="none"/>
        </w:rPr>
      </w:pPr>
      <w:bookmarkStart w:id="1332" w:name="_Toc28900"/>
      <w:bookmarkStart w:id="1333" w:name="_Toc4011"/>
      <w:bookmarkStart w:id="1334" w:name="_Toc12053"/>
      <w:r>
        <w:rPr>
          <w:rFonts w:hint="eastAsia" w:ascii="华文中宋" w:eastAsia="华文中宋"/>
          <w:color w:val="auto"/>
          <w:sz w:val="48"/>
          <w:szCs w:val="48"/>
          <w:highlight w:val="none"/>
        </w:rPr>
        <w:t>技术文件</w:t>
      </w:r>
      <w:bookmarkEnd w:id="1332"/>
      <w:bookmarkEnd w:id="1333"/>
      <w:bookmarkEnd w:id="1334"/>
    </w:p>
    <w:p>
      <w:pPr>
        <w:autoSpaceDE w:val="0"/>
        <w:autoSpaceDN w:val="0"/>
        <w:adjustRightInd w:val="0"/>
        <w:jc w:val="center"/>
        <w:outlineLvl w:val="1"/>
        <w:rPr>
          <w:rFonts w:ascii="宋体" w:hAnsi="宋体"/>
          <w:color w:val="auto"/>
          <w:sz w:val="44"/>
          <w:szCs w:val="44"/>
          <w:highlight w:val="none"/>
        </w:rPr>
      </w:pPr>
      <w:bookmarkStart w:id="1335" w:name="_Toc14307"/>
      <w:bookmarkStart w:id="1336" w:name="_Toc17257"/>
      <w:bookmarkStart w:id="1337" w:name="_Toc20777"/>
      <w:bookmarkStart w:id="1338" w:name="_Toc9275"/>
      <w:r>
        <w:rPr>
          <w:rFonts w:hint="eastAsia" w:ascii="宋体" w:hAnsi="宋体"/>
          <w:color w:val="auto"/>
          <w:sz w:val="44"/>
          <w:szCs w:val="44"/>
          <w:highlight w:val="none"/>
        </w:rPr>
        <w:t>（＊本）</w:t>
      </w:r>
      <w:bookmarkEnd w:id="1335"/>
      <w:bookmarkEnd w:id="1336"/>
      <w:bookmarkEnd w:id="1337"/>
      <w:bookmarkEnd w:id="1338"/>
    </w:p>
    <w:p>
      <w:pPr>
        <w:autoSpaceDE w:val="0"/>
        <w:autoSpaceDN w:val="0"/>
        <w:adjustRightInd w:val="0"/>
        <w:rPr>
          <w:rFonts w:ascii="宋体" w:hAnsi="宋体"/>
          <w:color w:val="auto"/>
          <w:sz w:val="28"/>
          <w:szCs w:val="28"/>
          <w:highlight w:val="none"/>
        </w:rPr>
      </w:pPr>
      <w:r>
        <w:rPr>
          <w:rFonts w:hint="eastAsia" w:ascii="宋体" w:hAnsi="宋体"/>
          <w:color w:val="auto"/>
          <w:sz w:val="28"/>
          <w:szCs w:val="28"/>
          <w:highlight w:val="none"/>
        </w:rPr>
        <w:t>比选申请人：（ 加盖单位公章）</w:t>
      </w:r>
    </w:p>
    <w:p>
      <w:pPr>
        <w:autoSpaceDE w:val="0"/>
        <w:autoSpaceDN w:val="0"/>
        <w:adjustRightInd w:val="0"/>
        <w:rPr>
          <w:rFonts w:ascii="宋体" w:hAnsi="宋体"/>
          <w:color w:val="auto"/>
          <w:sz w:val="28"/>
          <w:szCs w:val="28"/>
          <w:highlight w:val="none"/>
        </w:rPr>
      </w:pPr>
      <w:r>
        <w:rPr>
          <w:rFonts w:hint="eastAsia" w:ascii="宋体" w:hAnsi="宋体"/>
          <w:color w:val="auto"/>
          <w:sz w:val="28"/>
          <w:szCs w:val="28"/>
          <w:highlight w:val="none"/>
        </w:rPr>
        <w:t>法定代表人或授权委托代理人：（签字或盖章）</w:t>
      </w:r>
    </w:p>
    <w:p>
      <w:pPr>
        <w:autoSpaceDE w:val="0"/>
        <w:autoSpaceDN w:val="0"/>
        <w:adjustRightInd w:val="0"/>
        <w:rPr>
          <w:rFonts w:ascii="宋体" w:hAnsi="宋体"/>
          <w:color w:val="auto"/>
          <w:sz w:val="28"/>
          <w:szCs w:val="28"/>
          <w:highlight w:val="none"/>
        </w:rPr>
      </w:pPr>
      <w:r>
        <w:rPr>
          <w:rFonts w:hint="eastAsia" w:ascii="宋体" w:hAnsi="宋体"/>
          <w:color w:val="auto"/>
          <w:sz w:val="28"/>
          <w:szCs w:val="28"/>
          <w:highlight w:val="none"/>
        </w:rPr>
        <w:t>电话/传真：</w:t>
      </w:r>
    </w:p>
    <w:p>
      <w:pPr>
        <w:autoSpaceDE w:val="0"/>
        <w:autoSpaceDN w:val="0"/>
        <w:adjustRightInd w:val="0"/>
        <w:rPr>
          <w:rFonts w:ascii="宋体" w:hAnsi="宋体"/>
          <w:color w:val="auto"/>
          <w:sz w:val="28"/>
          <w:szCs w:val="28"/>
          <w:highlight w:val="none"/>
        </w:rPr>
      </w:pPr>
      <w:r>
        <w:rPr>
          <w:rFonts w:hint="eastAsia" w:ascii="宋体" w:hAnsi="宋体"/>
          <w:color w:val="auto"/>
          <w:sz w:val="28"/>
          <w:szCs w:val="28"/>
          <w:highlight w:val="none"/>
        </w:rPr>
        <w:t>地址：</w:t>
      </w:r>
    </w:p>
    <w:p>
      <w:pPr>
        <w:autoSpaceDE w:val="0"/>
        <w:autoSpaceDN w:val="0"/>
        <w:adjustRightInd w:val="0"/>
        <w:ind w:left="939" w:leftChars="447" w:firstLine="730" w:firstLineChars="261"/>
        <w:jc w:val="right"/>
        <w:rPr>
          <w:rFonts w:ascii="宋体" w:hAnsi="宋体"/>
          <w:color w:val="auto"/>
          <w:sz w:val="28"/>
          <w:szCs w:val="28"/>
          <w:highlight w:val="none"/>
        </w:rPr>
      </w:pPr>
      <w:r>
        <w:rPr>
          <w:rFonts w:hint="eastAsia" w:ascii="宋体" w:hAnsi="宋体"/>
          <w:color w:val="auto"/>
          <w:sz w:val="28"/>
          <w:szCs w:val="28"/>
          <w:highlight w:val="none"/>
          <w:lang w:val="en-US" w:eastAsia="zh-CN"/>
        </w:rPr>
        <w:t xml:space="preserve">    </w:t>
      </w:r>
      <w:r>
        <w:rPr>
          <w:rFonts w:hint="eastAsia" w:ascii="宋体" w:hAnsi="宋体"/>
          <w:color w:val="auto"/>
          <w:sz w:val="28"/>
          <w:szCs w:val="28"/>
          <w:highlight w:val="none"/>
        </w:rPr>
        <w:t>年   月   日</w:t>
      </w:r>
    </w:p>
    <w:p>
      <w:pPr>
        <w:spacing w:before="0" w:after="0" w:afterAutospacing="0"/>
        <w:ind w:left="0" w:right="0" w:firstLine="422" w:firstLineChars="200"/>
        <w:jc w:val="left"/>
        <w:rPr>
          <w:rFonts w:hAnsi="宋体"/>
          <w:b/>
          <w:color w:val="auto"/>
          <w:highlight w:val="none"/>
        </w:rPr>
      </w:pPr>
    </w:p>
    <w:p>
      <w:pPr>
        <w:spacing w:before="0" w:after="0" w:afterAutospacing="0"/>
        <w:ind w:left="0" w:right="0" w:firstLine="422" w:firstLineChars="200"/>
        <w:jc w:val="left"/>
        <w:rPr>
          <w:rFonts w:hAnsi="宋体"/>
          <w:b/>
          <w:color w:val="auto"/>
          <w:highlight w:val="none"/>
        </w:rPr>
      </w:pPr>
    </w:p>
    <w:p>
      <w:pPr>
        <w:spacing w:before="0" w:after="0" w:afterAutospacing="0"/>
        <w:ind w:left="0" w:right="0" w:firstLine="422" w:firstLineChars="200"/>
        <w:jc w:val="left"/>
        <w:rPr>
          <w:rFonts w:hAnsi="宋体"/>
          <w:b/>
          <w:color w:val="auto"/>
          <w:highlight w:val="none"/>
        </w:rPr>
      </w:pPr>
    </w:p>
    <w:p>
      <w:pPr>
        <w:spacing w:before="0" w:after="0" w:afterAutospacing="0"/>
        <w:ind w:left="0" w:right="0" w:firstLine="422" w:firstLineChars="200"/>
        <w:jc w:val="left"/>
        <w:rPr>
          <w:rFonts w:hAnsi="宋体"/>
          <w:b/>
          <w:color w:val="auto"/>
          <w:highlight w:val="none"/>
        </w:rPr>
      </w:pPr>
    </w:p>
    <w:p>
      <w:pPr>
        <w:spacing w:before="0" w:after="0" w:afterAutospacing="0"/>
        <w:ind w:left="0" w:right="0" w:firstLine="422" w:firstLineChars="200"/>
        <w:jc w:val="left"/>
        <w:rPr>
          <w:rFonts w:hAnsi="宋体"/>
          <w:b/>
          <w:color w:val="auto"/>
          <w:highlight w:val="none"/>
        </w:rPr>
      </w:pPr>
    </w:p>
    <w:p>
      <w:pPr>
        <w:spacing w:before="0" w:after="0" w:afterAutospacing="0"/>
        <w:ind w:left="0" w:right="0" w:firstLine="422" w:firstLineChars="200"/>
        <w:jc w:val="left"/>
        <w:rPr>
          <w:rFonts w:hAnsi="宋体"/>
          <w:b/>
          <w:color w:val="auto"/>
          <w:highlight w:val="none"/>
        </w:rPr>
      </w:pPr>
    </w:p>
    <w:p>
      <w:pPr>
        <w:spacing w:before="0" w:after="0" w:afterAutospacing="0"/>
        <w:ind w:left="0" w:right="0" w:firstLine="422" w:firstLineChars="200"/>
        <w:jc w:val="left"/>
        <w:rPr>
          <w:rFonts w:hAnsi="宋体"/>
          <w:b/>
          <w:color w:val="auto"/>
          <w:highlight w:val="none"/>
        </w:rPr>
      </w:pPr>
    </w:p>
    <w:p>
      <w:pPr>
        <w:spacing w:before="0" w:after="0" w:afterAutospacing="0"/>
        <w:ind w:left="0" w:right="0" w:firstLine="422" w:firstLineChars="200"/>
        <w:jc w:val="left"/>
        <w:rPr>
          <w:rFonts w:hAnsi="宋体"/>
          <w:b/>
          <w:color w:val="auto"/>
          <w:highlight w:val="none"/>
        </w:rPr>
      </w:pPr>
    </w:p>
    <w:p>
      <w:pPr>
        <w:spacing w:before="0" w:after="0" w:afterAutospacing="0"/>
        <w:ind w:left="0" w:right="0" w:firstLine="422" w:firstLineChars="200"/>
        <w:jc w:val="left"/>
        <w:rPr>
          <w:rFonts w:hAnsi="宋体"/>
          <w:b/>
          <w:color w:val="auto"/>
          <w:highlight w:val="none"/>
        </w:rPr>
      </w:pPr>
    </w:p>
    <w:p>
      <w:pPr>
        <w:spacing w:before="0" w:after="0" w:afterAutospacing="0"/>
        <w:ind w:left="0" w:right="0" w:firstLine="422" w:firstLineChars="200"/>
        <w:jc w:val="left"/>
        <w:rPr>
          <w:rFonts w:hAnsi="宋体"/>
          <w:b/>
          <w:color w:val="auto"/>
          <w:highlight w:val="none"/>
        </w:rPr>
      </w:pPr>
    </w:p>
    <w:p>
      <w:pPr>
        <w:spacing w:before="0" w:after="0" w:afterAutospacing="0"/>
        <w:ind w:left="0" w:right="0" w:firstLine="422" w:firstLineChars="200"/>
        <w:jc w:val="left"/>
        <w:rPr>
          <w:rFonts w:hAnsi="宋体"/>
          <w:b/>
          <w:color w:val="auto"/>
          <w:highlight w:val="none"/>
        </w:rPr>
      </w:pPr>
    </w:p>
    <w:p>
      <w:pPr>
        <w:pStyle w:val="2"/>
        <w:rPr>
          <w:color w:val="auto"/>
          <w:highlight w:val="none"/>
        </w:rPr>
      </w:pPr>
    </w:p>
    <w:p>
      <w:pPr>
        <w:pStyle w:val="29"/>
        <w:rPr>
          <w:color w:val="auto"/>
          <w:highlight w:val="none"/>
        </w:rPr>
      </w:pPr>
    </w:p>
    <w:bookmarkEnd w:id="1324"/>
    <w:bookmarkEnd w:id="1325"/>
    <w:bookmarkEnd w:id="1326"/>
    <w:bookmarkEnd w:id="1327"/>
    <w:bookmarkEnd w:id="1328"/>
    <w:p>
      <w:pPr>
        <w:spacing w:before="0" w:after="0" w:afterAutospacing="0"/>
        <w:ind w:left="0" w:right="0" w:firstLine="422" w:firstLineChars="200"/>
        <w:rPr>
          <w:rFonts w:hint="eastAsia" w:eastAsia="宋体"/>
          <w:b/>
          <w:bCs/>
          <w:color w:val="auto"/>
          <w:highlight w:val="none"/>
          <w:lang w:eastAsia="zh-CN"/>
        </w:rPr>
      </w:pPr>
      <w:r>
        <w:rPr>
          <w:rFonts w:hint="eastAsia"/>
          <w:b/>
          <w:bCs/>
          <w:color w:val="auto"/>
          <w:highlight w:val="none"/>
          <w:lang w:eastAsia="zh-CN"/>
        </w:rPr>
        <w:t>技术文件格式</w:t>
      </w:r>
    </w:p>
    <w:p>
      <w:pPr>
        <w:spacing w:before="0" w:after="0" w:afterAutospacing="0"/>
        <w:ind w:left="0" w:right="0" w:firstLine="420" w:firstLineChars="200"/>
        <w:rPr>
          <w:rFonts w:hint="eastAsia"/>
          <w:color w:val="auto"/>
          <w:highlight w:val="none"/>
        </w:rPr>
      </w:pPr>
      <w:r>
        <w:rPr>
          <w:rFonts w:hint="eastAsia"/>
          <w:color w:val="auto"/>
          <w:highlight w:val="none"/>
        </w:rPr>
        <w:t>（1）技术需求偏离表格式（格式见C1）；</w:t>
      </w:r>
    </w:p>
    <w:p>
      <w:pPr>
        <w:spacing w:before="0" w:after="0" w:afterAutospacing="0"/>
        <w:ind w:left="0" w:right="0" w:firstLine="420" w:firstLineChars="200"/>
        <w:rPr>
          <w:rFonts w:hint="eastAsia"/>
          <w:color w:val="auto"/>
          <w:highlight w:val="none"/>
        </w:rPr>
      </w:pPr>
      <w:r>
        <w:rPr>
          <w:rFonts w:hint="eastAsia"/>
          <w:color w:val="auto"/>
          <w:highlight w:val="none"/>
        </w:rPr>
        <w:t>（2）按期完成承诺书（格式见C2）；</w:t>
      </w:r>
    </w:p>
    <w:p>
      <w:pPr>
        <w:spacing w:before="0" w:after="0" w:afterAutospacing="0"/>
        <w:ind w:left="0" w:right="0" w:firstLine="420" w:firstLineChars="200"/>
        <w:rPr>
          <w:rFonts w:hint="eastAsia"/>
          <w:color w:val="auto"/>
          <w:highlight w:val="none"/>
        </w:rPr>
      </w:pPr>
      <w:r>
        <w:rPr>
          <w:rFonts w:hint="eastAsia"/>
          <w:color w:val="auto"/>
          <w:highlight w:val="none"/>
        </w:rPr>
        <w:t>（3）售后服务承诺书（格式见C3）；</w:t>
      </w:r>
    </w:p>
    <w:p>
      <w:pPr>
        <w:spacing w:before="0" w:after="0" w:afterAutospacing="0"/>
        <w:ind w:left="0" w:right="0" w:firstLine="420" w:firstLineChars="200"/>
        <w:rPr>
          <w:rFonts w:hint="eastAsia"/>
          <w:color w:val="auto"/>
          <w:highlight w:val="none"/>
        </w:rPr>
      </w:pPr>
      <w:r>
        <w:rPr>
          <w:rFonts w:hint="eastAsia"/>
          <w:color w:val="auto"/>
          <w:highlight w:val="none"/>
        </w:rPr>
        <w:t>（4）商务响应表（格式见C4）</w:t>
      </w:r>
    </w:p>
    <w:p>
      <w:pPr>
        <w:spacing w:before="0" w:after="0" w:afterAutospacing="0"/>
        <w:ind w:left="0" w:right="0" w:firstLine="420" w:firstLineChars="200"/>
        <w:rPr>
          <w:rFonts w:hint="eastAsia"/>
          <w:color w:val="auto"/>
          <w:highlight w:val="none"/>
        </w:rPr>
      </w:pPr>
      <w:r>
        <w:rPr>
          <w:rFonts w:hint="eastAsia"/>
          <w:color w:val="auto"/>
          <w:highlight w:val="none"/>
        </w:rPr>
        <w:t>（5）</w:t>
      </w:r>
      <w:r>
        <w:rPr>
          <w:rFonts w:hint="eastAsia" w:ascii="宋体" w:hAnsi="宋体"/>
          <w:color w:val="auto"/>
          <w:highlight w:val="none"/>
        </w:rPr>
        <w:t>比选申请人认为应提交的其他比选申请资料（如有）</w:t>
      </w:r>
      <w:r>
        <w:rPr>
          <w:rFonts w:hint="eastAsia"/>
          <w:color w:val="auto"/>
          <w:highlight w:val="none"/>
        </w:rPr>
        <w:t>；</w:t>
      </w:r>
    </w:p>
    <w:p>
      <w:pPr>
        <w:pStyle w:val="2"/>
        <w:rPr>
          <w:rFonts w:hAnsi="宋体"/>
          <w:color w:val="auto"/>
          <w:highlight w:val="none"/>
        </w:rPr>
      </w:pPr>
    </w:p>
    <w:p>
      <w:pPr>
        <w:pStyle w:val="2"/>
        <w:rPr>
          <w:rFonts w:hAnsi="宋体"/>
          <w:color w:val="auto"/>
          <w:highlight w:val="none"/>
        </w:rPr>
      </w:pPr>
    </w:p>
    <w:p>
      <w:pPr>
        <w:pStyle w:val="2"/>
        <w:rPr>
          <w:rFonts w:hAnsi="宋体"/>
          <w:color w:val="auto"/>
          <w:highlight w:val="none"/>
        </w:rPr>
      </w:pPr>
    </w:p>
    <w:p>
      <w:pPr>
        <w:pStyle w:val="2"/>
        <w:rPr>
          <w:rFonts w:hAnsi="宋体"/>
          <w:color w:val="auto"/>
          <w:highlight w:val="none"/>
        </w:rPr>
      </w:pPr>
    </w:p>
    <w:p>
      <w:pPr>
        <w:pStyle w:val="2"/>
        <w:rPr>
          <w:rFonts w:hAnsi="宋体"/>
          <w:color w:val="auto"/>
          <w:highlight w:val="none"/>
        </w:rPr>
      </w:pPr>
    </w:p>
    <w:p>
      <w:pPr>
        <w:pStyle w:val="2"/>
        <w:rPr>
          <w:rFonts w:hAnsi="宋体"/>
          <w:color w:val="auto"/>
          <w:highlight w:val="none"/>
        </w:rPr>
      </w:pPr>
    </w:p>
    <w:p>
      <w:pPr>
        <w:pStyle w:val="2"/>
        <w:rPr>
          <w:rFonts w:hAnsi="宋体"/>
          <w:color w:val="auto"/>
          <w:highlight w:val="none"/>
        </w:rPr>
      </w:pPr>
    </w:p>
    <w:p>
      <w:pPr>
        <w:pStyle w:val="2"/>
        <w:rPr>
          <w:rFonts w:hAnsi="宋体"/>
          <w:color w:val="auto"/>
          <w:highlight w:val="none"/>
        </w:rPr>
      </w:pPr>
    </w:p>
    <w:p>
      <w:pPr>
        <w:pStyle w:val="2"/>
        <w:rPr>
          <w:rFonts w:hAnsi="宋体"/>
          <w:color w:val="auto"/>
          <w:highlight w:val="none"/>
        </w:rPr>
        <w:sectPr>
          <w:pgSz w:w="11905" w:h="16838"/>
          <w:pgMar w:top="1418" w:right="1418" w:bottom="1304" w:left="1418" w:header="454" w:footer="567" w:gutter="0"/>
          <w:pgBorders>
            <w:top w:val="none" w:sz="0" w:space="0"/>
            <w:left w:val="none" w:sz="0" w:space="0"/>
            <w:bottom w:val="none" w:sz="0" w:space="0"/>
            <w:right w:val="none" w:sz="0" w:space="0"/>
          </w:pgBorders>
          <w:pgNumType w:fmt="decimal"/>
          <w:cols w:space="720" w:num="1"/>
          <w:docGrid w:linePitch="312" w:charSpace="0"/>
        </w:sectPr>
      </w:pPr>
    </w:p>
    <w:p>
      <w:pPr>
        <w:pStyle w:val="4"/>
        <w:tabs>
          <w:tab w:val="left" w:pos="567"/>
          <w:tab w:val="left" w:pos="720"/>
        </w:tabs>
        <w:snapToGrid w:val="0"/>
        <w:spacing w:after="100" w:line="360" w:lineRule="auto"/>
        <w:ind w:right="-57" w:firstLine="0"/>
        <w:jc w:val="left"/>
        <w:rPr>
          <w:rFonts w:ascii="宋体" w:hAnsi="宋体" w:eastAsia="宋体"/>
          <w:color w:val="auto"/>
          <w:sz w:val="21"/>
          <w:szCs w:val="21"/>
          <w:highlight w:val="none"/>
        </w:rPr>
      </w:pPr>
      <w:bookmarkStart w:id="1339" w:name="_Toc25750684"/>
      <w:bookmarkStart w:id="1340" w:name="_Toc19961"/>
      <w:bookmarkStart w:id="1341" w:name="_Toc21917"/>
      <w:bookmarkStart w:id="1342" w:name="_Toc11886"/>
      <w:bookmarkStart w:id="1343" w:name="_Toc25741"/>
      <w:bookmarkStart w:id="1344" w:name="_Toc15132"/>
      <w:bookmarkStart w:id="1345" w:name="_Toc24587"/>
      <w:bookmarkStart w:id="1346" w:name="_Toc5218"/>
      <w:bookmarkStart w:id="1347" w:name="_Toc12332"/>
      <w:bookmarkStart w:id="1348" w:name="_Toc25294"/>
      <w:bookmarkStart w:id="1349" w:name="_Toc16891"/>
      <w:r>
        <w:rPr>
          <w:rFonts w:hint="eastAsia" w:ascii="宋体" w:hAnsi="宋体" w:eastAsia="宋体"/>
          <w:color w:val="auto"/>
          <w:sz w:val="21"/>
          <w:szCs w:val="21"/>
          <w:highlight w:val="none"/>
        </w:rPr>
        <w:t xml:space="preserve">C1 </w:t>
      </w:r>
      <w:bookmarkEnd w:id="1339"/>
      <w:bookmarkEnd w:id="1340"/>
      <w:bookmarkEnd w:id="1341"/>
      <w:bookmarkEnd w:id="1342"/>
      <w:bookmarkEnd w:id="1343"/>
      <w:bookmarkEnd w:id="1344"/>
      <w:bookmarkEnd w:id="1345"/>
      <w:bookmarkEnd w:id="1346"/>
      <w:bookmarkEnd w:id="1347"/>
      <w:r>
        <w:rPr>
          <w:rFonts w:hint="eastAsia" w:ascii="宋体" w:hAnsi="宋体"/>
          <w:color w:val="auto"/>
          <w:sz w:val="21"/>
          <w:szCs w:val="21"/>
          <w:highlight w:val="none"/>
        </w:rPr>
        <w:t>技术需求偏离表格式</w:t>
      </w:r>
      <w:bookmarkEnd w:id="1348"/>
      <w:bookmarkEnd w:id="1349"/>
      <w:bookmarkStart w:id="1350" w:name="_Toc25750685"/>
    </w:p>
    <w:p>
      <w:pPr>
        <w:spacing w:before="0" w:after="0" w:afterAutospacing="0"/>
        <w:ind w:left="0" w:right="0" w:firstLine="0"/>
        <w:jc w:val="left"/>
        <w:outlineLvl w:val="1"/>
        <w:rPr>
          <w:rFonts w:ascii="宋体" w:hAnsi="宋体" w:cs="宋体"/>
          <w:color w:val="auto"/>
          <w:sz w:val="16"/>
          <w:szCs w:val="16"/>
          <w:highlight w:val="none"/>
        </w:rPr>
      </w:pPr>
      <w:bookmarkStart w:id="1351" w:name="_Toc22387"/>
      <w:bookmarkStart w:id="1352" w:name="_Toc5780"/>
      <w:bookmarkStart w:id="1353" w:name="_Toc4436"/>
      <w:bookmarkStart w:id="1354" w:name="_Toc29378"/>
      <w:r>
        <w:rPr>
          <w:rFonts w:hint="eastAsia" w:ascii="宋体" w:hAnsi="宋体"/>
          <w:b/>
          <w:color w:val="auto"/>
          <w:highlight w:val="none"/>
        </w:rPr>
        <w:t>技术需求偏离表</w:t>
      </w:r>
      <w:r>
        <w:rPr>
          <w:rFonts w:hint="eastAsia" w:ascii="宋体" w:hAnsi="宋体" w:cs="宋体"/>
          <w:color w:val="auto"/>
          <w:sz w:val="16"/>
          <w:szCs w:val="16"/>
          <w:highlight w:val="none"/>
        </w:rPr>
        <w:t>（不论有无偏离，均须逐项填写偏离情况）</w:t>
      </w:r>
      <w:bookmarkEnd w:id="1351"/>
      <w:bookmarkEnd w:id="1352"/>
      <w:bookmarkEnd w:id="1353"/>
      <w:bookmarkEnd w:id="1354"/>
    </w:p>
    <w:p>
      <w:pPr>
        <w:spacing w:before="0" w:after="0" w:afterAutospacing="0" w:line="240" w:lineRule="auto"/>
        <w:ind w:left="0" w:right="0" w:firstLine="0" w:firstLineChars="0"/>
        <w:rPr>
          <w:rFonts w:ascii="宋体" w:hAnsi="宋体"/>
          <w:color w:val="auto"/>
          <w:highlight w:val="none"/>
        </w:rPr>
      </w:pPr>
      <w:r>
        <w:rPr>
          <w:rFonts w:ascii="宋体" w:hAnsi="宋体"/>
          <w:color w:val="auto"/>
          <w:highlight w:val="none"/>
        </w:rPr>
        <w:t>比选申请人名称：</w:t>
      </w:r>
    </w:p>
    <w:p>
      <w:pPr>
        <w:spacing w:before="0" w:after="0" w:afterAutospacing="0" w:line="240" w:lineRule="auto"/>
        <w:ind w:left="0" w:right="0" w:firstLine="0" w:firstLineChars="0"/>
        <w:rPr>
          <w:rFonts w:ascii="宋体" w:hAnsi="宋体"/>
          <w:color w:val="auto"/>
          <w:highlight w:val="none"/>
        </w:rPr>
      </w:pPr>
    </w:p>
    <w:tbl>
      <w:tblPr>
        <w:tblStyle w:val="30"/>
        <w:tblW w:w="1387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3"/>
        <w:gridCol w:w="855"/>
        <w:gridCol w:w="1785"/>
        <w:gridCol w:w="690"/>
        <w:gridCol w:w="765"/>
        <w:gridCol w:w="4831"/>
        <w:gridCol w:w="854"/>
        <w:gridCol w:w="34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trPr>
        <w:tc>
          <w:tcPr>
            <w:tcW w:w="6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5"/>
                <w:szCs w:val="15"/>
                <w:highlight w:val="none"/>
                <w:u w:val="none"/>
              </w:rPr>
            </w:pPr>
            <w:r>
              <w:rPr>
                <w:rFonts w:hint="eastAsia" w:ascii="宋体" w:hAnsi="宋体" w:eastAsia="宋体" w:cs="宋体"/>
                <w:b/>
                <w:bCs/>
                <w:i w:val="0"/>
                <w:iCs w:val="0"/>
                <w:color w:val="auto"/>
                <w:kern w:val="0"/>
                <w:sz w:val="15"/>
                <w:szCs w:val="15"/>
                <w:highlight w:val="none"/>
                <w:u w:val="none"/>
                <w:lang w:val="en-US" w:eastAsia="zh-CN" w:bidi="ar"/>
              </w:rPr>
              <w:t>序号</w:t>
            </w:r>
          </w:p>
        </w:tc>
        <w:tc>
          <w:tcPr>
            <w:tcW w:w="85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5"/>
                <w:szCs w:val="15"/>
                <w:highlight w:val="none"/>
                <w:u w:val="none"/>
              </w:rPr>
            </w:pPr>
            <w:r>
              <w:rPr>
                <w:rFonts w:hint="eastAsia" w:ascii="宋体" w:hAnsi="宋体" w:eastAsia="宋体" w:cs="宋体"/>
                <w:b/>
                <w:bCs/>
                <w:i w:val="0"/>
                <w:iCs w:val="0"/>
                <w:color w:val="auto"/>
                <w:kern w:val="0"/>
                <w:sz w:val="15"/>
                <w:szCs w:val="15"/>
                <w:highlight w:val="none"/>
                <w:u w:val="none"/>
                <w:lang w:val="en-US" w:eastAsia="zh-CN" w:bidi="ar"/>
              </w:rPr>
              <w:t>类型</w:t>
            </w:r>
          </w:p>
        </w:tc>
        <w:tc>
          <w:tcPr>
            <w:tcW w:w="178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5"/>
                <w:szCs w:val="15"/>
                <w:highlight w:val="none"/>
                <w:u w:val="none"/>
              </w:rPr>
            </w:pPr>
            <w:r>
              <w:rPr>
                <w:rFonts w:hint="eastAsia" w:ascii="宋体" w:hAnsi="宋体" w:eastAsia="宋体" w:cs="宋体"/>
                <w:b/>
                <w:bCs/>
                <w:i w:val="0"/>
                <w:iCs w:val="0"/>
                <w:color w:val="auto"/>
                <w:kern w:val="0"/>
                <w:sz w:val="15"/>
                <w:szCs w:val="15"/>
                <w:highlight w:val="none"/>
                <w:u w:val="none"/>
                <w:lang w:val="en-US" w:eastAsia="zh-CN" w:bidi="ar"/>
              </w:rPr>
              <w:t>物料名称</w:t>
            </w:r>
          </w:p>
        </w:tc>
        <w:tc>
          <w:tcPr>
            <w:tcW w:w="69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5"/>
                <w:szCs w:val="15"/>
                <w:highlight w:val="none"/>
                <w:u w:val="none"/>
              </w:rPr>
            </w:pPr>
            <w:r>
              <w:rPr>
                <w:rFonts w:hint="eastAsia" w:ascii="宋体" w:hAnsi="宋体" w:eastAsia="宋体" w:cs="宋体"/>
                <w:b/>
                <w:bCs/>
                <w:i w:val="0"/>
                <w:iCs w:val="0"/>
                <w:color w:val="auto"/>
                <w:kern w:val="0"/>
                <w:sz w:val="15"/>
                <w:szCs w:val="15"/>
                <w:highlight w:val="none"/>
                <w:u w:val="none"/>
                <w:lang w:val="en-US" w:eastAsia="zh-CN" w:bidi="ar"/>
              </w:rPr>
              <w:t>数量</w:t>
            </w:r>
          </w:p>
        </w:tc>
        <w:tc>
          <w:tcPr>
            <w:tcW w:w="76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5"/>
                <w:szCs w:val="15"/>
                <w:highlight w:val="none"/>
                <w:u w:val="none"/>
              </w:rPr>
            </w:pPr>
            <w:r>
              <w:rPr>
                <w:rFonts w:hint="eastAsia" w:ascii="宋体" w:hAnsi="宋体" w:eastAsia="宋体" w:cs="宋体"/>
                <w:b/>
                <w:bCs/>
                <w:i w:val="0"/>
                <w:iCs w:val="0"/>
                <w:color w:val="auto"/>
                <w:kern w:val="0"/>
                <w:sz w:val="15"/>
                <w:szCs w:val="15"/>
                <w:highlight w:val="none"/>
                <w:u w:val="none"/>
                <w:lang w:val="en-US" w:eastAsia="zh-CN" w:bidi="ar"/>
              </w:rPr>
              <w:t>单位</w:t>
            </w:r>
          </w:p>
        </w:tc>
        <w:tc>
          <w:tcPr>
            <w:tcW w:w="483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5"/>
                <w:szCs w:val="15"/>
                <w:highlight w:val="none"/>
                <w:u w:val="none"/>
              </w:rPr>
            </w:pPr>
            <w:r>
              <w:rPr>
                <w:rFonts w:hint="eastAsia" w:ascii="宋体" w:hAnsi="宋体" w:eastAsia="宋体" w:cs="宋体"/>
                <w:b/>
                <w:bCs/>
                <w:i w:val="0"/>
                <w:iCs w:val="0"/>
                <w:color w:val="auto"/>
                <w:kern w:val="0"/>
                <w:sz w:val="15"/>
                <w:szCs w:val="15"/>
                <w:highlight w:val="none"/>
                <w:u w:val="none"/>
                <w:lang w:val="en-US" w:eastAsia="zh-CN" w:bidi="ar"/>
              </w:rPr>
              <w:t>技术规格</w:t>
            </w:r>
          </w:p>
        </w:tc>
        <w:tc>
          <w:tcPr>
            <w:tcW w:w="85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5"/>
                <w:szCs w:val="15"/>
                <w:highlight w:val="none"/>
                <w:u w:val="none"/>
              </w:rPr>
            </w:pPr>
            <w:r>
              <w:rPr>
                <w:rFonts w:hint="eastAsia" w:ascii="宋体" w:hAnsi="宋体" w:cs="宋体"/>
                <w:b/>
                <w:bCs/>
                <w:color w:val="auto"/>
                <w:sz w:val="15"/>
                <w:szCs w:val="15"/>
                <w:highlight w:val="none"/>
                <w:u w:val="none"/>
                <w:lang w:bidi="ar"/>
              </w:rPr>
              <w:t>偏离情况</w:t>
            </w:r>
          </w:p>
        </w:tc>
        <w:tc>
          <w:tcPr>
            <w:tcW w:w="343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5"/>
                <w:szCs w:val="15"/>
                <w:highlight w:val="none"/>
                <w:u w:val="none"/>
              </w:rPr>
            </w:pPr>
            <w:r>
              <w:rPr>
                <w:rFonts w:hint="eastAsia" w:ascii="宋体" w:hAnsi="宋体" w:eastAsia="宋体" w:cs="宋体"/>
                <w:b/>
                <w:bCs/>
                <w:i w:val="0"/>
                <w:iCs w:val="0"/>
                <w:color w:val="auto"/>
                <w:kern w:val="0"/>
                <w:sz w:val="15"/>
                <w:szCs w:val="15"/>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w:t>
            </w:r>
          </w:p>
        </w:tc>
        <w:tc>
          <w:tcPr>
            <w:tcW w:w="85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租赁物料</w:t>
            </w: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音响</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套</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配数字调音台、线阵、话筒等（租赁4+2线阵音响，单十八超低音2只，单十二全频音响4只，单十二舞台返送音响2只，超低功放1台，返送功放1台，调音台1台，无线话筒4只，调音师1名，音响处理器一套，含运输及安装、调试）。</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售后服务要求：含物品运输、安装、布置、拆卸、现场质量维护。调音师1名，数量掌握调音设备使用方法，至少具有2场人数超50人活动调音经历，服务时长约4小时。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桌子</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30</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张</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租赁，折叠桌+桌布，桌面宽*长=60cm*120cm,高度80cm。桌面为木质材质，骨架为金属材质。</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售后服务要求：含物品运输、安装、拆卸、现场质量维护，售后时长约4小时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小火车</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列</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1个火车头加8节车厢租赁。8节车厢可乘坐人数共约24人。需免费提供物品现场使用指导。</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售后服务要求：含物品运输、安装、布置、拆卸、现场质量维护。指导人员需有商业区或景区小火车至少半年驾驶经验，服务时长约4小时。火车电量续航里程至少20公里。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4</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演出服</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30</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套</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租赁各个码数(具体码数根据实际参加活动人员确定）。</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5</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帐篷</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20</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顶</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租赁24小时，手动伸缩方形遮阳棚，展开后尺寸约3m*3m*2.5m，棚的颜色为红色或蓝色牛津布，金属支架。</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售后服务要求：含物品运输、安装、布置、拆卸、现场质量维护，售后时长约4小时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6"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6</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合影打卡背景板</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套</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方管桁架租赁24小时，背景板平铺尺寸约4m*3m,三合围，铁质桁架，含安装、提供画面效果图，画面材质为高精550喷绘。</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售后服务要求：含物品运输、安装、布置、拆卸、现场质量维护，售后时长约4小时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7</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活动指引背景板</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套</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8m*4m，含桁架租赁、高精550黑底喷绘制作、提供背景板效果图。</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售后服务要求：含物品运输、安装、布置、拆卸、现场质量维护，售后时长约4小时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8</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展板</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个</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方管桁架租赁24小时（含安装），尺寸约4m(长）*3m（高），含提供黑底喷绘画面效果图并制作。</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售后服务要求：含物品运输、安装、布置、拆卸、现场质量维护，售后时长约4小时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9</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舞台背景板</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套</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10m*5m,含桁架租赁+高精550黑底喷绘制作+提供背景板效果图。</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售后服务要求：含物品运输、安装、布置、拆卸、现场质量维护，售后时长约4小时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10</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门头</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套</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外围整体投影面积约宽10m*高5m，包括提供效果图、制作、安装。材质：骨架为木质结构或金属结构。版面为喷绘或KT板（含提供效果图）。</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售后服务要求：含物品运输、安装、布置、拆卸、现场质量维护，售后时长约4小时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11</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T型导视牌</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组</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租赁24小时，户外双面木质导视牌，牌面尺寸约0.8m*0.4m 杆高1.8m，含提供写真效果图并印刷。</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售后服务要求：含物品运输、安装、布置、拆卸、现场质量维护，售后时长约4小时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12</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舞台</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50</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长*宽*高=10m*5m*0.6m，含舞台搭建。材质：铁质骨架。</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售后服务要求：含物品运输、安装、布置、拆卸、现场质量维护，售后时长约4小时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13</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舞台地毯</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72</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长*宽=12m*6m，大红色，原料成分: 涤纶。</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售后服务要求：含物品运输、安装、布置、拆卸、现场质量维护，售后时长约4小时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14</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少数民族服饰</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30</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套</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各个码数(具体码数根据实际参加活动人数确定），材质：涤纶，不少于10个民族种类的服装。</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15</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糖画食材</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项</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糖画食材50斤，另免费提供以下物料及现场指导服务：1.折叠桌，桌面100cm*120cm,高度120cm，桌面为木质材质，骨架为金属材质。2.糖画制作底板尺寸为100cm*120cm 3.专用铁勺5把 4.燃气灶3个（含煤气罐）5.技术人员现场物品使用指导。</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售后服务要求：含物品运输、安装、布置。指导人员需熟练掌握糖画制作工艺，服务时长约4小时，2人。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16</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高飘气球（支架灯笼）</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个</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不秀钢支架，气球直径1.8（±1）m，支架杆长11（±1）m，含8（±1）m宣传条幅（含写真印刷）。</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售后服务要求：含物品运输、安装、布置、拆卸、现场质量维护，售后时长约4小时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17</w:t>
            </w:r>
          </w:p>
        </w:tc>
        <w:tc>
          <w:tcPr>
            <w:tcW w:w="85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采购物料</w:t>
            </w: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电动小汽车</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4</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辆</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整车长度: 100cm(含)-110cm(不含)，充满电整车使用时长: 60分钟以上(含)，整车最大负载强度: 30kg(含)-40kg(含)，蓄电池充放电次数: 600次以上。驱动类型: 电力驱动。材质：ABS 、PP环保材质，底部钢架结构。</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售后服务要求：含物品运输、安装、布置、拆卸、现场质量维护，售后时长约4小时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18</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文化宣传展架</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17</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张</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画面尺寸约0.8m*1.8m，含支架，材质：支架为铝合金，架立式。含提供画面效果图并制作。</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售后服务要求：含物品运输、安装、布置、拆卸、现场质量维护，售后时长约4小时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19</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启动仪式台</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台</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球型，直径约1.5m，有底座，高约1.2m，含定制LOGO。材质：亚克力</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售后服务要求：含物品运输、安装、布置、拆卸、现场质量维护，售后时长约4小时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20</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启动仪式烟雾</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30</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组</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彩色烟雾（红、黄、绿、粉、紫、蓝6种颜色烟雾各5组，共30组）。</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售后服务要求：含物品运输、安装、布置、拆卸、现场质量维护，售后时长约4小时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21</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小彩旗</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80</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串</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18cm*21cm*100m长 材质：涤纶布。</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22</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大彩旗</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300</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面</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旗面尺寸0.6m*1.5m,杆长约2m 材质：涤纶布。</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售后服务要求：含物品运输、安装、布置、拆卸、现场质量维护，售后时长约4小时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23</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帐篷门楣</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4</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块</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制作3m*0.4mKT板门楣 材质：涤纶布，含提供效果图并制作。</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售后服务要求：含物品运输、安装、布置、拆卸、现场质量维护，售后时长约4小时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24</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KT板手举牌</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30</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块</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异形KT板手举牌，尺寸约50cm*30cm。材质： KT板，含提供效果图并制作。</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售后服务要求：含物品运输、安装、布置、拆卸、现场质量维护，售后时长约4小时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25</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物料（含彩色横幅、印章等）</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批</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含10条横幅（长10m*宽0.7m）、8枚印章、8个口哨、8个计时器、气球1000个（10英寸，含充气）、电动气球充气机（插电式）。材质：横幅为布料，印章为木质或塑料，口哨为塑料或金属，计时器为塑料，气球为乳胶。</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售后服务要求：含物品运输、布置、拆卸、现场质量维护，售后时长约4小时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26</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任务卡</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300</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张</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25cm*12cm，铜版纸材质，含提供效果图及印刷，四折页。</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27</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高山流水道具</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个</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长嘴陶瓷酒壶，壶嘴至壶身约15cm,壶口无盖。容量约2升。</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28</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高山流水道具</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10</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个</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陶瓷碗，外口径：14.7cm,高4.7cm,容水量7两左右。</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29</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高山流水道具</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100</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瓶</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农夫山泉东方树叶茶饮料500ML装。</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30</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高山流水道具</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50</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瓶</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可口可乐碳酸饮料2L装。</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31</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绣球道具</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套</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绣球9个（布艺） 、高空圆圈3个（铁质）。绣球直径约20cm,高空圆圈直径约1m，连接高空圆圈铁杆长度约5m。</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售后服务要求：含物品运输、安装、拆卸、现场质量维护，售后时长约4小时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32</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民族服饰卡片</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套</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铜纸板材质，长宽尺寸约22cm*15cm，厚度0.1cm,每套56张</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33</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投壶游戏道具</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套</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投壶6个 、箭矢60支（长度40cm）。壶口直径15cm，底部直径10.5，整体高度34cm。壶材质：锌合金，箭矢材质：玻纤杆，真羽毛。</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34</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功夫茶艺道具</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套</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桌子共3张（桌面宽*长=60cm*120cm,高度80cm。桌面为木质材质，骨架为金属材质。） 、水杯共15个（陶瓷材质）、长嘴壶共3个（材质: 铜，容量: 1.7到2L之间，壶身高14cm,总高28cm）。</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35</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踩高跷</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副</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木质高跷，高度约170cm，脚踏点离地约25cm。</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36</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滚铁圈</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套</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铁圈3个（含铁杆）,圆圈直径约40cm，杆长约120cm。</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37</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飞行棋</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4</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套</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超大号，尺寸200cm*150cm。棋盘材质：喷绘布。骰子材质：毛绒。</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38</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风筝</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5</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套</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空白风筝，绘画专用面料，长约100cm,宽约50cm，每套10个。材质：风筝骨架材质玻璃钢杆。</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39</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丙烯颜料</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120</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瓶</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丙烯颜料（12色），每种颜色各10瓶，100ml/瓶。</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40</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画笔</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30</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套</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每套含画笔12支，笔杆长约27cm,笔尖宽度约0.5cm。</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41</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染色版</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30</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个</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梅花状，白色，直径约14cm,格数10格。材质：塑料</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6"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42</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风筝图案参考图画</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30</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张</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A3大小，含提供图画效果图 材质：纸质</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43</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捞鱼池</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套</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含加厚布垫一张（尺寸不少于250cm*170cm*30cm），充气鱼池，外径尺寸约250cm*170cm*30cm（3.05码），每套至少含配套鱼竿15根、磁性塑料鱼至少100只。</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44</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活鱼</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600</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只</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鱼体长度至少4厘米。</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45</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小鱼缸</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30</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个</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长方形，27cm*18cm*15cm，材质：塑料</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46</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捞鱼网</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30</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把</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小号（网头直径8cm,手柄长度23.5cm）10 把；中号（网头直径10cm,手柄长度25cm）10 把；中号（网头直径12cm,手柄长度29cm）10 把；材质：塑料</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47</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愤怒的小鸟道具</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套</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弹射暖场玩具，组合架宽175cm*高245cm，木底板长250*宽200cm，地毯长200cm*宽170cm,弹弓架高70cm*120cm。含水果公仔100个，小鸟玩偶100个。</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48</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剪纸</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项</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A4彩色纸张100张，需免费提供剪刀10把及技术人员物品现场使用指导</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售后服务要求：含物品运输、布置、现场质量维护。指导人员需熟练掌握剪纸艺术，能提供轨道交通列车、车站等标志性元素剪纸模板至少3款，可直接按图裁剪。服务时长约4小时，2人。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49</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油茶食材</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项</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油茶制作食材200份，每份约245g。另免费提供以下物料及现场指导服务：1.折叠桌，桌面100cm*120cm,高度120cm，桌面为木质材质，骨架为金属材质 ） 2.燃气灶2个（含煤气罐）3.专用油茶锅2个 4.专用木槌2把 5.技术人员现场物品使用指导</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售后服务要求：含物品运输、布置、现场质量维护。指导人员需熟练掌握油茶制作工艺，服务时长约4小时，2人。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50</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吹糖食材</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项</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吹糖制作所需食材（按照200人/份），另免费提供以下物料：1.燃气灶2个（含煤气罐） 2.专用锅2个 3.吹糖木棍200根。4.吹糖工具2套 5.技术人员物品现场使用指导</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售后服务要求：含物品运输、布置、现场质量维护。指导人员需熟练掌握吹糖制作工艺，服务时长约4小时，2人。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51</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奖杯</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5</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个</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玻璃材质，高度约25cm。</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52</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荣誉证书</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5</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本</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水晶框，内页约12K（A4大小）。</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53</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七彩加油充气棒</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300</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对</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全新环保材质，颜色：紫、粉、红、绿，颜色随机挑选，尺寸约宽10cm，长60cm</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54</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团队旗</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11</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张</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旗面尺寸约宽60cm*长150cm，旗杆约200cm、印制LOGO 材质：涤纶。</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55</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奖牌</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200</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个</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水晶材质，奖牌直径约7cm，挂绳约42cm，含镭射雕刻</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56</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矿泉水</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500</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瓶</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农夫山泉矿泉水，约500ml/瓶。</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57</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民族文化衫</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350</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套</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纯棉，含印制logo，（含配套头巾或帽子）。（说明：参加活动人员300人，每人一套，工作人员50人）</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58</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资料袋</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200</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个</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尺寸约34x25cm，材质：牛皮纸。</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59</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会务手册</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200</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本</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A3折页册，含排版、制作</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60</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小型吉祥物玩偶</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300</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个</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按图定制，人偶高度约30cm 材质：棉。</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61</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工作证</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50</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张</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卡面材质为塑料，尺寸约12cm*10cm,含工作证卡套及卡绳，卡套为金属类边框。</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62</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纪念品</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40</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把</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镂空紫檀木乌木折扇；扇面形状: 扇形；扇骨材质: 木，大边长度约30cm，</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63</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纪念品</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150</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把</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全自动雨伞（含印制LOGO）；伞杆材质: 玻璃纤维；款式: 三折伞；伞面涂层: 黑胶；打开直径105cm。</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64</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海报</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50</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张</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纸质海报，高90cm*宽60cm，含提供效果图并制作、张贴</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65</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补给品</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100</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斤</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橘子</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66</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补给品</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100</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斤</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法丽兹夹心饼干</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67</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补给品</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200</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块</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梦龙巧克力蛋糕150g/块。</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68</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补给品</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5</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束</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冰糖葫芦，每束含50串冰糖葫芦，每串8粒冰糖葫芦，每粒冰糖葫芦直径3cm以上。</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69</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补给品</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500</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瓶</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王老吉饮料，310ml/瓶</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4" w:hRule="atLeast"/>
        </w:trPr>
        <w:tc>
          <w:tcPr>
            <w:tcW w:w="66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70</w:t>
            </w:r>
          </w:p>
        </w:tc>
        <w:tc>
          <w:tcPr>
            <w:tcW w:w="85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7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彩旗</w:t>
            </w:r>
          </w:p>
        </w:tc>
        <w:tc>
          <w:tcPr>
            <w:tcW w:w="69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w:t>
            </w:r>
          </w:p>
        </w:tc>
        <w:tc>
          <w:tcPr>
            <w:tcW w:w="7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面</w:t>
            </w:r>
          </w:p>
        </w:tc>
        <w:tc>
          <w:tcPr>
            <w:tcW w:w="48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旗面尺寸0.6m*1.5m,杆长约2m、旗面，印制LOGO 材质：杆为木质杆。</w:t>
            </w:r>
          </w:p>
        </w:tc>
        <w:tc>
          <w:tcPr>
            <w:tcW w:w="854"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34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bl>
    <w:p>
      <w:pPr>
        <w:pStyle w:val="2"/>
        <w:rPr>
          <w:rFonts w:ascii="宋体" w:hAnsi="宋体"/>
          <w:color w:val="auto"/>
          <w:highlight w:val="none"/>
        </w:rPr>
      </w:pPr>
    </w:p>
    <w:p>
      <w:pPr>
        <w:pStyle w:val="2"/>
        <w:rPr>
          <w:rFonts w:ascii="宋体" w:hAnsi="宋体"/>
          <w:color w:val="auto"/>
          <w:highlight w:val="none"/>
        </w:rPr>
        <w:sectPr>
          <w:pgSz w:w="16838" w:h="11905" w:orient="landscape"/>
          <w:pgMar w:top="1418" w:right="1418" w:bottom="1418" w:left="1304" w:header="454" w:footer="567" w:gutter="0"/>
          <w:pgBorders>
            <w:top w:val="none" w:sz="0" w:space="0"/>
            <w:left w:val="none" w:sz="0" w:space="0"/>
            <w:bottom w:val="none" w:sz="0" w:space="0"/>
            <w:right w:val="none" w:sz="0" w:space="0"/>
          </w:pgBorders>
          <w:pgNumType w:fmt="decimal"/>
          <w:cols w:space="720" w:num="1"/>
          <w:docGrid w:linePitch="312" w:charSpace="0"/>
        </w:sectPr>
      </w:pPr>
    </w:p>
    <w:p>
      <w:pPr>
        <w:pStyle w:val="2"/>
        <w:rPr>
          <w:rFonts w:ascii="宋体" w:hAnsi="宋体"/>
          <w:color w:val="auto"/>
          <w:highlight w:val="none"/>
        </w:rPr>
      </w:pPr>
    </w:p>
    <w:p>
      <w:pPr>
        <w:spacing w:line="320" w:lineRule="exact"/>
        <w:ind w:right="-28"/>
        <w:rPr>
          <w:color w:val="auto"/>
          <w:highlight w:val="none"/>
        </w:rPr>
      </w:pPr>
      <w:bookmarkStart w:id="1355" w:name="_Toc8199"/>
      <w:bookmarkStart w:id="1356" w:name="_Toc25434"/>
      <w:bookmarkStart w:id="1357" w:name="_Toc25710"/>
      <w:bookmarkStart w:id="1358" w:name="_Toc5035"/>
      <w:bookmarkStart w:id="1359" w:name="_Toc32323"/>
      <w:bookmarkStart w:id="1360" w:name="_Toc16655"/>
      <w:bookmarkStart w:id="1361" w:name="_Toc13665"/>
      <w:bookmarkStart w:id="1362" w:name="_Toc30537"/>
      <w:r>
        <w:rPr>
          <w:rFonts w:hint="eastAsia"/>
          <w:color w:val="auto"/>
          <w:highlight w:val="none"/>
        </w:rPr>
        <w:t>注：须按照原表格格式</w:t>
      </w:r>
    </w:p>
    <w:p>
      <w:pPr>
        <w:snapToGrid w:val="0"/>
        <w:spacing w:after="50" w:line="240" w:lineRule="exact"/>
        <w:ind w:left="707" w:right="-817" w:firstLine="0"/>
        <w:jc w:val="center"/>
        <w:outlineLvl w:val="1"/>
        <w:rPr>
          <w:rFonts w:ascii="宋体" w:hAnsi="宋体"/>
          <w:color w:val="auto"/>
          <w:highlight w:val="none"/>
        </w:rPr>
      </w:pPr>
      <w:bookmarkStart w:id="1363" w:name="_Toc8082"/>
      <w:bookmarkStart w:id="1364" w:name="_Toc15623"/>
      <w:bookmarkStart w:id="1365" w:name="_Toc14543"/>
      <w:bookmarkStart w:id="1366" w:name="_Toc5676"/>
      <w:r>
        <w:rPr>
          <w:rFonts w:hint="eastAsia" w:ascii="宋体" w:hAnsi="宋体"/>
          <w:color w:val="auto"/>
          <w:highlight w:val="none"/>
        </w:rPr>
        <w:t>比选申请人名称（盖章）：</w:t>
      </w:r>
      <w:bookmarkEnd w:id="1363"/>
      <w:bookmarkEnd w:id="1364"/>
      <w:bookmarkEnd w:id="1365"/>
      <w:bookmarkEnd w:id="1366"/>
    </w:p>
    <w:p>
      <w:pPr>
        <w:snapToGrid w:val="0"/>
        <w:spacing w:after="50" w:line="240" w:lineRule="exact"/>
        <w:ind w:left="707" w:right="-817" w:firstLine="0"/>
        <w:jc w:val="center"/>
        <w:outlineLvl w:val="1"/>
        <w:rPr>
          <w:rFonts w:ascii="宋体" w:hAnsi="宋体"/>
          <w:color w:val="auto"/>
          <w:highlight w:val="none"/>
          <w:u w:val="single"/>
        </w:rPr>
      </w:pPr>
      <w:r>
        <w:rPr>
          <w:rFonts w:ascii="宋体" w:hAnsi="宋体"/>
          <w:color w:val="auto"/>
          <w:highlight w:val="none"/>
        </w:rPr>
        <w:t xml:space="preserve"> </w:t>
      </w:r>
      <w:bookmarkStart w:id="1367" w:name="_Toc19831"/>
      <w:bookmarkStart w:id="1368" w:name="_Toc23993"/>
      <w:bookmarkStart w:id="1369" w:name="_Toc20663"/>
      <w:bookmarkStart w:id="1370" w:name="_Toc1039"/>
      <w:r>
        <w:rPr>
          <w:rFonts w:ascii="宋体" w:hAnsi="宋体"/>
          <w:color w:val="auto"/>
          <w:highlight w:val="none"/>
        </w:rPr>
        <w:t>法定代表人或被授权人（</w:t>
      </w:r>
      <w:r>
        <w:rPr>
          <w:rFonts w:hint="eastAsia" w:ascii="宋体" w:hAnsi="宋体"/>
          <w:color w:val="auto"/>
          <w:highlight w:val="none"/>
        </w:rPr>
        <w:t>签字或盖章</w:t>
      </w:r>
      <w:r>
        <w:rPr>
          <w:rFonts w:ascii="宋体" w:hAnsi="宋体"/>
          <w:color w:val="auto"/>
          <w:highlight w:val="none"/>
        </w:rPr>
        <w:t>）：</w:t>
      </w:r>
      <w:bookmarkEnd w:id="1367"/>
      <w:bookmarkEnd w:id="1368"/>
      <w:bookmarkEnd w:id="1369"/>
      <w:bookmarkEnd w:id="1370"/>
    </w:p>
    <w:p>
      <w:pPr>
        <w:spacing w:before="0" w:line="240" w:lineRule="exact"/>
        <w:ind w:right="-57" w:firstLine="0"/>
        <w:jc w:val="center"/>
        <w:outlineLvl w:val="1"/>
        <w:rPr>
          <w:rFonts w:ascii="宋体" w:hAnsi="宋体"/>
          <w:color w:val="auto"/>
          <w:highlight w:val="none"/>
        </w:rPr>
      </w:pPr>
      <w:r>
        <w:rPr>
          <w:rFonts w:hint="eastAsia" w:ascii="宋体" w:hAnsi="宋体"/>
          <w:color w:val="auto"/>
          <w:highlight w:val="none"/>
        </w:rPr>
        <w:t xml:space="preserve">     </w:t>
      </w:r>
      <w:bookmarkStart w:id="1371" w:name="_Toc32386"/>
      <w:bookmarkStart w:id="1372" w:name="_Toc21245"/>
      <w:bookmarkStart w:id="1373" w:name="_Toc7522"/>
      <w:bookmarkStart w:id="1374" w:name="_Toc18707"/>
      <w:r>
        <w:rPr>
          <w:rFonts w:hint="eastAsia" w:ascii="宋体" w:hAnsi="宋体"/>
          <w:color w:val="auto"/>
          <w:highlight w:val="none"/>
        </w:rPr>
        <w:t>日期：   年   月   日</w:t>
      </w:r>
      <w:bookmarkEnd w:id="1371"/>
      <w:bookmarkEnd w:id="1372"/>
      <w:bookmarkEnd w:id="1373"/>
      <w:bookmarkEnd w:id="1374"/>
    </w:p>
    <w:p>
      <w:pPr>
        <w:spacing w:before="0" w:after="0" w:afterAutospacing="0" w:line="320" w:lineRule="exact"/>
        <w:ind w:left="708" w:right="0" w:hanging="708" w:hangingChars="336"/>
        <w:rPr>
          <w:rFonts w:ascii="宋体" w:hAnsi="宋体"/>
          <w:b/>
          <w:color w:val="auto"/>
          <w:highlight w:val="none"/>
        </w:rPr>
      </w:pPr>
    </w:p>
    <w:p>
      <w:pPr>
        <w:spacing w:before="0" w:after="0" w:afterAutospacing="0" w:line="320" w:lineRule="exact"/>
        <w:ind w:left="708" w:right="0" w:hanging="708" w:hangingChars="336"/>
        <w:rPr>
          <w:rFonts w:ascii="宋体" w:hAnsi="宋体"/>
          <w:b/>
          <w:color w:val="auto"/>
          <w:highlight w:val="none"/>
        </w:rPr>
      </w:pPr>
      <w:r>
        <w:rPr>
          <w:rFonts w:ascii="宋体" w:hAnsi="宋体"/>
          <w:b/>
          <w:color w:val="auto"/>
          <w:highlight w:val="none"/>
        </w:rPr>
        <w:t>说明：</w:t>
      </w:r>
    </w:p>
    <w:p>
      <w:pPr>
        <w:tabs>
          <w:tab w:val="left" w:pos="720"/>
        </w:tabs>
        <w:spacing w:before="0" w:after="0" w:afterAutospacing="0" w:line="320" w:lineRule="exact"/>
        <w:ind w:left="0" w:right="0" w:firstLine="420" w:firstLineChars="200"/>
        <w:rPr>
          <w:rFonts w:ascii="宋体" w:hAnsi="宋体"/>
          <w:color w:val="auto"/>
          <w:highlight w:val="none"/>
        </w:rPr>
      </w:pPr>
      <w:r>
        <w:rPr>
          <w:rFonts w:hint="eastAsia" w:ascii="宋体" w:hAnsi="宋体"/>
          <w:color w:val="auto"/>
          <w:highlight w:val="none"/>
        </w:rPr>
        <w:t>1.</w:t>
      </w:r>
      <w:r>
        <w:rPr>
          <w:rFonts w:ascii="宋体" w:hAnsi="宋体"/>
          <w:color w:val="auto"/>
          <w:highlight w:val="none"/>
        </w:rPr>
        <w:t>比选申请人必须对应根据比选文件的第五章用户需求书条款逐条应答并按要求填写下表。</w:t>
      </w:r>
    </w:p>
    <w:p>
      <w:pPr>
        <w:pStyle w:val="38"/>
        <w:tabs>
          <w:tab w:val="left" w:pos="720"/>
        </w:tabs>
        <w:spacing w:before="0" w:after="0" w:afterAutospacing="0" w:line="320" w:lineRule="exact"/>
        <w:ind w:left="0" w:right="0" w:firstLine="420" w:firstLineChars="200"/>
        <w:rPr>
          <w:rFonts w:ascii="宋体" w:hAnsi="宋体"/>
          <w:color w:val="auto"/>
          <w:highlight w:val="none"/>
        </w:rPr>
      </w:pPr>
      <w:r>
        <w:rPr>
          <w:rFonts w:hint="eastAsia" w:ascii="宋体" w:hAnsi="宋体"/>
          <w:color w:val="auto"/>
          <w:highlight w:val="none"/>
        </w:rPr>
        <w:t>2.对完全响应的条目在本表“偏离情况”列中选注“完全响应”。对有偏离的条目在本表“偏离情况”列中选注“正偏离”或“负偏离”，并对“正偏离”或“负偏离”加以说明。</w:t>
      </w:r>
    </w:p>
    <w:p>
      <w:pPr>
        <w:tabs>
          <w:tab w:val="left" w:pos="720"/>
        </w:tabs>
        <w:spacing w:before="0" w:after="0" w:afterAutospacing="0" w:line="320" w:lineRule="exact"/>
        <w:ind w:left="0" w:right="0" w:firstLine="420" w:firstLineChars="200"/>
        <w:rPr>
          <w:rFonts w:ascii="宋体" w:hAnsi="宋体"/>
          <w:color w:val="auto"/>
          <w:highlight w:val="none"/>
        </w:rPr>
      </w:pPr>
      <w:r>
        <w:rPr>
          <w:rFonts w:hint="eastAsia" w:ascii="宋体" w:hAnsi="宋体"/>
          <w:color w:val="auto"/>
          <w:highlight w:val="none"/>
        </w:rPr>
        <w:t>3.</w:t>
      </w:r>
      <w:r>
        <w:rPr>
          <w:rFonts w:ascii="宋体" w:hAnsi="宋体"/>
          <w:color w:val="auto"/>
          <w:highlight w:val="none"/>
        </w:rPr>
        <w:t>正偏离是指应答的条件高于比选文件要求，负偏离是指应答的条件低于比选文件要求。</w:t>
      </w:r>
    </w:p>
    <w:p>
      <w:pPr>
        <w:tabs>
          <w:tab w:val="left" w:pos="720"/>
        </w:tabs>
        <w:spacing w:before="0" w:after="0" w:afterAutospacing="0" w:line="320" w:lineRule="exact"/>
        <w:ind w:left="0" w:right="0" w:firstLine="420" w:firstLineChars="200"/>
        <w:rPr>
          <w:rFonts w:ascii="宋体" w:hAnsi="宋体"/>
          <w:color w:val="auto"/>
          <w:highlight w:val="none"/>
        </w:rPr>
      </w:pPr>
      <w:r>
        <w:rPr>
          <w:rFonts w:hint="eastAsia" w:ascii="宋体" w:hAnsi="宋体"/>
          <w:color w:val="auto"/>
          <w:highlight w:val="none"/>
        </w:rPr>
        <w:t>4.</w:t>
      </w:r>
      <w:r>
        <w:rPr>
          <w:rFonts w:ascii="宋体" w:hAnsi="宋体"/>
          <w:color w:val="auto"/>
          <w:highlight w:val="none"/>
        </w:rPr>
        <w:t>比选申请人须按照用户需求书逐条完整填写响应表。如果未完整填写响应表的各项内容则视作比选申请人已经对比选文件相关要求和内容完全理解并同意，其比选申请报价为在此基础上的完全价格。</w:t>
      </w:r>
    </w:p>
    <w:p>
      <w:pPr>
        <w:tabs>
          <w:tab w:val="left" w:pos="720"/>
        </w:tabs>
        <w:spacing w:before="0" w:after="0" w:afterAutospacing="0" w:line="320" w:lineRule="exact"/>
        <w:ind w:left="0" w:right="0" w:firstLine="420" w:firstLineChars="200"/>
        <w:rPr>
          <w:rFonts w:ascii="宋体" w:hAnsi="宋体"/>
          <w:color w:val="auto"/>
          <w:highlight w:val="none"/>
        </w:rPr>
      </w:pPr>
      <w:r>
        <w:rPr>
          <w:rFonts w:hint="eastAsia" w:ascii="宋体" w:hAnsi="宋体"/>
          <w:color w:val="auto"/>
          <w:highlight w:val="none"/>
        </w:rPr>
        <w:t>5.</w:t>
      </w:r>
      <w:r>
        <w:rPr>
          <w:rFonts w:ascii="宋体" w:hAnsi="宋体"/>
          <w:color w:val="auto"/>
          <w:highlight w:val="none"/>
        </w:rPr>
        <w:t>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r>
        <w:rPr>
          <w:rFonts w:hint="eastAsia" w:ascii="宋体" w:hAnsi="宋体"/>
          <w:color w:val="auto"/>
          <w:highlight w:val="none"/>
        </w:rPr>
        <w:t xml:space="preserve">。     </w:t>
      </w:r>
    </w:p>
    <w:p>
      <w:pPr>
        <w:spacing w:before="0" w:line="320" w:lineRule="exact"/>
        <w:ind w:left="105" w:leftChars="50" w:right="-57" w:firstLine="316" w:firstLineChars="150"/>
        <w:rPr>
          <w:rFonts w:ascii="宋体" w:hAnsi="宋体"/>
          <w:b/>
          <w:color w:val="auto"/>
          <w:highlight w:val="none"/>
        </w:rPr>
      </w:pPr>
      <w:r>
        <w:rPr>
          <w:rFonts w:hint="eastAsia" w:ascii="宋体" w:hAnsi="宋体"/>
          <w:b/>
          <w:color w:val="auto"/>
          <w:highlight w:val="none"/>
        </w:rPr>
        <w:t>6.如有任意一项负偏离，比选申请人将不能通过符合性评审。</w:t>
      </w:r>
    </w:p>
    <w:p>
      <w:pPr>
        <w:pStyle w:val="4"/>
        <w:tabs>
          <w:tab w:val="left" w:pos="567"/>
          <w:tab w:val="left" w:pos="720"/>
        </w:tabs>
        <w:snapToGrid w:val="0"/>
        <w:spacing w:after="100" w:line="360" w:lineRule="auto"/>
        <w:ind w:right="-57" w:firstLine="0"/>
        <w:jc w:val="left"/>
        <w:outlineLvl w:val="9"/>
        <w:rPr>
          <w:rFonts w:hint="eastAsia" w:ascii="宋体" w:hAnsi="宋体" w:eastAsia="宋体"/>
          <w:color w:val="auto"/>
          <w:sz w:val="21"/>
          <w:szCs w:val="21"/>
          <w:highlight w:val="none"/>
        </w:rPr>
      </w:pPr>
    </w:p>
    <w:p>
      <w:pPr>
        <w:pStyle w:val="4"/>
        <w:tabs>
          <w:tab w:val="left" w:pos="567"/>
          <w:tab w:val="left" w:pos="720"/>
        </w:tabs>
        <w:snapToGrid w:val="0"/>
        <w:spacing w:after="100" w:line="360" w:lineRule="auto"/>
        <w:ind w:right="-57" w:firstLine="0"/>
        <w:jc w:val="left"/>
        <w:outlineLvl w:val="9"/>
        <w:rPr>
          <w:rFonts w:hint="eastAsia" w:ascii="宋体" w:hAnsi="宋体" w:eastAsia="宋体"/>
          <w:color w:val="auto"/>
          <w:sz w:val="21"/>
          <w:szCs w:val="21"/>
          <w:highlight w:val="none"/>
        </w:rPr>
      </w:pPr>
    </w:p>
    <w:p>
      <w:pPr>
        <w:rPr>
          <w:rFonts w:hint="eastAsia" w:ascii="宋体" w:hAnsi="宋体" w:eastAsia="宋体"/>
          <w:color w:val="auto"/>
          <w:sz w:val="21"/>
          <w:szCs w:val="21"/>
          <w:highlight w:val="none"/>
        </w:rPr>
      </w:pPr>
    </w:p>
    <w:p>
      <w:pPr>
        <w:pStyle w:val="2"/>
        <w:rPr>
          <w:rFonts w:hint="eastAsia" w:ascii="宋体" w:hAnsi="宋体" w:eastAsia="宋体"/>
          <w:color w:val="auto"/>
          <w:sz w:val="21"/>
          <w:szCs w:val="21"/>
          <w:highlight w:val="none"/>
        </w:rPr>
      </w:pPr>
    </w:p>
    <w:p>
      <w:pPr>
        <w:pStyle w:val="2"/>
        <w:rPr>
          <w:rFonts w:hint="eastAsia" w:ascii="宋体" w:hAnsi="宋体" w:eastAsia="宋体"/>
          <w:color w:val="auto"/>
          <w:sz w:val="21"/>
          <w:szCs w:val="21"/>
          <w:highlight w:val="none"/>
        </w:rPr>
      </w:pPr>
    </w:p>
    <w:p>
      <w:pPr>
        <w:pStyle w:val="2"/>
        <w:rPr>
          <w:rFonts w:hint="eastAsia" w:ascii="宋体" w:hAnsi="宋体" w:eastAsia="宋体"/>
          <w:color w:val="auto"/>
          <w:sz w:val="21"/>
          <w:szCs w:val="21"/>
          <w:highlight w:val="none"/>
        </w:rPr>
      </w:pPr>
    </w:p>
    <w:p>
      <w:pPr>
        <w:pStyle w:val="2"/>
        <w:rPr>
          <w:rFonts w:hint="eastAsia" w:ascii="宋体" w:hAnsi="宋体" w:eastAsia="宋体"/>
          <w:color w:val="auto"/>
          <w:sz w:val="21"/>
          <w:szCs w:val="21"/>
          <w:highlight w:val="none"/>
        </w:rPr>
      </w:pPr>
    </w:p>
    <w:p>
      <w:pPr>
        <w:pStyle w:val="2"/>
        <w:rPr>
          <w:rFonts w:hint="eastAsia" w:ascii="宋体" w:hAnsi="宋体" w:eastAsia="宋体"/>
          <w:color w:val="auto"/>
          <w:sz w:val="21"/>
          <w:szCs w:val="21"/>
          <w:highlight w:val="none"/>
        </w:rPr>
      </w:pPr>
    </w:p>
    <w:p>
      <w:pPr>
        <w:pStyle w:val="2"/>
        <w:rPr>
          <w:rFonts w:hint="eastAsia" w:ascii="宋体" w:hAnsi="宋体" w:eastAsia="宋体"/>
          <w:color w:val="auto"/>
          <w:sz w:val="21"/>
          <w:szCs w:val="21"/>
          <w:highlight w:val="none"/>
        </w:rPr>
      </w:pPr>
    </w:p>
    <w:p>
      <w:pPr>
        <w:pStyle w:val="2"/>
        <w:rPr>
          <w:rFonts w:hint="eastAsia" w:ascii="宋体" w:hAnsi="宋体" w:eastAsia="宋体"/>
          <w:color w:val="auto"/>
          <w:sz w:val="21"/>
          <w:szCs w:val="21"/>
          <w:highlight w:val="none"/>
        </w:rPr>
      </w:pPr>
    </w:p>
    <w:p>
      <w:pPr>
        <w:pStyle w:val="4"/>
        <w:tabs>
          <w:tab w:val="left" w:pos="567"/>
          <w:tab w:val="left" w:pos="720"/>
        </w:tabs>
        <w:snapToGrid w:val="0"/>
        <w:spacing w:after="100" w:line="360" w:lineRule="auto"/>
        <w:ind w:right="-57" w:firstLine="0"/>
        <w:jc w:val="left"/>
        <w:rPr>
          <w:rFonts w:ascii="宋体" w:hAnsi="宋体" w:eastAsia="宋体"/>
          <w:color w:val="auto"/>
          <w:sz w:val="21"/>
          <w:szCs w:val="21"/>
          <w:highlight w:val="none"/>
        </w:rPr>
      </w:pPr>
      <w:bookmarkStart w:id="1375" w:name="_Toc13357"/>
      <w:bookmarkStart w:id="1376" w:name="_Toc31086"/>
      <w:r>
        <w:rPr>
          <w:rFonts w:hint="eastAsia" w:ascii="宋体" w:hAnsi="宋体" w:eastAsia="宋体"/>
          <w:color w:val="auto"/>
          <w:sz w:val="21"/>
          <w:szCs w:val="21"/>
          <w:highlight w:val="none"/>
        </w:rPr>
        <w:t>C2</w:t>
      </w:r>
      <w:bookmarkEnd w:id="1350"/>
      <w:r>
        <w:rPr>
          <w:rFonts w:ascii="宋体" w:hAnsi="宋体" w:eastAsia="宋体"/>
          <w:color w:val="auto"/>
          <w:sz w:val="21"/>
          <w:szCs w:val="21"/>
          <w:highlight w:val="none"/>
        </w:rPr>
        <w:t>按期</w:t>
      </w:r>
      <w:r>
        <w:rPr>
          <w:rFonts w:hint="eastAsia" w:ascii="宋体" w:hAnsi="宋体" w:eastAsia="宋体"/>
          <w:color w:val="auto"/>
          <w:sz w:val="21"/>
          <w:szCs w:val="21"/>
          <w:highlight w:val="none"/>
        </w:rPr>
        <w:t>完成</w:t>
      </w:r>
      <w:r>
        <w:rPr>
          <w:rFonts w:ascii="宋体" w:hAnsi="宋体" w:eastAsia="宋体"/>
          <w:color w:val="auto"/>
          <w:sz w:val="21"/>
          <w:szCs w:val="21"/>
          <w:highlight w:val="none"/>
        </w:rPr>
        <w:t>承诺书</w:t>
      </w:r>
      <w:bookmarkEnd w:id="1355"/>
      <w:bookmarkEnd w:id="1356"/>
      <w:bookmarkEnd w:id="1357"/>
      <w:bookmarkEnd w:id="1358"/>
      <w:bookmarkEnd w:id="1359"/>
      <w:bookmarkEnd w:id="1360"/>
      <w:bookmarkEnd w:id="1361"/>
      <w:bookmarkEnd w:id="1362"/>
      <w:bookmarkEnd w:id="1375"/>
      <w:bookmarkEnd w:id="1376"/>
    </w:p>
    <w:p>
      <w:pPr>
        <w:widowControl w:val="0"/>
        <w:spacing w:before="240" w:beforeLines="100" w:after="240" w:afterLines="100"/>
        <w:ind w:right="-57" w:rightChars="-27"/>
        <w:jc w:val="center"/>
        <w:rPr>
          <w:b/>
          <w:color w:val="auto"/>
          <w:kern w:val="2"/>
          <w:sz w:val="32"/>
          <w:szCs w:val="32"/>
          <w:highlight w:val="none"/>
        </w:rPr>
      </w:pPr>
      <w:r>
        <w:rPr>
          <w:rFonts w:hint="eastAsia" w:hAnsi="宋体"/>
          <w:b/>
          <w:color w:val="auto"/>
          <w:kern w:val="2"/>
          <w:sz w:val="32"/>
          <w:szCs w:val="32"/>
          <w:highlight w:val="none"/>
        </w:rPr>
        <w:t>按期完成</w:t>
      </w:r>
      <w:r>
        <w:rPr>
          <w:rFonts w:hAnsi="宋体"/>
          <w:b/>
          <w:color w:val="auto"/>
          <w:kern w:val="2"/>
          <w:sz w:val="32"/>
          <w:szCs w:val="32"/>
          <w:highlight w:val="none"/>
        </w:rPr>
        <w:t>承诺书</w:t>
      </w:r>
    </w:p>
    <w:p>
      <w:pPr>
        <w:widowControl w:val="0"/>
        <w:spacing w:beforeLines="50"/>
        <w:ind w:right="-57" w:rightChars="-27"/>
        <w:rPr>
          <w:color w:val="auto"/>
          <w:kern w:val="2"/>
          <w:highlight w:val="none"/>
        </w:rPr>
      </w:pPr>
    </w:p>
    <w:p>
      <w:pPr>
        <w:widowControl w:val="0"/>
        <w:spacing w:beforeLines="50"/>
        <w:ind w:right="-57" w:rightChars="-27"/>
        <w:rPr>
          <w:rFonts w:hint="eastAsia" w:eastAsia="宋体"/>
          <w:color w:val="auto"/>
          <w:kern w:val="2"/>
          <w:highlight w:val="none"/>
          <w:lang w:eastAsia="zh-CN"/>
        </w:rPr>
      </w:pPr>
      <w:r>
        <w:rPr>
          <w:rFonts w:hAnsi="宋体"/>
          <w:color w:val="auto"/>
          <w:kern w:val="2"/>
          <w:highlight w:val="none"/>
        </w:rPr>
        <w:t>致：</w:t>
      </w:r>
      <w:r>
        <w:rPr>
          <w:rFonts w:hint="eastAsia" w:hAnsi="宋体"/>
          <w:color w:val="auto"/>
          <w:kern w:val="2"/>
          <w:highlight w:val="none"/>
          <w:lang w:eastAsia="zh-CN"/>
        </w:rPr>
        <w:t>南宁轨道交通运营有限公司</w:t>
      </w:r>
    </w:p>
    <w:p>
      <w:pPr>
        <w:widowControl w:val="0"/>
        <w:spacing w:beforeLines="50"/>
        <w:ind w:right="-57" w:rightChars="-27" w:firstLine="420" w:firstLineChars="200"/>
        <w:rPr>
          <w:color w:val="auto"/>
          <w:kern w:val="2"/>
          <w:highlight w:val="none"/>
        </w:rPr>
      </w:pPr>
      <w:r>
        <w:rPr>
          <w:rFonts w:hAnsi="宋体"/>
          <w:color w:val="auto"/>
          <w:kern w:val="2"/>
          <w:highlight w:val="none"/>
        </w:rPr>
        <w:t>本公司</w:t>
      </w:r>
      <w:r>
        <w:rPr>
          <w:rFonts w:hAnsi="宋体"/>
          <w:color w:val="auto"/>
          <w:kern w:val="2"/>
          <w:highlight w:val="none"/>
          <w:u w:val="single"/>
        </w:rPr>
        <w:t>（比选申请人名称）</w:t>
      </w:r>
      <w:r>
        <w:rPr>
          <w:rFonts w:hAnsi="宋体"/>
          <w:color w:val="auto"/>
          <w:kern w:val="2"/>
          <w:highlight w:val="none"/>
        </w:rPr>
        <w:t>参加了贵公司组织的</w:t>
      </w:r>
      <w:r>
        <w:rPr>
          <w:rFonts w:hint="eastAsia" w:ascii="宋体" w:hAnsi="宋体"/>
          <w:color w:val="auto"/>
          <w:highlight w:val="none"/>
          <w:u w:val="single"/>
          <w:lang w:eastAsia="zh-CN"/>
        </w:rPr>
        <w:t>南宁轨道交通运营有限公司安吉党团文化活动物资采购项目</w:t>
      </w:r>
      <w:r>
        <w:rPr>
          <w:rFonts w:hAnsi="宋体"/>
          <w:color w:val="auto"/>
          <w:kern w:val="2"/>
          <w:highlight w:val="none"/>
        </w:rPr>
        <w:t>（项目编号</w:t>
      </w:r>
      <w:r>
        <w:rPr>
          <w:rFonts w:hint="eastAsia" w:hAnsi="宋体"/>
          <w:color w:val="auto"/>
          <w:kern w:val="2"/>
          <w:highlight w:val="none"/>
          <w:u w:val="single"/>
          <w:lang w:val="en-US" w:eastAsia="zh-CN"/>
        </w:rPr>
        <w:t xml:space="preserve">        </w:t>
      </w:r>
      <w:r>
        <w:rPr>
          <w:rFonts w:hAnsi="宋体"/>
          <w:color w:val="auto"/>
          <w:kern w:val="2"/>
          <w:highlight w:val="none"/>
        </w:rPr>
        <w:t>）的</w:t>
      </w:r>
      <w:r>
        <w:rPr>
          <w:rFonts w:hint="eastAsia" w:hAnsi="宋体"/>
          <w:color w:val="auto"/>
          <w:kern w:val="2"/>
          <w:highlight w:val="none"/>
        </w:rPr>
        <w:t>比选</w:t>
      </w:r>
      <w:r>
        <w:rPr>
          <w:rFonts w:hAnsi="宋体"/>
          <w:color w:val="auto"/>
          <w:kern w:val="2"/>
          <w:highlight w:val="none"/>
        </w:rPr>
        <w:t>。我公司在此承诺：我方保证</w:t>
      </w:r>
      <w:r>
        <w:rPr>
          <w:rFonts w:hint="eastAsia" w:hAnsi="宋体"/>
          <w:color w:val="auto"/>
          <w:kern w:val="2"/>
          <w:highlight w:val="none"/>
        </w:rPr>
        <w:t>严格</w:t>
      </w:r>
      <w:r>
        <w:rPr>
          <w:rFonts w:hAnsi="宋体"/>
          <w:color w:val="auto"/>
          <w:kern w:val="2"/>
          <w:highlight w:val="none"/>
        </w:rPr>
        <w:t>按比选文件和比选人的规定，满足规定的</w:t>
      </w:r>
      <w:r>
        <w:rPr>
          <w:rFonts w:hint="eastAsia" w:hAnsi="宋体"/>
          <w:color w:val="auto"/>
          <w:kern w:val="2"/>
          <w:highlight w:val="none"/>
        </w:rPr>
        <w:t>合同</w:t>
      </w:r>
      <w:r>
        <w:rPr>
          <w:rFonts w:hAnsi="宋体"/>
          <w:color w:val="auto"/>
          <w:kern w:val="2"/>
          <w:highlight w:val="none"/>
        </w:rPr>
        <w:t>期</w:t>
      </w:r>
      <w:r>
        <w:rPr>
          <w:rFonts w:hint="eastAsia" w:hAnsi="宋体"/>
          <w:color w:val="auto"/>
          <w:kern w:val="2"/>
          <w:highlight w:val="none"/>
        </w:rPr>
        <w:t>限</w:t>
      </w:r>
      <w:r>
        <w:rPr>
          <w:rFonts w:hAnsi="宋体"/>
          <w:color w:val="auto"/>
          <w:kern w:val="2"/>
          <w:highlight w:val="none"/>
        </w:rPr>
        <w:t>要求。</w:t>
      </w:r>
      <w:r>
        <w:rPr>
          <w:color w:val="auto"/>
          <w:kern w:val="2"/>
          <w:highlight w:val="none"/>
        </w:rPr>
        <w:t>如未按期</w:t>
      </w:r>
      <w:r>
        <w:rPr>
          <w:rFonts w:hint="eastAsia"/>
          <w:color w:val="auto"/>
          <w:kern w:val="2"/>
          <w:highlight w:val="none"/>
        </w:rPr>
        <w:t>完成</w:t>
      </w:r>
      <w:r>
        <w:rPr>
          <w:color w:val="auto"/>
          <w:kern w:val="2"/>
          <w:highlight w:val="none"/>
        </w:rPr>
        <w:t>，</w:t>
      </w:r>
      <w:r>
        <w:rPr>
          <w:rFonts w:hint="eastAsia"/>
          <w:color w:val="auto"/>
          <w:kern w:val="2"/>
          <w:highlight w:val="none"/>
        </w:rPr>
        <w:t>我公司承诺接受</w:t>
      </w:r>
      <w:r>
        <w:rPr>
          <w:rFonts w:hint="eastAsia" w:ascii="宋体" w:hAnsi="宋体"/>
          <w:color w:val="auto"/>
          <w:kern w:val="2"/>
          <w:highlight w:val="none"/>
        </w:rPr>
        <w:t>每天加收合同总价的</w:t>
      </w:r>
      <w:r>
        <w:rPr>
          <w:rFonts w:hint="eastAsia" w:ascii="宋体" w:hAnsi="宋体"/>
          <w:color w:val="auto"/>
          <w:kern w:val="2"/>
          <w:highlight w:val="none"/>
          <w:shd w:val="clear" w:color="auto" w:fill="auto"/>
          <w:lang w:val="en-US" w:eastAsia="zh-CN"/>
        </w:rPr>
        <w:t>0.5%的</w:t>
      </w:r>
      <w:r>
        <w:rPr>
          <w:rFonts w:hint="eastAsia" w:ascii="宋体" w:hAnsi="宋体"/>
          <w:color w:val="auto"/>
          <w:kern w:val="2"/>
          <w:highlight w:val="none"/>
        </w:rPr>
        <w:t>违约金</w:t>
      </w:r>
      <w:r>
        <w:rPr>
          <w:rFonts w:hint="eastAsia"/>
          <w:color w:val="auto"/>
          <w:kern w:val="2"/>
          <w:highlight w:val="none"/>
        </w:rPr>
        <w:t>。</w:t>
      </w:r>
    </w:p>
    <w:p>
      <w:pPr>
        <w:widowControl w:val="0"/>
        <w:spacing w:beforeLines="50"/>
        <w:ind w:right="-57" w:rightChars="-27" w:firstLine="420" w:firstLineChars="200"/>
        <w:rPr>
          <w:color w:val="auto"/>
          <w:kern w:val="2"/>
          <w:highlight w:val="none"/>
        </w:rPr>
      </w:pPr>
    </w:p>
    <w:p>
      <w:pPr>
        <w:widowControl w:val="0"/>
        <w:spacing w:beforeLines="50"/>
        <w:ind w:right="-57" w:rightChars="-27" w:firstLine="403" w:firstLineChars="192"/>
        <w:rPr>
          <w:color w:val="auto"/>
          <w:kern w:val="2"/>
          <w:highlight w:val="none"/>
        </w:rPr>
      </w:pPr>
      <w:r>
        <w:rPr>
          <w:rFonts w:hAnsi="宋体"/>
          <w:color w:val="auto"/>
          <w:kern w:val="2"/>
          <w:highlight w:val="none"/>
        </w:rPr>
        <w:t>特此承诺！</w:t>
      </w:r>
    </w:p>
    <w:p>
      <w:pPr>
        <w:widowControl w:val="0"/>
        <w:spacing w:beforeLines="50"/>
        <w:ind w:right="-57" w:rightChars="-27" w:firstLine="420" w:firstLineChars="200"/>
        <w:rPr>
          <w:color w:val="auto"/>
          <w:kern w:val="2"/>
          <w:highlight w:val="none"/>
        </w:rPr>
      </w:pPr>
    </w:p>
    <w:p>
      <w:pPr>
        <w:widowControl w:val="0"/>
        <w:spacing w:beforeLines="50"/>
        <w:ind w:right="-57" w:rightChars="-27" w:firstLine="420" w:firstLineChars="200"/>
        <w:rPr>
          <w:color w:val="auto"/>
          <w:kern w:val="2"/>
          <w:highlight w:val="none"/>
        </w:rPr>
      </w:pPr>
    </w:p>
    <w:p>
      <w:pPr>
        <w:widowControl w:val="0"/>
        <w:spacing w:beforeLines="50"/>
        <w:ind w:right="-57" w:rightChars="-27" w:firstLine="420" w:firstLineChars="200"/>
        <w:rPr>
          <w:color w:val="auto"/>
          <w:kern w:val="2"/>
          <w:highlight w:val="none"/>
        </w:rPr>
      </w:pPr>
    </w:p>
    <w:p>
      <w:pPr>
        <w:widowControl w:val="0"/>
        <w:snapToGrid w:val="0"/>
        <w:spacing w:beforeLines="50" w:after="50" w:line="280" w:lineRule="exact"/>
        <w:ind w:left="955" w:leftChars="455" w:right="-817" w:rightChars="-389" w:firstLine="2013" w:firstLineChars="959"/>
        <w:rPr>
          <w:rFonts w:ascii="宋体" w:hAnsi="宋体"/>
          <w:color w:val="auto"/>
          <w:kern w:val="2"/>
          <w:highlight w:val="none"/>
          <w:u w:val="single"/>
        </w:rPr>
      </w:pPr>
      <w:r>
        <w:rPr>
          <w:rFonts w:hint="eastAsia" w:ascii="宋体" w:hAnsi="宋体"/>
          <w:color w:val="auto"/>
          <w:kern w:val="2"/>
          <w:highlight w:val="none"/>
        </w:rPr>
        <w:t>比选申请人名称（盖章）：</w:t>
      </w:r>
    </w:p>
    <w:p>
      <w:pPr>
        <w:widowControl w:val="0"/>
        <w:snapToGrid w:val="0"/>
        <w:spacing w:beforeLines="50" w:after="50" w:line="280" w:lineRule="exact"/>
        <w:ind w:left="0" w:right="-817" w:rightChars="-389" w:firstLine="2940" w:firstLineChars="1400"/>
        <w:rPr>
          <w:rFonts w:ascii="宋体" w:hAnsi="宋体"/>
          <w:color w:val="auto"/>
          <w:kern w:val="2"/>
          <w:highlight w:val="none"/>
          <w:u w:val="single"/>
        </w:rPr>
      </w:pPr>
      <w:r>
        <w:rPr>
          <w:rFonts w:hint="eastAsia" w:ascii="宋体" w:hAnsi="宋体"/>
          <w:color w:val="auto"/>
          <w:kern w:val="2"/>
          <w:highlight w:val="none"/>
        </w:rPr>
        <w:t xml:space="preserve"> 法定代表人或被授权人（签字）：</w:t>
      </w:r>
    </w:p>
    <w:p>
      <w:pPr>
        <w:spacing w:before="0"/>
        <w:ind w:right="-57" w:firstLine="0"/>
        <w:jc w:val="center"/>
        <w:outlineLvl w:val="1"/>
        <w:rPr>
          <w:rFonts w:ascii="宋体" w:hAnsi="宋体"/>
          <w:color w:val="auto"/>
          <w:kern w:val="2"/>
          <w:highlight w:val="none"/>
        </w:rPr>
      </w:pPr>
      <w:bookmarkStart w:id="1377" w:name="_Toc29470"/>
      <w:bookmarkStart w:id="1378" w:name="_Toc17577"/>
      <w:bookmarkStart w:id="1379" w:name="_Toc10343"/>
      <w:bookmarkStart w:id="1380" w:name="_Toc31001"/>
      <w:r>
        <w:rPr>
          <w:rFonts w:hint="eastAsia" w:ascii="宋体" w:hAnsi="宋体"/>
          <w:color w:val="auto"/>
          <w:kern w:val="2"/>
          <w:highlight w:val="none"/>
        </w:rPr>
        <w:t>日  期：   年  月  日</w:t>
      </w:r>
      <w:bookmarkEnd w:id="1377"/>
      <w:bookmarkEnd w:id="1378"/>
      <w:bookmarkEnd w:id="1379"/>
      <w:bookmarkEnd w:id="1380"/>
    </w:p>
    <w:p>
      <w:pPr>
        <w:pStyle w:val="4"/>
        <w:tabs>
          <w:tab w:val="left" w:pos="567"/>
          <w:tab w:val="left" w:pos="720"/>
        </w:tabs>
        <w:snapToGrid w:val="0"/>
        <w:spacing w:after="100" w:line="360" w:lineRule="auto"/>
        <w:ind w:right="-57" w:firstLine="0"/>
        <w:jc w:val="left"/>
        <w:outlineLvl w:val="9"/>
        <w:rPr>
          <w:rFonts w:ascii="宋体" w:hAnsi="宋体" w:eastAsia="宋体"/>
          <w:color w:val="auto"/>
          <w:sz w:val="21"/>
          <w:szCs w:val="21"/>
          <w:highlight w:val="none"/>
        </w:rPr>
        <w:sectPr>
          <w:pgSz w:w="11905" w:h="16838"/>
          <w:pgMar w:top="1418" w:right="1418" w:bottom="1304" w:left="1418" w:header="454" w:footer="567" w:gutter="0"/>
          <w:pgBorders>
            <w:top w:val="none" w:sz="0" w:space="0"/>
            <w:left w:val="none" w:sz="0" w:space="0"/>
            <w:bottom w:val="none" w:sz="0" w:space="0"/>
            <w:right w:val="none" w:sz="0" w:space="0"/>
          </w:pgBorders>
          <w:pgNumType w:fmt="decimal"/>
          <w:cols w:space="720" w:num="1"/>
          <w:docGrid w:linePitch="312" w:charSpace="0"/>
        </w:sectPr>
      </w:pPr>
    </w:p>
    <w:p>
      <w:pPr>
        <w:pStyle w:val="4"/>
        <w:tabs>
          <w:tab w:val="left" w:pos="567"/>
          <w:tab w:val="left" w:pos="720"/>
        </w:tabs>
        <w:snapToGrid w:val="0"/>
        <w:spacing w:after="100" w:line="360" w:lineRule="auto"/>
        <w:ind w:right="-57" w:firstLine="0"/>
        <w:jc w:val="left"/>
        <w:rPr>
          <w:rFonts w:ascii="宋体" w:hAnsi="宋体" w:eastAsia="宋体"/>
          <w:color w:val="auto"/>
          <w:sz w:val="21"/>
          <w:szCs w:val="21"/>
          <w:highlight w:val="none"/>
        </w:rPr>
      </w:pPr>
      <w:bookmarkStart w:id="1381" w:name="_Toc19091"/>
      <w:bookmarkStart w:id="1382" w:name="_Toc5998"/>
      <w:bookmarkStart w:id="1383" w:name="_Toc473"/>
      <w:bookmarkStart w:id="1384" w:name="_Toc6087"/>
      <w:bookmarkStart w:id="1385" w:name="_Toc23272"/>
      <w:bookmarkStart w:id="1386" w:name="_Toc9905"/>
      <w:bookmarkStart w:id="1387" w:name="_Toc2806"/>
      <w:bookmarkStart w:id="1388" w:name="_Toc25750686"/>
      <w:bookmarkStart w:id="1389" w:name="_Toc18223"/>
      <w:bookmarkStart w:id="1390" w:name="_Toc18726"/>
      <w:bookmarkStart w:id="1391" w:name="_Toc11932"/>
      <w:r>
        <w:rPr>
          <w:rFonts w:hint="eastAsia" w:ascii="宋体" w:hAnsi="宋体" w:eastAsia="宋体"/>
          <w:color w:val="auto"/>
          <w:sz w:val="21"/>
          <w:szCs w:val="21"/>
          <w:highlight w:val="none"/>
        </w:rPr>
        <w:t>C3售后服务承诺书</w:t>
      </w:r>
      <w:bookmarkEnd w:id="1381"/>
      <w:bookmarkEnd w:id="1382"/>
      <w:bookmarkEnd w:id="1383"/>
      <w:bookmarkEnd w:id="1384"/>
      <w:bookmarkEnd w:id="1385"/>
      <w:bookmarkEnd w:id="1386"/>
      <w:bookmarkEnd w:id="1387"/>
      <w:bookmarkEnd w:id="1388"/>
      <w:bookmarkEnd w:id="1389"/>
      <w:bookmarkEnd w:id="1390"/>
      <w:bookmarkEnd w:id="1391"/>
    </w:p>
    <w:p>
      <w:pPr>
        <w:widowControl w:val="0"/>
        <w:spacing w:before="240" w:beforeLines="100" w:after="240" w:afterLines="100"/>
        <w:ind w:left="948" w:right="-57" w:rightChars="-27" w:hanging="948"/>
        <w:jc w:val="center"/>
        <w:rPr>
          <w:rFonts w:hAnsi="宋体"/>
          <w:b/>
          <w:color w:val="auto"/>
          <w:kern w:val="2"/>
          <w:sz w:val="32"/>
          <w:szCs w:val="32"/>
          <w:highlight w:val="none"/>
        </w:rPr>
      </w:pPr>
      <w:r>
        <w:rPr>
          <w:rFonts w:hint="eastAsia" w:hAnsi="宋体"/>
          <w:b/>
          <w:color w:val="auto"/>
          <w:kern w:val="2"/>
          <w:sz w:val="32"/>
          <w:szCs w:val="32"/>
          <w:highlight w:val="none"/>
        </w:rPr>
        <w:t>售后服务承诺书</w:t>
      </w:r>
    </w:p>
    <w:p>
      <w:pPr>
        <w:spacing w:before="0" w:after="0" w:afterAutospacing="0"/>
        <w:ind w:left="619" w:right="0" w:hanging="619" w:hangingChars="295"/>
        <w:rPr>
          <w:rFonts w:ascii="宋体" w:hAnsi="宋体" w:cstheme="minorBidi"/>
          <w:color w:val="auto"/>
          <w:highlight w:val="none"/>
        </w:rPr>
      </w:pPr>
      <w:r>
        <w:rPr>
          <w:rFonts w:hint="eastAsia" w:ascii="宋体" w:hAnsi="宋体" w:cstheme="minorBidi"/>
          <w:color w:val="auto"/>
          <w:highlight w:val="none"/>
          <w:lang w:eastAsia="zh-CN"/>
        </w:rPr>
        <w:t>南宁轨道交通运营有限公司</w:t>
      </w:r>
      <w:r>
        <w:rPr>
          <w:rFonts w:hint="eastAsia" w:ascii="宋体" w:hAnsi="宋体" w:cstheme="minorBidi"/>
          <w:color w:val="auto"/>
          <w:highlight w:val="none"/>
        </w:rPr>
        <w:t>：</w:t>
      </w:r>
    </w:p>
    <w:p>
      <w:pPr>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我方参与</w:t>
      </w:r>
      <w:r>
        <w:rPr>
          <w:rFonts w:ascii="宋体" w:hAnsi="宋体" w:cstheme="minorBidi"/>
          <w:color w:val="auto"/>
          <w:highlight w:val="none"/>
        </w:rPr>
        <w:t>贵方采购项目</w:t>
      </w:r>
      <w:r>
        <w:rPr>
          <w:rFonts w:hint="eastAsia" w:ascii="宋体" w:hAnsi="宋体" w:cstheme="minorBidi"/>
          <w:color w:val="auto"/>
          <w:highlight w:val="none"/>
        </w:rPr>
        <w:t>的</w:t>
      </w:r>
      <w:r>
        <w:rPr>
          <w:rFonts w:ascii="宋体" w:hAnsi="宋体" w:cstheme="minorBidi"/>
          <w:color w:val="auto"/>
          <w:highlight w:val="none"/>
        </w:rPr>
        <w:t>报价</w:t>
      </w:r>
      <w:r>
        <w:rPr>
          <w:rFonts w:hint="eastAsia" w:ascii="宋体" w:hAnsi="宋体" w:cstheme="minorBidi"/>
          <w:color w:val="auto"/>
          <w:highlight w:val="none"/>
        </w:rPr>
        <w:t>活动</w:t>
      </w:r>
      <w:r>
        <w:rPr>
          <w:rFonts w:ascii="宋体" w:hAnsi="宋体" w:cstheme="minorBidi"/>
          <w:color w:val="auto"/>
          <w:highlight w:val="none"/>
        </w:rPr>
        <w:t>并</w:t>
      </w:r>
      <w:r>
        <w:rPr>
          <w:rFonts w:hint="eastAsia" w:ascii="宋体" w:hAnsi="宋体" w:cstheme="minorBidi"/>
          <w:color w:val="auto"/>
          <w:highlight w:val="none"/>
        </w:rPr>
        <w:t>做出</w:t>
      </w:r>
      <w:r>
        <w:rPr>
          <w:rFonts w:ascii="宋体" w:hAnsi="宋体" w:cstheme="minorBidi"/>
          <w:color w:val="auto"/>
          <w:highlight w:val="none"/>
        </w:rPr>
        <w:t>以下承诺：</w:t>
      </w:r>
    </w:p>
    <w:p>
      <w:pPr>
        <w:pStyle w:val="38"/>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1.所有产品的</w:t>
      </w:r>
      <w:r>
        <w:rPr>
          <w:rFonts w:ascii="宋体" w:hAnsi="宋体" w:cstheme="minorBidi"/>
          <w:color w:val="auto"/>
          <w:highlight w:val="none"/>
        </w:rPr>
        <w:t>质量、质保期、售后服务等</w:t>
      </w:r>
      <w:r>
        <w:rPr>
          <w:rFonts w:hint="eastAsia" w:ascii="宋体" w:hAnsi="宋体" w:cstheme="minorBidi"/>
          <w:color w:val="auto"/>
          <w:highlight w:val="none"/>
        </w:rPr>
        <w:t>完全符合或优于</w:t>
      </w:r>
      <w:r>
        <w:rPr>
          <w:rFonts w:ascii="宋体" w:hAnsi="宋体" w:cstheme="minorBidi"/>
          <w:color w:val="auto"/>
          <w:highlight w:val="none"/>
        </w:rPr>
        <w:t>贵方</w:t>
      </w:r>
      <w:r>
        <w:rPr>
          <w:rFonts w:hint="eastAsia" w:ascii="宋体" w:hAnsi="宋体" w:cstheme="minorBidi"/>
          <w:color w:val="auto"/>
          <w:highlight w:val="none"/>
        </w:rPr>
        <w:t>的采购要求，全部符合国家和</w:t>
      </w:r>
      <w:r>
        <w:rPr>
          <w:rFonts w:ascii="宋体" w:hAnsi="宋体" w:cstheme="minorBidi"/>
          <w:color w:val="auto"/>
          <w:highlight w:val="none"/>
        </w:rPr>
        <w:t>行业相关</w:t>
      </w:r>
      <w:r>
        <w:rPr>
          <w:rFonts w:hint="eastAsia" w:ascii="宋体" w:hAnsi="宋体" w:cstheme="minorBidi"/>
          <w:color w:val="auto"/>
          <w:highlight w:val="none"/>
        </w:rPr>
        <w:t>标准，</w:t>
      </w:r>
      <w:r>
        <w:rPr>
          <w:rFonts w:ascii="宋体" w:hAnsi="宋体" w:cstheme="minorBidi"/>
          <w:color w:val="auto"/>
          <w:highlight w:val="none"/>
        </w:rPr>
        <w:t>所有产品</w:t>
      </w:r>
      <w:r>
        <w:rPr>
          <w:rFonts w:hint="eastAsia" w:ascii="宋体" w:hAnsi="宋体" w:cstheme="minorBidi"/>
          <w:color w:val="auto"/>
          <w:highlight w:val="none"/>
        </w:rPr>
        <w:t>均为全新的正牌产品，具备产品合格证。货到验收如发现与产品描述不符或无产品合格证，我司接受</w:t>
      </w:r>
      <w:r>
        <w:rPr>
          <w:rFonts w:ascii="宋体" w:hAnsi="宋体" w:cstheme="minorBidi"/>
          <w:color w:val="auto"/>
          <w:highlight w:val="none"/>
        </w:rPr>
        <w:t>无条件</w:t>
      </w:r>
      <w:r>
        <w:rPr>
          <w:rFonts w:hint="eastAsia" w:ascii="宋体" w:hAnsi="宋体" w:cstheme="minorBidi"/>
          <w:color w:val="auto"/>
          <w:highlight w:val="none"/>
        </w:rPr>
        <w:t>退货。如为假冒伪劣产品，造成损失的由我司承担全部法律责任。</w:t>
      </w:r>
    </w:p>
    <w:p>
      <w:pPr>
        <w:pStyle w:val="38"/>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2.我方</w:t>
      </w:r>
      <w:r>
        <w:rPr>
          <w:rFonts w:ascii="宋体" w:hAnsi="宋体" w:cstheme="minorBidi"/>
          <w:color w:val="auto"/>
          <w:highlight w:val="none"/>
        </w:rPr>
        <w:t>知悉，本次</w:t>
      </w:r>
      <w:r>
        <w:rPr>
          <w:rFonts w:hint="eastAsia" w:ascii="宋体" w:hAnsi="宋体" w:cstheme="minorBidi"/>
          <w:color w:val="auto"/>
          <w:highlight w:val="none"/>
        </w:rPr>
        <w:t>各货物的数量为贵方</w:t>
      </w:r>
      <w:r>
        <w:rPr>
          <w:rFonts w:ascii="宋体" w:hAnsi="宋体" w:cstheme="minorBidi"/>
          <w:color w:val="auto"/>
          <w:highlight w:val="none"/>
        </w:rPr>
        <w:t>的</w:t>
      </w:r>
      <w:r>
        <w:rPr>
          <w:rFonts w:hint="eastAsia" w:ascii="宋体" w:hAnsi="宋体" w:cstheme="minorBidi"/>
          <w:color w:val="auto"/>
          <w:highlight w:val="none"/>
        </w:rPr>
        <w:t>预计采购数量，如有调整以贵方发出的交货通知为准。贵方可以根据实际使用情况及需求变更情况对未交货产品数量进行部分或全部调整，包括增加或减少，不论实际数量大于或低于预计数量，均按照成交单价执行。</w:t>
      </w:r>
    </w:p>
    <w:p>
      <w:pPr>
        <w:pStyle w:val="38"/>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3.我方</w:t>
      </w:r>
      <w:r>
        <w:rPr>
          <w:rFonts w:ascii="宋体" w:hAnsi="宋体" w:cstheme="minorBidi"/>
          <w:color w:val="auto"/>
          <w:highlight w:val="none"/>
        </w:rPr>
        <w:t>知悉，贵方的</w:t>
      </w:r>
      <w:r>
        <w:rPr>
          <w:rFonts w:hint="eastAsia" w:ascii="宋体" w:hAnsi="宋体" w:cstheme="minorBidi"/>
          <w:color w:val="auto"/>
          <w:highlight w:val="none"/>
        </w:rPr>
        <w:t>采购文件并未充分引用有关条文和标准规范，提出的是最基本的技术要求，我方</w:t>
      </w:r>
      <w:r>
        <w:rPr>
          <w:rFonts w:ascii="宋体" w:hAnsi="宋体" w:cstheme="minorBidi"/>
          <w:color w:val="auto"/>
          <w:highlight w:val="none"/>
        </w:rPr>
        <w:t>保证</w:t>
      </w:r>
      <w:r>
        <w:rPr>
          <w:rFonts w:hint="eastAsia" w:ascii="宋体" w:hAnsi="宋体" w:cstheme="minorBidi"/>
          <w:color w:val="auto"/>
          <w:highlight w:val="none"/>
        </w:rPr>
        <w:t>所有</w:t>
      </w:r>
      <w:r>
        <w:rPr>
          <w:rFonts w:ascii="宋体" w:hAnsi="宋体" w:cstheme="minorBidi"/>
          <w:color w:val="auto"/>
          <w:highlight w:val="none"/>
        </w:rPr>
        <w:t>产品</w:t>
      </w:r>
      <w:r>
        <w:rPr>
          <w:rFonts w:hint="eastAsia" w:ascii="宋体" w:hAnsi="宋体" w:cstheme="minorBidi"/>
          <w:color w:val="auto"/>
          <w:highlight w:val="none"/>
        </w:rPr>
        <w:t>符合工业制造标准，为优质的市场已有的成熟产品以满足使用可靠、技术先进、操作简单、维护方便的要求；除非贵方主动提出，贵方</w:t>
      </w:r>
      <w:r>
        <w:rPr>
          <w:rFonts w:ascii="宋体" w:hAnsi="宋体" w:cstheme="minorBidi"/>
          <w:color w:val="auto"/>
          <w:highlight w:val="none"/>
        </w:rPr>
        <w:t>可无条件拒绝</w:t>
      </w:r>
      <w:r>
        <w:rPr>
          <w:rFonts w:hint="eastAsia" w:ascii="宋体" w:hAnsi="宋体" w:cstheme="minorBidi"/>
          <w:color w:val="auto"/>
          <w:highlight w:val="none"/>
        </w:rPr>
        <w:t>接受任何形式的改装或定制类产品。  </w:t>
      </w:r>
    </w:p>
    <w:p>
      <w:pPr>
        <w:pStyle w:val="38"/>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4.交货前贵方有权要求我方提供样品；如贵方对样品不认可有权不签订</w:t>
      </w:r>
      <w:r>
        <w:rPr>
          <w:rFonts w:ascii="宋体" w:hAnsi="宋体" w:cstheme="minorBidi"/>
          <w:color w:val="auto"/>
          <w:highlight w:val="none"/>
        </w:rPr>
        <w:t>合同或撤销</w:t>
      </w:r>
      <w:r>
        <w:rPr>
          <w:rFonts w:hint="eastAsia" w:ascii="宋体" w:hAnsi="宋体" w:cstheme="minorBidi"/>
          <w:color w:val="auto"/>
          <w:highlight w:val="none"/>
        </w:rPr>
        <w:t>、</w:t>
      </w:r>
      <w:r>
        <w:rPr>
          <w:rFonts w:ascii="宋体" w:hAnsi="宋体" w:cstheme="minorBidi"/>
          <w:color w:val="auto"/>
          <w:highlight w:val="none"/>
        </w:rPr>
        <w:t>终止已签订的合同</w:t>
      </w:r>
      <w:r>
        <w:rPr>
          <w:rFonts w:hint="eastAsia" w:ascii="宋体" w:hAnsi="宋体" w:cstheme="minorBidi"/>
          <w:color w:val="auto"/>
          <w:highlight w:val="none"/>
        </w:rPr>
        <w:t>，</w:t>
      </w:r>
      <w:r>
        <w:rPr>
          <w:rFonts w:ascii="宋体" w:hAnsi="宋体" w:cstheme="minorBidi"/>
          <w:color w:val="auto"/>
          <w:highlight w:val="none"/>
        </w:rPr>
        <w:t>如贵方对样品认可</w:t>
      </w:r>
      <w:r>
        <w:rPr>
          <w:rFonts w:hint="eastAsia" w:ascii="宋体" w:hAnsi="宋体" w:cstheme="minorBidi"/>
          <w:color w:val="auto"/>
          <w:highlight w:val="none"/>
        </w:rPr>
        <w:t>且</w:t>
      </w:r>
      <w:r>
        <w:rPr>
          <w:rFonts w:ascii="宋体" w:hAnsi="宋体" w:cstheme="minorBidi"/>
          <w:color w:val="auto"/>
          <w:highlight w:val="none"/>
        </w:rPr>
        <w:t>样品未因</w:t>
      </w:r>
      <w:r>
        <w:rPr>
          <w:rFonts w:hint="eastAsia" w:ascii="宋体" w:hAnsi="宋体" w:cstheme="minorBidi"/>
          <w:color w:val="auto"/>
          <w:highlight w:val="none"/>
        </w:rPr>
        <w:t>检验</w:t>
      </w:r>
      <w:r>
        <w:rPr>
          <w:rFonts w:ascii="宋体" w:hAnsi="宋体" w:cstheme="minorBidi"/>
          <w:color w:val="auto"/>
          <w:highlight w:val="none"/>
        </w:rPr>
        <w:t>检测</w:t>
      </w:r>
      <w:r>
        <w:rPr>
          <w:rFonts w:hint="eastAsia" w:ascii="宋体" w:hAnsi="宋体" w:cstheme="minorBidi"/>
          <w:color w:val="auto"/>
          <w:highlight w:val="none"/>
        </w:rPr>
        <w:t>而</w:t>
      </w:r>
      <w:r>
        <w:rPr>
          <w:rFonts w:ascii="宋体" w:hAnsi="宋体" w:cstheme="minorBidi"/>
          <w:color w:val="auto"/>
          <w:highlight w:val="none"/>
        </w:rPr>
        <w:t>发生性能改变</w:t>
      </w:r>
      <w:r>
        <w:rPr>
          <w:rFonts w:hint="eastAsia" w:ascii="宋体" w:hAnsi="宋体" w:cstheme="minorBidi"/>
          <w:color w:val="auto"/>
          <w:highlight w:val="none"/>
        </w:rPr>
        <w:t>，</w:t>
      </w:r>
      <w:r>
        <w:rPr>
          <w:rFonts w:ascii="宋体" w:hAnsi="宋体" w:cstheme="minorBidi"/>
          <w:color w:val="auto"/>
          <w:highlight w:val="none"/>
        </w:rPr>
        <w:t>则样品数量</w:t>
      </w:r>
      <w:r>
        <w:rPr>
          <w:rFonts w:hint="eastAsia" w:ascii="宋体" w:hAnsi="宋体" w:cstheme="minorBidi"/>
          <w:color w:val="auto"/>
          <w:highlight w:val="none"/>
        </w:rPr>
        <w:t>可</w:t>
      </w:r>
      <w:r>
        <w:rPr>
          <w:rFonts w:ascii="宋体" w:hAnsi="宋体" w:cstheme="minorBidi"/>
          <w:color w:val="auto"/>
          <w:highlight w:val="none"/>
        </w:rPr>
        <w:t>计入</w:t>
      </w:r>
      <w:r>
        <w:rPr>
          <w:rFonts w:hint="eastAsia" w:ascii="宋体" w:hAnsi="宋体" w:cstheme="minorBidi"/>
          <w:color w:val="auto"/>
          <w:highlight w:val="none"/>
        </w:rPr>
        <w:t>交货</w:t>
      </w:r>
      <w:r>
        <w:rPr>
          <w:rFonts w:ascii="宋体" w:hAnsi="宋体" w:cstheme="minorBidi"/>
          <w:color w:val="auto"/>
          <w:highlight w:val="none"/>
        </w:rPr>
        <w:t>数量</w:t>
      </w:r>
      <w:r>
        <w:rPr>
          <w:rFonts w:hint="eastAsia" w:ascii="宋体" w:hAnsi="宋体" w:cstheme="minorBidi"/>
          <w:color w:val="auto"/>
          <w:highlight w:val="none"/>
        </w:rPr>
        <w:t>。</w:t>
      </w:r>
    </w:p>
    <w:p>
      <w:pPr>
        <w:pStyle w:val="38"/>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5.质保期内货物出现故障我公司承诺在1小时内做出响应，2</w:t>
      </w:r>
      <w:r>
        <w:rPr>
          <w:rFonts w:hint="eastAsia" w:ascii="宋体" w:hAnsi="宋体" w:cstheme="minorBidi"/>
          <w:color w:val="auto"/>
          <w:highlight w:val="none"/>
          <w:lang w:val="en-US" w:eastAsia="zh-CN"/>
        </w:rPr>
        <w:t>4</w:t>
      </w:r>
      <w:r>
        <w:rPr>
          <w:rFonts w:hint="eastAsia" w:ascii="宋体" w:hAnsi="宋体" w:cstheme="minorBidi"/>
          <w:color w:val="auto"/>
          <w:highlight w:val="none"/>
        </w:rPr>
        <w:t>小时到达维修现场。一般问题应在</w:t>
      </w:r>
      <w:r>
        <w:rPr>
          <w:rFonts w:hint="eastAsia" w:ascii="宋体" w:hAnsi="宋体" w:cstheme="minorBidi"/>
          <w:color w:val="auto"/>
          <w:highlight w:val="none"/>
          <w:lang w:val="en-US" w:eastAsia="zh-CN"/>
        </w:rPr>
        <w:t>5天</w:t>
      </w:r>
      <w:r>
        <w:rPr>
          <w:rFonts w:hint="eastAsia" w:ascii="宋体" w:hAnsi="宋体" w:cstheme="minorBidi"/>
          <w:color w:val="auto"/>
          <w:highlight w:val="none"/>
        </w:rPr>
        <w:t>内解决，重大问题或其它无法迅速解决的问题应在</w:t>
      </w:r>
      <w:r>
        <w:rPr>
          <w:rFonts w:hint="eastAsia" w:ascii="宋体" w:hAnsi="宋体" w:cstheme="minorBidi"/>
          <w:color w:val="auto"/>
          <w:highlight w:val="none"/>
          <w:lang w:val="en-US" w:eastAsia="zh-CN"/>
        </w:rPr>
        <w:t>10天</w:t>
      </w:r>
      <w:r>
        <w:rPr>
          <w:rFonts w:hint="eastAsia" w:ascii="宋体" w:hAnsi="宋体" w:cstheme="minorBidi"/>
          <w:color w:val="auto"/>
          <w:highlight w:val="none"/>
        </w:rPr>
        <w:t>内解决。质保期内的货物故障维修均为免费保修。质保期后，过了我公司承诺的质保期后，我公司仍保持质保期内的响应服务，免收维修费，对维修所用到的零配件按市场价格收取成本费。货物出现故障我公司承诺在1小时以内做出响应，2</w:t>
      </w:r>
      <w:r>
        <w:rPr>
          <w:rFonts w:hint="eastAsia" w:ascii="宋体" w:hAnsi="宋体" w:cstheme="minorBidi"/>
          <w:color w:val="auto"/>
          <w:highlight w:val="none"/>
          <w:lang w:val="en-US" w:eastAsia="zh-CN"/>
        </w:rPr>
        <w:t>4</w:t>
      </w:r>
      <w:r>
        <w:rPr>
          <w:rFonts w:hint="eastAsia" w:ascii="宋体" w:hAnsi="宋体" w:cstheme="minorBidi"/>
          <w:color w:val="auto"/>
          <w:highlight w:val="none"/>
        </w:rPr>
        <w:t>小时到达维修现场，一般问题应在</w:t>
      </w:r>
      <w:r>
        <w:rPr>
          <w:rFonts w:hint="eastAsia" w:ascii="宋体" w:hAnsi="宋体" w:cstheme="minorBidi"/>
          <w:color w:val="auto"/>
          <w:highlight w:val="none"/>
          <w:lang w:val="en-US" w:eastAsia="zh-CN"/>
        </w:rPr>
        <w:t>5天</w:t>
      </w:r>
      <w:r>
        <w:rPr>
          <w:rFonts w:hint="eastAsia" w:ascii="宋体" w:hAnsi="宋体" w:cstheme="minorBidi"/>
          <w:color w:val="auto"/>
          <w:highlight w:val="none"/>
        </w:rPr>
        <w:t>内解决，重大问题或其它无法迅速解决的问题应在</w:t>
      </w:r>
      <w:r>
        <w:rPr>
          <w:rFonts w:hint="eastAsia" w:ascii="宋体" w:hAnsi="宋体" w:cstheme="minorBidi"/>
          <w:color w:val="auto"/>
          <w:highlight w:val="none"/>
          <w:lang w:val="en-US" w:eastAsia="zh-CN"/>
        </w:rPr>
        <w:t>10天</w:t>
      </w:r>
      <w:r>
        <w:rPr>
          <w:rFonts w:hint="eastAsia" w:ascii="宋体" w:hAnsi="宋体" w:cstheme="minorBidi"/>
          <w:color w:val="auto"/>
          <w:highlight w:val="none"/>
        </w:rPr>
        <w:t>内解决。</w:t>
      </w:r>
    </w:p>
    <w:p>
      <w:pPr>
        <w:pStyle w:val="38"/>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6.若我方因自身原因不能履约签订合同或履行合同的，贵方可取消我方的中选资格，并从后续排名的</w:t>
      </w:r>
      <w:r>
        <w:rPr>
          <w:rFonts w:ascii="宋体" w:hAnsi="宋体" w:cstheme="minorBidi"/>
          <w:color w:val="auto"/>
          <w:highlight w:val="none"/>
        </w:rPr>
        <w:t>其他</w:t>
      </w:r>
      <w:r>
        <w:rPr>
          <w:rFonts w:hint="eastAsia" w:ascii="宋体" w:hAnsi="宋体" w:cstheme="minorBidi"/>
          <w:color w:val="auto"/>
          <w:highlight w:val="none"/>
        </w:rPr>
        <w:t>候选供应商中依次向上递补确定供应商或重新组织采购，同时贵方有权将我公司列入黑名单。</w:t>
      </w:r>
    </w:p>
    <w:p>
      <w:pPr>
        <w:pStyle w:val="38"/>
        <w:widowControl w:val="0"/>
        <w:spacing w:before="0" w:after="0" w:afterAutospacing="0"/>
        <w:ind w:left="480" w:right="0" w:firstLine="4200" w:firstLineChars="2000"/>
        <w:rPr>
          <w:rFonts w:hint="eastAsia" w:ascii="宋体" w:hAnsi="宋体" w:cstheme="minorBidi"/>
          <w:color w:val="auto"/>
          <w:highlight w:val="none"/>
        </w:rPr>
      </w:pPr>
      <w:r>
        <w:rPr>
          <w:rFonts w:hint="eastAsia" w:ascii="宋体" w:hAnsi="宋体" w:cstheme="minorBidi"/>
          <w:color w:val="auto"/>
          <w:highlight w:val="none"/>
        </w:rPr>
        <w:t>联系人:</w:t>
      </w:r>
    </w:p>
    <w:p>
      <w:pPr>
        <w:pStyle w:val="38"/>
        <w:widowControl w:val="0"/>
        <w:spacing w:before="0" w:after="0" w:afterAutospacing="0"/>
        <w:ind w:left="480" w:right="0" w:firstLine="4200" w:firstLineChars="2000"/>
        <w:rPr>
          <w:rFonts w:hint="eastAsia" w:ascii="宋体" w:hAnsi="宋体" w:cstheme="minorBidi"/>
          <w:color w:val="auto"/>
          <w:highlight w:val="none"/>
        </w:rPr>
      </w:pPr>
      <w:r>
        <w:rPr>
          <w:rFonts w:hint="eastAsia" w:ascii="宋体" w:hAnsi="宋体" w:cstheme="minorBidi"/>
          <w:color w:val="auto"/>
          <w:highlight w:val="none"/>
        </w:rPr>
        <w:t>联系方式:</w:t>
      </w:r>
    </w:p>
    <w:p>
      <w:pPr>
        <w:pStyle w:val="38"/>
        <w:widowControl w:val="0"/>
        <w:spacing w:before="0" w:after="0" w:afterAutospacing="0"/>
        <w:ind w:left="480" w:right="0" w:firstLine="4200" w:firstLineChars="2000"/>
        <w:rPr>
          <w:rFonts w:ascii="宋体" w:hAnsi="宋体" w:cstheme="minorBidi"/>
          <w:color w:val="auto"/>
          <w:highlight w:val="none"/>
        </w:rPr>
      </w:pPr>
      <w:r>
        <w:rPr>
          <w:rFonts w:hint="eastAsia" w:ascii="宋体" w:hAnsi="宋体" w:cstheme="minorBidi"/>
          <w:color w:val="auto"/>
          <w:highlight w:val="none"/>
        </w:rPr>
        <w:t>身份证号:</w:t>
      </w:r>
    </w:p>
    <w:p>
      <w:pPr>
        <w:spacing w:before="0" w:after="0" w:afterAutospacing="0"/>
        <w:ind w:left="0" w:right="0" w:firstLine="4725" w:firstLineChars="2250"/>
        <w:rPr>
          <w:rFonts w:ascii="宋体" w:hAnsi="宋体" w:cstheme="minorBidi"/>
          <w:color w:val="auto"/>
          <w:highlight w:val="none"/>
        </w:rPr>
      </w:pPr>
      <w:r>
        <w:rPr>
          <w:rFonts w:hint="eastAsia" w:ascii="宋体" w:hAnsi="宋体" w:cstheme="minorBidi"/>
          <w:color w:val="auto"/>
          <w:highlight w:val="none"/>
        </w:rPr>
        <w:t>承诺人：</w:t>
      </w:r>
      <w:r>
        <w:rPr>
          <w:rFonts w:hint="eastAsia" w:ascii="宋体" w:hAnsi="宋体" w:cstheme="minorBidi"/>
          <w:color w:val="auto"/>
          <w:highlight w:val="none"/>
          <w:u w:val="single"/>
        </w:rPr>
        <w:t>　</w:t>
      </w:r>
      <w:r>
        <w:rPr>
          <w:rFonts w:ascii="宋体" w:hAnsi="宋体" w:cstheme="minorBidi"/>
          <w:color w:val="auto"/>
          <w:highlight w:val="none"/>
          <w:u w:val="single"/>
        </w:rPr>
        <w:t>(比选申请人名称)</w:t>
      </w:r>
      <w:r>
        <w:rPr>
          <w:rFonts w:hint="eastAsia" w:ascii="宋体" w:hAnsi="宋体" w:cstheme="minorBidi"/>
          <w:color w:val="auto"/>
          <w:highlight w:val="none"/>
        </w:rPr>
        <w:t>（盖章）</w:t>
      </w:r>
    </w:p>
    <w:p>
      <w:pPr>
        <w:spacing w:before="0"/>
        <w:ind w:left="105" w:leftChars="50" w:right="-57" w:firstLine="315" w:firstLineChars="150"/>
        <w:rPr>
          <w:rFonts w:hint="eastAsia" w:ascii="宋体" w:hAnsi="宋体" w:cstheme="minorBidi"/>
          <w:color w:val="auto"/>
          <w:highlight w:val="none"/>
        </w:rPr>
      </w:pPr>
      <w:r>
        <w:rPr>
          <w:rFonts w:hint="eastAsia" w:ascii="宋体" w:hAnsi="宋体" w:cstheme="minorBidi"/>
          <w:color w:val="auto"/>
          <w:highlight w:val="none"/>
        </w:rPr>
        <w:t xml:space="preserve">                                          日期：</w:t>
      </w:r>
      <w:r>
        <w:rPr>
          <w:rFonts w:hint="eastAsia" w:ascii="宋体" w:hAnsi="宋体" w:cstheme="minorBidi"/>
          <w:color w:val="auto"/>
          <w:highlight w:val="none"/>
          <w:lang w:val="en-US" w:eastAsia="zh-CN"/>
        </w:rPr>
        <w:t xml:space="preserve">    </w:t>
      </w:r>
      <w:r>
        <w:rPr>
          <w:rFonts w:hint="eastAsia" w:ascii="宋体" w:hAnsi="宋体" w:cstheme="minorBidi"/>
          <w:color w:val="auto"/>
          <w:highlight w:val="none"/>
        </w:rPr>
        <w:t>年   月   日</w:t>
      </w:r>
    </w:p>
    <w:p>
      <w:pPr>
        <w:pStyle w:val="2"/>
        <w:rPr>
          <w:rFonts w:hint="eastAsia" w:ascii="宋体" w:hAnsi="宋体" w:cstheme="minorBidi"/>
          <w:color w:val="auto"/>
          <w:highlight w:val="none"/>
        </w:rPr>
      </w:pPr>
    </w:p>
    <w:p>
      <w:pPr>
        <w:pStyle w:val="4"/>
        <w:tabs>
          <w:tab w:val="left" w:pos="567"/>
          <w:tab w:val="left" w:pos="720"/>
        </w:tabs>
        <w:snapToGrid w:val="0"/>
        <w:spacing w:before="120" w:after="0" w:line="360" w:lineRule="auto"/>
        <w:ind w:right="-57" w:firstLine="0"/>
        <w:jc w:val="left"/>
        <w:rPr>
          <w:rFonts w:ascii="宋体" w:hAnsi="宋体" w:eastAsia="宋体"/>
          <w:color w:val="auto"/>
          <w:sz w:val="21"/>
          <w:szCs w:val="21"/>
          <w:highlight w:val="none"/>
        </w:rPr>
      </w:pPr>
      <w:bookmarkStart w:id="1392" w:name="_Toc31859"/>
      <w:bookmarkStart w:id="1393" w:name="_Toc4324"/>
      <w:r>
        <w:rPr>
          <w:rFonts w:hint="eastAsia" w:ascii="宋体" w:hAnsi="宋体" w:eastAsia="宋体"/>
          <w:color w:val="auto"/>
          <w:sz w:val="21"/>
          <w:szCs w:val="21"/>
          <w:highlight w:val="none"/>
        </w:rPr>
        <w:t>C</w:t>
      </w:r>
      <w:r>
        <w:rPr>
          <w:rFonts w:ascii="宋体" w:hAnsi="宋体" w:eastAsia="宋体"/>
          <w:color w:val="auto"/>
          <w:sz w:val="21"/>
          <w:szCs w:val="21"/>
          <w:highlight w:val="none"/>
        </w:rPr>
        <w:t>4</w:t>
      </w:r>
      <w:r>
        <w:rPr>
          <w:rFonts w:hint="eastAsia" w:ascii="宋体" w:hAnsi="宋体" w:eastAsia="宋体"/>
          <w:color w:val="auto"/>
          <w:sz w:val="21"/>
          <w:szCs w:val="21"/>
          <w:highlight w:val="none"/>
        </w:rPr>
        <w:t>商务响应表</w:t>
      </w:r>
      <w:r>
        <w:rPr>
          <w:rFonts w:ascii="宋体" w:hAnsi="宋体" w:eastAsia="宋体"/>
          <w:color w:val="auto"/>
          <w:sz w:val="21"/>
          <w:szCs w:val="21"/>
          <w:highlight w:val="none"/>
        </w:rPr>
        <w:t>格式</w:t>
      </w:r>
      <w:bookmarkEnd w:id="1392"/>
      <w:bookmarkEnd w:id="1393"/>
    </w:p>
    <w:p>
      <w:pPr>
        <w:ind w:right="-57" w:firstLine="0"/>
        <w:jc w:val="center"/>
        <w:rPr>
          <w:rFonts w:ascii="宋体" w:hAnsi="宋体"/>
          <w:b/>
          <w:color w:val="auto"/>
          <w:highlight w:val="none"/>
        </w:rPr>
      </w:pPr>
      <w:r>
        <w:rPr>
          <w:rFonts w:hint="eastAsia" w:ascii="宋体" w:hAnsi="宋体"/>
          <w:b/>
          <w:color w:val="auto"/>
          <w:highlight w:val="none"/>
        </w:rPr>
        <w:t>商务响应表</w:t>
      </w:r>
    </w:p>
    <w:p>
      <w:pPr>
        <w:spacing w:before="0" w:after="0" w:afterAutospacing="0"/>
        <w:ind w:left="0" w:right="-57" w:firstLine="420" w:firstLineChars="200"/>
        <w:jc w:val="left"/>
        <w:rPr>
          <w:rFonts w:hint="eastAsia" w:ascii="宋体" w:hAnsi="宋体"/>
          <w:color w:val="auto"/>
          <w:highlight w:val="none"/>
          <w:u w:val="single"/>
          <w:lang w:val="en-US" w:eastAsia="zh-CN"/>
        </w:rPr>
      </w:pPr>
      <w:r>
        <w:rPr>
          <w:rFonts w:hint="eastAsia" w:ascii="宋体" w:hAnsi="宋体"/>
          <w:color w:val="auto"/>
          <w:highlight w:val="none"/>
        </w:rPr>
        <w:t>项目名称：</w:t>
      </w:r>
      <w:r>
        <w:rPr>
          <w:rFonts w:hint="eastAsia" w:ascii="宋体" w:hAnsi="宋体"/>
          <w:color w:val="auto"/>
          <w:highlight w:val="none"/>
          <w:lang w:val="en-US" w:eastAsia="zh-CN"/>
        </w:rPr>
        <w:t>南宁轨道交通运营有限公司安吉党团文化活动物资采购项目</w:t>
      </w:r>
    </w:p>
    <w:tbl>
      <w:tblPr>
        <w:tblStyle w:val="30"/>
        <w:tblW w:w="8522"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736"/>
        <w:gridCol w:w="2680"/>
        <w:gridCol w:w="2170"/>
        <w:gridCol w:w="1659"/>
        <w:gridCol w:w="1277"/>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73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b w:val="0"/>
                <w:bCs w:val="0"/>
                <w:color w:val="auto"/>
                <w:highlight w:val="none"/>
              </w:rPr>
            </w:pPr>
            <w:r>
              <w:rPr>
                <w:rFonts w:hint="eastAsia" w:ascii="宋体" w:hAnsi="宋体"/>
                <w:b w:val="0"/>
                <w:bCs w:val="0"/>
                <w:color w:val="auto"/>
                <w:highlight w:val="none"/>
              </w:rPr>
              <w:t>项目</w:t>
            </w:r>
          </w:p>
        </w:tc>
        <w:tc>
          <w:tcPr>
            <w:tcW w:w="268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b w:val="0"/>
                <w:bCs w:val="0"/>
                <w:color w:val="auto"/>
                <w:highlight w:val="none"/>
              </w:rPr>
            </w:pPr>
            <w:r>
              <w:rPr>
                <w:rFonts w:hint="eastAsia" w:ascii="宋体" w:hAnsi="宋体"/>
                <w:b w:val="0"/>
                <w:bCs w:val="0"/>
                <w:color w:val="auto"/>
                <w:highlight w:val="none"/>
              </w:rPr>
              <w:t>比选文件要求内容所在章节</w:t>
            </w:r>
          </w:p>
        </w:tc>
        <w:tc>
          <w:tcPr>
            <w:tcW w:w="217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b w:val="0"/>
                <w:bCs w:val="0"/>
                <w:color w:val="auto"/>
                <w:highlight w:val="none"/>
              </w:rPr>
            </w:pPr>
            <w:r>
              <w:rPr>
                <w:rFonts w:hint="eastAsia" w:ascii="宋体" w:hAnsi="宋体"/>
                <w:b w:val="0"/>
                <w:bCs w:val="0"/>
                <w:color w:val="auto"/>
                <w:highlight w:val="none"/>
              </w:rPr>
              <w:t>包含内容</w:t>
            </w:r>
          </w:p>
        </w:tc>
        <w:tc>
          <w:tcPr>
            <w:tcW w:w="165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比选申请人承诺是否响应比选文件要求</w:t>
            </w:r>
          </w:p>
        </w:tc>
        <w:tc>
          <w:tcPr>
            <w:tcW w:w="12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522"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b w:val="0"/>
                <w:bCs w:val="0"/>
                <w:color w:val="auto"/>
                <w:highlight w:val="none"/>
              </w:rPr>
            </w:pPr>
            <w:r>
              <w:rPr>
                <w:rFonts w:hint="eastAsia" w:ascii="宋体" w:hAnsi="宋体"/>
                <w:b w:val="0"/>
                <w:bCs w:val="0"/>
                <w:color w:val="auto"/>
                <w:highlight w:val="none"/>
              </w:rPr>
              <w:t>第二章</w:t>
            </w:r>
            <w:r>
              <w:rPr>
                <w:rFonts w:ascii="宋体" w:hAnsi="宋体"/>
                <w:b w:val="0"/>
                <w:bCs w:val="0"/>
                <w:color w:val="auto"/>
                <w:highlight w:val="none"/>
              </w:rPr>
              <w:t> </w:t>
            </w:r>
            <w:r>
              <w:rPr>
                <w:rFonts w:hint="eastAsia" w:ascii="宋体" w:hAnsi="宋体"/>
                <w:b w:val="0"/>
                <w:bCs w:val="0"/>
                <w:color w:val="auto"/>
                <w:highlight w:val="none"/>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73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b w:val="0"/>
                <w:bCs w:val="0"/>
                <w:color w:val="auto"/>
                <w:highlight w:val="none"/>
              </w:rPr>
            </w:pPr>
            <w:r>
              <w:rPr>
                <w:rFonts w:ascii="宋体" w:hAnsi="宋体"/>
                <w:b w:val="0"/>
                <w:bCs w:val="0"/>
                <w:color w:val="auto"/>
                <w:highlight w:val="none"/>
              </w:rPr>
              <w:t>1</w:t>
            </w:r>
          </w:p>
        </w:tc>
        <w:tc>
          <w:tcPr>
            <w:tcW w:w="268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b w:val="0"/>
                <w:bCs w:val="0"/>
                <w:color w:val="auto"/>
                <w:highlight w:val="none"/>
              </w:rPr>
            </w:pPr>
            <w:r>
              <w:rPr>
                <w:rFonts w:hint="eastAsia" w:ascii="宋体" w:hAnsi="宋体"/>
                <w:b w:val="0"/>
                <w:bCs w:val="0"/>
                <w:color w:val="auto"/>
                <w:highlight w:val="none"/>
              </w:rPr>
              <w:t>比选申请须知前附表</w:t>
            </w:r>
          </w:p>
        </w:tc>
        <w:tc>
          <w:tcPr>
            <w:tcW w:w="217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b w:val="0"/>
                <w:bCs w:val="0"/>
                <w:color w:val="auto"/>
                <w:highlight w:val="none"/>
              </w:rPr>
            </w:pPr>
            <w:r>
              <w:rPr>
                <w:rFonts w:hint="eastAsia" w:ascii="宋体" w:hAnsi="宋体"/>
                <w:b w:val="0"/>
                <w:bCs w:val="0"/>
                <w:color w:val="auto"/>
                <w:highlight w:val="none"/>
              </w:rPr>
              <w:t>本章节全部内容</w:t>
            </w:r>
          </w:p>
        </w:tc>
        <w:tc>
          <w:tcPr>
            <w:tcW w:w="165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2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73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b w:val="0"/>
                <w:bCs w:val="0"/>
                <w:color w:val="auto"/>
                <w:highlight w:val="none"/>
              </w:rPr>
            </w:pPr>
            <w:r>
              <w:rPr>
                <w:rFonts w:ascii="宋体" w:hAnsi="宋体"/>
                <w:b w:val="0"/>
                <w:bCs w:val="0"/>
                <w:color w:val="auto"/>
                <w:highlight w:val="none"/>
              </w:rPr>
              <w:t>2</w:t>
            </w:r>
          </w:p>
        </w:tc>
        <w:tc>
          <w:tcPr>
            <w:tcW w:w="268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b w:val="0"/>
                <w:bCs w:val="0"/>
                <w:color w:val="auto"/>
                <w:highlight w:val="none"/>
              </w:rPr>
            </w:pPr>
            <w:r>
              <w:rPr>
                <w:rFonts w:hint="eastAsia" w:ascii="宋体" w:hAnsi="宋体"/>
                <w:b w:val="0"/>
                <w:bCs w:val="0"/>
                <w:color w:val="auto"/>
                <w:highlight w:val="none"/>
              </w:rPr>
              <w:t>比选申请须知正文</w:t>
            </w:r>
          </w:p>
        </w:tc>
        <w:tc>
          <w:tcPr>
            <w:tcW w:w="217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b w:val="0"/>
                <w:bCs w:val="0"/>
                <w:color w:val="auto"/>
                <w:highlight w:val="none"/>
              </w:rPr>
            </w:pPr>
            <w:r>
              <w:rPr>
                <w:rFonts w:hint="eastAsia" w:ascii="宋体" w:hAnsi="宋体"/>
                <w:b w:val="0"/>
                <w:bCs w:val="0"/>
                <w:color w:val="auto"/>
                <w:highlight w:val="none"/>
              </w:rPr>
              <w:t>本章节全部内容</w:t>
            </w:r>
          </w:p>
        </w:tc>
        <w:tc>
          <w:tcPr>
            <w:tcW w:w="165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2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522"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b w:val="0"/>
                <w:bCs w:val="0"/>
                <w:color w:val="auto"/>
                <w:highlight w:val="none"/>
              </w:rPr>
            </w:pPr>
            <w:r>
              <w:rPr>
                <w:rFonts w:hint="eastAsia" w:ascii="宋体" w:hAnsi="宋体"/>
                <w:b w:val="0"/>
                <w:bCs w:val="0"/>
                <w:color w:val="auto"/>
                <w:highlight w:val="none"/>
              </w:rPr>
              <w:t>第三章</w:t>
            </w:r>
            <w:r>
              <w:rPr>
                <w:rFonts w:ascii="宋体" w:hAnsi="宋体"/>
                <w:b w:val="0"/>
                <w:bCs w:val="0"/>
                <w:color w:val="auto"/>
                <w:highlight w:val="none"/>
              </w:rPr>
              <w:t> </w:t>
            </w:r>
            <w:r>
              <w:rPr>
                <w:rFonts w:hint="eastAsia" w:ascii="宋体" w:hAnsi="宋体"/>
                <w:b w:val="0"/>
                <w:bCs w:val="0"/>
                <w:color w:val="auto"/>
                <w:highlight w:val="none"/>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73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b w:val="0"/>
                <w:bCs w:val="0"/>
                <w:color w:val="auto"/>
                <w:highlight w:val="none"/>
              </w:rPr>
            </w:pPr>
            <w:r>
              <w:rPr>
                <w:rFonts w:ascii="宋体" w:hAnsi="宋体"/>
                <w:b w:val="0"/>
                <w:bCs w:val="0"/>
                <w:color w:val="auto"/>
                <w:highlight w:val="none"/>
              </w:rPr>
              <w:t>1</w:t>
            </w:r>
          </w:p>
        </w:tc>
        <w:tc>
          <w:tcPr>
            <w:tcW w:w="268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b w:val="0"/>
                <w:bCs w:val="0"/>
                <w:color w:val="auto"/>
                <w:highlight w:val="none"/>
              </w:rPr>
            </w:pPr>
            <w:r>
              <w:rPr>
                <w:rFonts w:hint="eastAsia" w:ascii="宋体" w:hAnsi="宋体"/>
                <w:b w:val="0"/>
                <w:bCs w:val="0"/>
                <w:color w:val="auto"/>
                <w:highlight w:val="none"/>
              </w:rPr>
              <w:t>合同协议书</w:t>
            </w:r>
          </w:p>
        </w:tc>
        <w:tc>
          <w:tcPr>
            <w:tcW w:w="217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b w:val="0"/>
                <w:bCs w:val="0"/>
                <w:color w:val="auto"/>
                <w:highlight w:val="none"/>
              </w:rPr>
            </w:pPr>
            <w:r>
              <w:rPr>
                <w:rFonts w:hint="eastAsia" w:ascii="宋体" w:hAnsi="宋体"/>
                <w:b w:val="0"/>
                <w:bCs w:val="0"/>
                <w:color w:val="auto"/>
                <w:highlight w:val="none"/>
              </w:rPr>
              <w:t>本章节全部内容</w:t>
            </w:r>
          </w:p>
        </w:tc>
        <w:tc>
          <w:tcPr>
            <w:tcW w:w="165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2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73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b w:val="0"/>
                <w:bCs w:val="0"/>
                <w:color w:val="auto"/>
                <w:highlight w:val="none"/>
              </w:rPr>
            </w:pPr>
            <w:r>
              <w:rPr>
                <w:rFonts w:ascii="宋体" w:hAnsi="宋体"/>
                <w:b w:val="0"/>
                <w:bCs w:val="0"/>
                <w:color w:val="auto"/>
                <w:highlight w:val="none"/>
              </w:rPr>
              <w:t>2</w:t>
            </w:r>
          </w:p>
        </w:tc>
        <w:tc>
          <w:tcPr>
            <w:tcW w:w="268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b w:val="0"/>
                <w:bCs w:val="0"/>
                <w:color w:val="auto"/>
                <w:highlight w:val="none"/>
              </w:rPr>
            </w:pPr>
            <w:r>
              <w:rPr>
                <w:rFonts w:hint="eastAsia" w:ascii="宋体" w:hAnsi="宋体"/>
                <w:b w:val="0"/>
                <w:bCs w:val="0"/>
                <w:color w:val="auto"/>
                <w:highlight w:val="none"/>
              </w:rPr>
              <w:t>合同条款</w:t>
            </w:r>
          </w:p>
        </w:tc>
        <w:tc>
          <w:tcPr>
            <w:tcW w:w="217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b w:val="0"/>
                <w:bCs w:val="0"/>
                <w:color w:val="auto"/>
                <w:highlight w:val="none"/>
              </w:rPr>
            </w:pPr>
            <w:r>
              <w:rPr>
                <w:rFonts w:hint="eastAsia" w:ascii="宋体" w:hAnsi="宋体"/>
                <w:b w:val="0"/>
                <w:bCs w:val="0"/>
                <w:color w:val="auto"/>
                <w:highlight w:val="none"/>
              </w:rPr>
              <w:t>本章节全部内容</w:t>
            </w:r>
          </w:p>
        </w:tc>
        <w:tc>
          <w:tcPr>
            <w:tcW w:w="165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2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8522"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b w:val="0"/>
                <w:bCs w:val="0"/>
                <w:color w:val="auto"/>
                <w:highlight w:val="none"/>
              </w:rPr>
            </w:pPr>
            <w:r>
              <w:rPr>
                <w:rFonts w:hint="eastAsia" w:ascii="宋体" w:hAnsi="宋体"/>
                <w:b w:val="0"/>
                <w:bCs w:val="0"/>
                <w:color w:val="auto"/>
                <w:highlight w:val="none"/>
              </w:rPr>
              <w:t>第五章用户需求书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73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b w:val="0"/>
                <w:bCs w:val="0"/>
                <w:color w:val="auto"/>
                <w:highlight w:val="none"/>
              </w:rPr>
            </w:pPr>
            <w:r>
              <w:rPr>
                <w:rFonts w:ascii="宋体" w:hAnsi="宋体"/>
                <w:b w:val="0"/>
                <w:bCs w:val="0"/>
                <w:color w:val="auto"/>
                <w:highlight w:val="none"/>
              </w:rPr>
              <w:t>1</w:t>
            </w:r>
          </w:p>
        </w:tc>
        <w:tc>
          <w:tcPr>
            <w:tcW w:w="268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b w:val="0"/>
                <w:bCs w:val="0"/>
                <w:color w:val="auto"/>
                <w:highlight w:val="none"/>
              </w:rPr>
            </w:pPr>
            <w:r>
              <w:rPr>
                <w:rFonts w:hint="eastAsia" w:ascii="宋体" w:hAnsi="宋体"/>
                <w:b w:val="0"/>
                <w:bCs w:val="0"/>
                <w:color w:val="auto"/>
                <w:highlight w:val="none"/>
              </w:rPr>
              <w:t>商务要求</w:t>
            </w:r>
          </w:p>
        </w:tc>
        <w:tc>
          <w:tcPr>
            <w:tcW w:w="217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b w:val="0"/>
                <w:bCs w:val="0"/>
                <w:color w:val="auto"/>
                <w:highlight w:val="none"/>
              </w:rPr>
            </w:pPr>
            <w:r>
              <w:rPr>
                <w:rFonts w:hint="eastAsia" w:ascii="宋体" w:hAnsi="宋体"/>
                <w:b w:val="0"/>
                <w:bCs w:val="0"/>
                <w:color w:val="auto"/>
                <w:highlight w:val="none"/>
              </w:rPr>
              <w:t>本章节全部内容</w:t>
            </w:r>
          </w:p>
        </w:tc>
        <w:tc>
          <w:tcPr>
            <w:tcW w:w="165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2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bl>
    <w:p>
      <w:pPr>
        <w:snapToGrid w:val="0"/>
        <w:spacing w:after="50"/>
        <w:ind w:right="-57" w:firstLine="0"/>
        <w:rPr>
          <w:rFonts w:ascii="宋体" w:hAnsi="宋体"/>
          <w:color w:val="auto"/>
          <w:spacing w:val="20"/>
          <w:sz w:val="24"/>
          <w:szCs w:val="24"/>
          <w:highlight w:val="none"/>
        </w:rPr>
      </w:pPr>
      <w:r>
        <w:rPr>
          <w:rFonts w:hint="eastAsia" w:ascii="宋体" w:hAnsi="宋体"/>
          <w:b/>
          <w:color w:val="auto"/>
          <w:highlight w:val="none"/>
        </w:rPr>
        <w:t>注：上述响应要求必须全部为“完全响应”，否则，比选申请人将不能通过符合性评审。</w:t>
      </w:r>
    </w:p>
    <w:p>
      <w:pPr>
        <w:snapToGrid w:val="0"/>
        <w:spacing w:after="50"/>
        <w:ind w:right="-57" w:firstLine="0"/>
        <w:rPr>
          <w:rFonts w:ascii="宋体" w:hAnsi="宋体"/>
          <w:color w:val="auto"/>
          <w:spacing w:val="20"/>
          <w:sz w:val="24"/>
          <w:szCs w:val="24"/>
          <w:highlight w:val="none"/>
        </w:rPr>
      </w:pPr>
    </w:p>
    <w:p>
      <w:pPr>
        <w:snapToGrid w:val="0"/>
        <w:spacing w:after="50" w:line="280" w:lineRule="exact"/>
        <w:ind w:left="953" w:right="-817" w:firstLine="1443"/>
        <w:rPr>
          <w:rFonts w:ascii="宋体" w:hAnsi="宋体"/>
          <w:color w:val="auto"/>
          <w:sz w:val="24"/>
          <w:szCs w:val="24"/>
          <w:highlight w:val="none"/>
        </w:rPr>
      </w:pPr>
    </w:p>
    <w:p>
      <w:pPr>
        <w:snapToGrid w:val="0"/>
        <w:spacing w:after="50" w:line="280" w:lineRule="exact"/>
        <w:ind w:left="955" w:right="-817" w:firstLine="2835" w:firstLineChars="1350"/>
        <w:rPr>
          <w:rFonts w:ascii="宋体" w:hAnsi="宋体"/>
          <w:color w:val="auto"/>
          <w:highlight w:val="none"/>
          <w:u w:val="single"/>
        </w:rPr>
      </w:pPr>
      <w:r>
        <w:rPr>
          <w:rFonts w:hint="eastAsia" w:ascii="宋体" w:hAnsi="宋体"/>
          <w:color w:val="auto"/>
          <w:highlight w:val="none"/>
        </w:rPr>
        <w:t>比选申请人名称（盖章）：</w:t>
      </w:r>
    </w:p>
    <w:p>
      <w:pPr>
        <w:snapToGrid w:val="0"/>
        <w:spacing w:after="50" w:line="280" w:lineRule="exact"/>
        <w:ind w:left="707" w:right="-817" w:firstLine="0"/>
        <w:jc w:val="center"/>
        <w:outlineLvl w:val="1"/>
        <w:rPr>
          <w:rFonts w:ascii="宋体" w:hAnsi="宋体"/>
          <w:color w:val="auto"/>
          <w:highlight w:val="none"/>
          <w:u w:val="single"/>
        </w:rPr>
      </w:pPr>
      <w:r>
        <w:rPr>
          <w:rFonts w:ascii="宋体" w:hAnsi="宋体"/>
          <w:color w:val="auto"/>
          <w:highlight w:val="none"/>
        </w:rPr>
        <w:t xml:space="preserve"> </w:t>
      </w:r>
      <w:bookmarkStart w:id="1394" w:name="_Toc16940"/>
      <w:bookmarkStart w:id="1395" w:name="_Toc24427"/>
      <w:bookmarkStart w:id="1396" w:name="_Toc26132"/>
      <w:bookmarkStart w:id="1397" w:name="_Toc5039"/>
      <w:r>
        <w:rPr>
          <w:rFonts w:ascii="宋体" w:hAnsi="宋体"/>
          <w:color w:val="auto"/>
          <w:highlight w:val="none"/>
        </w:rPr>
        <w:t>法定代表人或被授权人（签字）：</w:t>
      </w:r>
      <w:bookmarkEnd w:id="1394"/>
      <w:bookmarkEnd w:id="1395"/>
      <w:bookmarkEnd w:id="1396"/>
      <w:bookmarkEnd w:id="1397"/>
    </w:p>
    <w:p>
      <w:pPr>
        <w:spacing w:before="0"/>
        <w:ind w:left="0" w:leftChars="0" w:right="-57" w:firstLine="0" w:firstLineChars="0"/>
        <w:jc w:val="center"/>
        <w:outlineLvl w:val="1"/>
        <w:rPr>
          <w:rFonts w:hint="eastAsia" w:ascii="宋体" w:hAnsi="宋体"/>
          <w:color w:val="auto"/>
          <w:highlight w:val="none"/>
        </w:rPr>
        <w:sectPr>
          <w:pgSz w:w="11905" w:h="16838"/>
          <w:pgMar w:top="1418" w:right="1418" w:bottom="1304" w:left="1418" w:header="454" w:footer="567" w:gutter="0"/>
          <w:pgBorders>
            <w:top w:val="none" w:sz="0" w:space="0"/>
            <w:left w:val="none" w:sz="0" w:space="0"/>
            <w:bottom w:val="none" w:sz="0" w:space="0"/>
            <w:right w:val="none" w:sz="0" w:space="0"/>
          </w:pgBorders>
          <w:cols w:space="720" w:num="1"/>
          <w:docGrid w:linePitch="312" w:charSpace="0"/>
        </w:sectPr>
      </w:pPr>
      <w:r>
        <w:rPr>
          <w:rFonts w:hint="eastAsia" w:ascii="宋体" w:hAnsi="宋体"/>
          <w:color w:val="auto"/>
          <w:highlight w:val="none"/>
          <w:lang w:val="en-US" w:eastAsia="zh-CN"/>
        </w:rPr>
        <w:t xml:space="preserve">         </w:t>
      </w:r>
      <w:bookmarkStart w:id="1398" w:name="_Toc30637"/>
      <w:bookmarkStart w:id="1399" w:name="_Toc28004"/>
      <w:bookmarkStart w:id="1400" w:name="_Toc8905"/>
      <w:bookmarkStart w:id="1401" w:name="_Toc31976"/>
      <w:r>
        <w:rPr>
          <w:rFonts w:hint="eastAsia" w:ascii="宋体" w:hAnsi="宋体"/>
          <w:color w:val="auto"/>
          <w:highlight w:val="none"/>
        </w:rPr>
        <w:t>日期：</w:t>
      </w:r>
      <w:r>
        <w:rPr>
          <w:rFonts w:hint="eastAsia" w:ascii="宋体" w:hAnsi="宋体"/>
          <w:color w:val="auto"/>
          <w:highlight w:val="none"/>
          <w:lang w:val="en-US" w:eastAsia="zh-CN"/>
        </w:rPr>
        <w:t xml:space="preserve">    </w:t>
      </w:r>
      <w:r>
        <w:rPr>
          <w:rFonts w:hint="eastAsia" w:ascii="宋体" w:hAnsi="宋体"/>
          <w:color w:val="auto"/>
          <w:highlight w:val="none"/>
        </w:rPr>
        <w:t>年</w:t>
      </w:r>
      <w:r>
        <w:rPr>
          <w:rFonts w:hint="eastAsia" w:ascii="宋体" w:hAnsi="宋体"/>
          <w:color w:val="auto"/>
          <w:highlight w:val="none"/>
          <w:lang w:val="en-US" w:eastAsia="zh-CN"/>
        </w:rPr>
        <w:t xml:space="preserve">    </w:t>
      </w:r>
      <w:r>
        <w:rPr>
          <w:rFonts w:hint="eastAsia" w:ascii="宋体" w:hAnsi="宋体"/>
          <w:color w:val="auto"/>
          <w:highlight w:val="none"/>
        </w:rPr>
        <w:t>月</w:t>
      </w:r>
      <w:r>
        <w:rPr>
          <w:rFonts w:hint="eastAsia" w:ascii="宋体" w:hAnsi="宋体"/>
          <w:color w:val="auto"/>
          <w:highlight w:val="none"/>
          <w:lang w:val="en-US" w:eastAsia="zh-CN"/>
        </w:rPr>
        <w:t xml:space="preserve">    </w:t>
      </w:r>
      <w:r>
        <w:rPr>
          <w:rFonts w:hint="eastAsia" w:ascii="宋体" w:hAnsi="宋体"/>
          <w:color w:val="auto"/>
          <w:highlight w:val="none"/>
        </w:rPr>
        <w:t>日</w:t>
      </w:r>
      <w:bookmarkEnd w:id="1398"/>
      <w:bookmarkEnd w:id="1399"/>
      <w:bookmarkEnd w:id="1400"/>
      <w:bookmarkEnd w:id="1401"/>
    </w:p>
    <w:p>
      <w:pPr>
        <w:pStyle w:val="2"/>
        <w:rPr>
          <w:color w:val="auto"/>
          <w:highlight w:val="none"/>
        </w:rPr>
      </w:pPr>
    </w:p>
    <w:p>
      <w:pPr>
        <w:spacing w:before="0" w:after="0" w:afterAutospacing="0"/>
        <w:ind w:left="0" w:right="0" w:firstLine="420" w:firstLineChars="200"/>
        <w:rPr>
          <w:rFonts w:hAnsi="宋体"/>
          <w:color w:val="auto"/>
          <w:highlight w:val="none"/>
        </w:rPr>
      </w:pPr>
    </w:p>
    <w:p>
      <w:pPr>
        <w:pStyle w:val="2"/>
        <w:pageBreakBefore w:val="0"/>
        <w:ind w:left="0" w:right="-57" w:firstLine="0"/>
        <w:jc w:val="center"/>
        <w:outlineLvl w:val="0"/>
        <w:rPr>
          <w:rStyle w:val="43"/>
          <w:rFonts w:ascii="宋体" w:hAnsi="宋体" w:eastAsia="宋体"/>
          <w:color w:val="auto"/>
          <w:highlight w:val="none"/>
        </w:rPr>
      </w:pPr>
      <w:bookmarkStart w:id="1402" w:name="_Toc10885"/>
      <w:bookmarkStart w:id="1403" w:name="_Toc5793"/>
      <w:bookmarkStart w:id="1404" w:name="_Toc19172"/>
      <w:bookmarkStart w:id="1405" w:name="_Toc29131"/>
      <w:bookmarkStart w:id="1406" w:name="_Toc25750687"/>
      <w:bookmarkStart w:id="1407" w:name="_Toc16772"/>
      <w:bookmarkStart w:id="1408" w:name="_Toc23161"/>
      <w:bookmarkStart w:id="1409" w:name="_Toc12833"/>
      <w:bookmarkStart w:id="1410" w:name="_Toc26526"/>
      <w:bookmarkStart w:id="1411" w:name="_Toc17269"/>
      <w:bookmarkStart w:id="1412" w:name="_Toc12186"/>
      <w:r>
        <w:rPr>
          <w:rStyle w:val="43"/>
          <w:rFonts w:hint="eastAsia" w:ascii="宋体" w:hAnsi="宋体" w:eastAsia="宋体"/>
          <w:color w:val="auto"/>
          <w:highlight w:val="none"/>
        </w:rPr>
        <w:t>第五章用户需求书</w:t>
      </w:r>
      <w:bookmarkEnd w:id="1402"/>
      <w:bookmarkEnd w:id="1403"/>
    </w:p>
    <w:p>
      <w:pPr>
        <w:numPr>
          <w:ilvl w:val="0"/>
          <w:numId w:val="15"/>
        </w:numPr>
        <w:ind w:left="482" w:hanging="482" w:hangingChars="200"/>
        <w:jc w:val="left"/>
        <w:outlineLvl w:val="1"/>
        <w:rPr>
          <w:rFonts w:hint="eastAsia" w:ascii="宋体" w:hAnsi="宋体"/>
          <w:b/>
          <w:color w:val="auto"/>
          <w:kern w:val="58"/>
          <w:sz w:val="24"/>
          <w:highlight w:val="none"/>
        </w:rPr>
      </w:pPr>
      <w:bookmarkStart w:id="1413" w:name="_Toc16845"/>
      <w:bookmarkStart w:id="1414" w:name="_Toc6837"/>
      <w:r>
        <w:rPr>
          <w:rFonts w:hint="eastAsia" w:ascii="宋体" w:hAnsi="宋体"/>
          <w:b/>
          <w:color w:val="auto"/>
          <w:kern w:val="58"/>
          <w:sz w:val="24"/>
          <w:highlight w:val="none"/>
        </w:rPr>
        <w:t>技术需求及数量表</w:t>
      </w:r>
      <w:bookmarkEnd w:id="1413"/>
      <w:bookmarkEnd w:id="1414"/>
    </w:p>
    <w:tbl>
      <w:tblPr>
        <w:tblStyle w:val="30"/>
        <w:tblW w:w="138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49"/>
        <w:gridCol w:w="1049"/>
        <w:gridCol w:w="1611"/>
        <w:gridCol w:w="1049"/>
        <w:gridCol w:w="1049"/>
        <w:gridCol w:w="4103"/>
        <w:gridCol w:w="3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5"/>
                <w:szCs w:val="15"/>
                <w:highlight w:val="none"/>
                <w:u w:val="none"/>
              </w:rPr>
            </w:pPr>
            <w:bookmarkStart w:id="1415" w:name="OLE_LINK2"/>
            <w:r>
              <w:rPr>
                <w:rFonts w:hint="eastAsia" w:ascii="宋体" w:hAnsi="宋体" w:eastAsia="宋体" w:cs="宋体"/>
                <w:b/>
                <w:bCs/>
                <w:i w:val="0"/>
                <w:iCs w:val="0"/>
                <w:color w:val="auto"/>
                <w:kern w:val="0"/>
                <w:sz w:val="15"/>
                <w:szCs w:val="15"/>
                <w:highlight w:val="none"/>
                <w:u w:val="none"/>
                <w:lang w:val="en-US" w:eastAsia="zh-CN" w:bidi="ar"/>
              </w:rPr>
              <w:t>序号</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5"/>
                <w:szCs w:val="15"/>
                <w:highlight w:val="none"/>
                <w:u w:val="none"/>
              </w:rPr>
            </w:pPr>
            <w:r>
              <w:rPr>
                <w:rFonts w:hint="eastAsia" w:ascii="宋体" w:hAnsi="宋体" w:eastAsia="宋体" w:cs="宋体"/>
                <w:b/>
                <w:bCs/>
                <w:i w:val="0"/>
                <w:iCs w:val="0"/>
                <w:color w:val="auto"/>
                <w:kern w:val="0"/>
                <w:sz w:val="15"/>
                <w:szCs w:val="15"/>
                <w:highlight w:val="none"/>
                <w:u w:val="none"/>
                <w:lang w:val="en-US" w:eastAsia="zh-CN" w:bidi="ar"/>
              </w:rPr>
              <w:t>类型</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5"/>
                <w:szCs w:val="15"/>
                <w:highlight w:val="none"/>
                <w:u w:val="none"/>
              </w:rPr>
            </w:pPr>
            <w:r>
              <w:rPr>
                <w:rStyle w:val="60"/>
                <w:color w:val="auto"/>
                <w:sz w:val="15"/>
                <w:szCs w:val="15"/>
                <w:highlight w:val="none"/>
                <w:lang w:val="en-US" w:eastAsia="zh-CN" w:bidi="ar"/>
              </w:rPr>
              <w:t>物料名称</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5"/>
                <w:szCs w:val="15"/>
                <w:highlight w:val="none"/>
                <w:u w:val="none"/>
              </w:rPr>
            </w:pPr>
            <w:r>
              <w:rPr>
                <w:rStyle w:val="60"/>
                <w:color w:val="auto"/>
                <w:sz w:val="15"/>
                <w:szCs w:val="15"/>
                <w:highlight w:val="none"/>
                <w:lang w:val="en-US" w:eastAsia="zh-CN" w:bidi="ar"/>
              </w:rPr>
              <w:t>数量</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5"/>
                <w:szCs w:val="15"/>
                <w:highlight w:val="none"/>
                <w:u w:val="none"/>
              </w:rPr>
            </w:pPr>
            <w:r>
              <w:rPr>
                <w:rStyle w:val="60"/>
                <w:color w:val="auto"/>
                <w:sz w:val="15"/>
                <w:szCs w:val="15"/>
                <w:highlight w:val="none"/>
                <w:lang w:val="en-US" w:eastAsia="zh-CN" w:bidi="ar"/>
              </w:rPr>
              <w:t>单位</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5"/>
                <w:szCs w:val="15"/>
                <w:highlight w:val="none"/>
                <w:u w:val="none"/>
              </w:rPr>
            </w:pPr>
            <w:r>
              <w:rPr>
                <w:rFonts w:hint="eastAsia" w:ascii="宋体" w:hAnsi="宋体" w:eastAsia="宋体" w:cs="宋体"/>
                <w:b/>
                <w:bCs/>
                <w:i w:val="0"/>
                <w:iCs w:val="0"/>
                <w:color w:val="auto"/>
                <w:kern w:val="0"/>
                <w:sz w:val="15"/>
                <w:szCs w:val="15"/>
                <w:highlight w:val="none"/>
                <w:u w:val="none"/>
                <w:lang w:val="en-US" w:eastAsia="zh-CN" w:bidi="ar"/>
              </w:rPr>
              <w:t>技术规格</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5"/>
                <w:szCs w:val="15"/>
                <w:highlight w:val="none"/>
                <w:u w:val="none"/>
              </w:rPr>
            </w:pPr>
            <w:r>
              <w:rPr>
                <w:rFonts w:hint="eastAsia" w:ascii="宋体" w:hAnsi="宋体" w:eastAsia="宋体" w:cs="宋体"/>
                <w:b/>
                <w:bCs/>
                <w:i w:val="0"/>
                <w:iCs w:val="0"/>
                <w:color w:val="auto"/>
                <w:kern w:val="0"/>
                <w:sz w:val="15"/>
                <w:szCs w:val="15"/>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w:t>
            </w:r>
          </w:p>
        </w:tc>
        <w:tc>
          <w:tcPr>
            <w:tcW w:w="10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租赁物料</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音响</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套</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配数字调音台、线阵、话筒等（租赁4+2线阵音响，单十八超低音2只，单十二全频音响4只，单十二舞台返送音响2只，超低功放1台，返送功放1台，调音台1台，无线话筒4只，调音师1名，音响处理器一套，含运输及安装、调试）。</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售后服务要求：含物品运输、安装、布置、拆卸、现场质量维护。调音师1名，数量掌握调音设备使用方法，至少具有2场人数超50人活动调音经历，服务时长约4小时。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w:t>
            </w: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桌子</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张</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租赁，折叠桌+桌布，桌面宽*长=60cm*120cm,高度80cm。桌面为木质材质，骨架为金属材质。</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售后服务要求：含物品运输、安装、拆卸、现场质量维护，售后时长约4小时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w:t>
            </w: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小火车</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列</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1个火车头加8节车厢租赁。8节车厢可乘坐人数共约24人。需免费提供物品现场使用指导。</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售后服务要求：含物品运输、安装、布置、拆卸、现场质量维护。指导人员需有商业区或景区小火车至少半年驾驶经验，服务时长约4小时。火车电量续航里程至少20公里。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4</w:t>
            </w: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演出服</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套</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租赁各个码数(具体码数根据实际参加活动人员确定）。</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5</w:t>
            </w: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帐篷</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顶</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租赁24小时，手动伸缩方形遮阳棚，展开后尺寸约3m*3m*2.5m，棚的颜色为红色或蓝色牛津布，金属支架。</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售后服务要求：含物品运输、安装、布置、拆卸、现场质量维护，售后时长约4小时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6</w:t>
            </w: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合影打卡背景板</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套</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方管桁架租赁24小时，背景板平铺尺寸约4m*3m,三合围，铁质桁架，含安装、</w:t>
            </w:r>
            <w:r>
              <w:rPr>
                <w:rFonts w:hint="default" w:ascii="宋体" w:hAnsi="宋体" w:cs="宋体"/>
                <w:i w:val="0"/>
                <w:iCs w:val="0"/>
                <w:color w:val="auto"/>
                <w:kern w:val="0"/>
                <w:sz w:val="15"/>
                <w:szCs w:val="15"/>
                <w:highlight w:val="none"/>
                <w:u w:val="none"/>
                <w:lang w:eastAsia="zh-CN" w:bidi="ar"/>
              </w:rPr>
              <w:t>提供画面效果图</w:t>
            </w:r>
            <w:r>
              <w:rPr>
                <w:rFonts w:hint="eastAsia" w:ascii="宋体" w:hAnsi="宋体" w:eastAsia="宋体" w:cs="宋体"/>
                <w:i w:val="0"/>
                <w:iCs w:val="0"/>
                <w:color w:val="auto"/>
                <w:kern w:val="0"/>
                <w:sz w:val="15"/>
                <w:szCs w:val="15"/>
                <w:highlight w:val="none"/>
                <w:u w:val="none"/>
                <w:lang w:val="en-US" w:eastAsia="zh-CN" w:bidi="ar"/>
              </w:rPr>
              <w:t>，画面材质为高精550喷绘。</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售后服务要求：含物品运输、安装、布置、拆卸、现场质量维护，售后时长约4小时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7</w:t>
            </w: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活动指引背景板</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套</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8m*4m，含桁架租赁、高精550黑底喷绘制作、提供背景板</w:t>
            </w:r>
            <w:r>
              <w:rPr>
                <w:rFonts w:hint="default" w:ascii="宋体" w:hAnsi="宋体" w:cs="宋体"/>
                <w:i w:val="0"/>
                <w:iCs w:val="0"/>
                <w:color w:val="auto"/>
                <w:kern w:val="0"/>
                <w:sz w:val="15"/>
                <w:szCs w:val="15"/>
                <w:highlight w:val="none"/>
                <w:u w:val="none"/>
                <w:lang w:eastAsia="zh-CN" w:bidi="ar"/>
              </w:rPr>
              <w:t>效果图</w:t>
            </w:r>
            <w:r>
              <w:rPr>
                <w:rFonts w:hint="eastAsia" w:ascii="宋体" w:hAnsi="宋体" w:eastAsia="宋体" w:cs="宋体"/>
                <w:i w:val="0"/>
                <w:iCs w:val="0"/>
                <w:color w:val="auto"/>
                <w:kern w:val="0"/>
                <w:sz w:val="15"/>
                <w:szCs w:val="15"/>
                <w:highlight w:val="none"/>
                <w:u w:val="none"/>
                <w:lang w:val="en-US" w:eastAsia="zh-CN" w:bidi="ar"/>
              </w:rPr>
              <w:t>。</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售后服务要求：含物品运输、安装、布置、拆卸、现场质量维护，售后时长约4小时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8</w:t>
            </w: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展板</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个</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方管桁架租赁24小时（含安装），尺寸约4m(长）*3m（高），含</w:t>
            </w:r>
            <w:r>
              <w:rPr>
                <w:rFonts w:hint="default" w:ascii="宋体" w:hAnsi="宋体" w:cs="宋体"/>
                <w:i w:val="0"/>
                <w:iCs w:val="0"/>
                <w:color w:val="auto"/>
                <w:kern w:val="0"/>
                <w:sz w:val="15"/>
                <w:szCs w:val="15"/>
                <w:highlight w:val="none"/>
                <w:u w:val="none"/>
                <w:lang w:eastAsia="zh-CN" w:bidi="ar"/>
              </w:rPr>
              <w:t>提供</w:t>
            </w:r>
            <w:r>
              <w:rPr>
                <w:rFonts w:hint="eastAsia" w:ascii="宋体" w:hAnsi="宋体" w:eastAsia="宋体" w:cs="宋体"/>
                <w:i w:val="0"/>
                <w:iCs w:val="0"/>
                <w:color w:val="auto"/>
                <w:kern w:val="0"/>
                <w:sz w:val="15"/>
                <w:szCs w:val="15"/>
                <w:highlight w:val="none"/>
                <w:u w:val="none"/>
                <w:lang w:val="en-US" w:eastAsia="zh-CN" w:bidi="ar"/>
              </w:rPr>
              <w:t>黑底喷绘</w:t>
            </w:r>
            <w:r>
              <w:rPr>
                <w:rFonts w:hint="default" w:ascii="宋体" w:hAnsi="宋体" w:cs="宋体"/>
                <w:i w:val="0"/>
                <w:iCs w:val="0"/>
                <w:color w:val="auto"/>
                <w:kern w:val="0"/>
                <w:sz w:val="15"/>
                <w:szCs w:val="15"/>
                <w:highlight w:val="none"/>
                <w:u w:val="none"/>
                <w:lang w:eastAsia="zh-CN" w:bidi="ar"/>
              </w:rPr>
              <w:t>画面效果图并</w:t>
            </w:r>
            <w:r>
              <w:rPr>
                <w:rFonts w:hint="eastAsia" w:ascii="宋体" w:hAnsi="宋体" w:eastAsia="宋体" w:cs="宋体"/>
                <w:i w:val="0"/>
                <w:iCs w:val="0"/>
                <w:color w:val="auto"/>
                <w:kern w:val="0"/>
                <w:sz w:val="15"/>
                <w:szCs w:val="15"/>
                <w:highlight w:val="none"/>
                <w:u w:val="none"/>
                <w:lang w:val="en-US" w:eastAsia="zh-CN" w:bidi="ar"/>
              </w:rPr>
              <w:t>制作。</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售后服务要求：含物品运输、安装、布置、拆卸、现场质量维护，售后时长约4小时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9</w:t>
            </w: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舞台背景板</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套</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10m*5m,含桁架租赁+高精550黑底喷绘制作+提供背景板</w:t>
            </w:r>
            <w:r>
              <w:rPr>
                <w:rFonts w:hint="default" w:ascii="宋体" w:hAnsi="宋体" w:cs="宋体"/>
                <w:i w:val="0"/>
                <w:iCs w:val="0"/>
                <w:color w:val="auto"/>
                <w:kern w:val="0"/>
                <w:sz w:val="15"/>
                <w:szCs w:val="15"/>
                <w:highlight w:val="none"/>
                <w:u w:val="none"/>
                <w:lang w:eastAsia="zh-CN" w:bidi="ar"/>
              </w:rPr>
              <w:t>效果图</w:t>
            </w:r>
            <w:r>
              <w:rPr>
                <w:rFonts w:hint="eastAsia" w:ascii="宋体" w:hAnsi="宋体" w:eastAsia="宋体" w:cs="宋体"/>
                <w:i w:val="0"/>
                <w:iCs w:val="0"/>
                <w:color w:val="auto"/>
                <w:kern w:val="0"/>
                <w:sz w:val="15"/>
                <w:szCs w:val="15"/>
                <w:highlight w:val="none"/>
                <w:u w:val="none"/>
                <w:lang w:val="en-US" w:eastAsia="zh-CN" w:bidi="ar"/>
              </w:rPr>
              <w:t>。</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售后服务要求：含物品运输、安装、布置、拆卸、现场质量维护，售后时长约4小时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10</w:t>
            </w: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门头</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套</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外围整体投影面积约宽10m*高5m，包括</w:t>
            </w:r>
            <w:r>
              <w:rPr>
                <w:rFonts w:hint="default" w:ascii="宋体" w:hAnsi="宋体" w:cs="宋体"/>
                <w:i w:val="0"/>
                <w:iCs w:val="0"/>
                <w:color w:val="auto"/>
                <w:kern w:val="0"/>
                <w:sz w:val="15"/>
                <w:szCs w:val="15"/>
                <w:highlight w:val="none"/>
                <w:u w:val="none"/>
                <w:lang w:eastAsia="zh-CN" w:bidi="ar"/>
              </w:rPr>
              <w:t>提供效果图</w:t>
            </w:r>
            <w:r>
              <w:rPr>
                <w:rFonts w:hint="eastAsia" w:ascii="宋体" w:hAnsi="宋体" w:eastAsia="宋体" w:cs="宋体"/>
                <w:i w:val="0"/>
                <w:iCs w:val="0"/>
                <w:color w:val="auto"/>
                <w:kern w:val="0"/>
                <w:sz w:val="15"/>
                <w:szCs w:val="15"/>
                <w:highlight w:val="none"/>
                <w:u w:val="none"/>
                <w:lang w:val="en-US" w:eastAsia="zh-CN" w:bidi="ar"/>
              </w:rPr>
              <w:t>、制作、安装。材质：骨架为木质结构或金属结构。版面为喷绘或KT板（含</w:t>
            </w:r>
            <w:r>
              <w:rPr>
                <w:rFonts w:hint="default" w:ascii="宋体" w:hAnsi="宋体" w:cs="宋体"/>
                <w:i w:val="0"/>
                <w:iCs w:val="0"/>
                <w:color w:val="auto"/>
                <w:kern w:val="0"/>
                <w:sz w:val="15"/>
                <w:szCs w:val="15"/>
                <w:highlight w:val="none"/>
                <w:u w:val="none"/>
                <w:lang w:eastAsia="zh-CN" w:bidi="ar"/>
              </w:rPr>
              <w:t>提供效果图</w:t>
            </w:r>
            <w:r>
              <w:rPr>
                <w:rFonts w:hint="eastAsia" w:ascii="宋体" w:hAnsi="宋体" w:eastAsia="宋体" w:cs="宋体"/>
                <w:i w:val="0"/>
                <w:iCs w:val="0"/>
                <w:color w:val="auto"/>
                <w:kern w:val="0"/>
                <w:sz w:val="15"/>
                <w:szCs w:val="15"/>
                <w:highlight w:val="none"/>
                <w:u w:val="none"/>
                <w:lang w:val="en-US" w:eastAsia="zh-CN" w:bidi="ar"/>
              </w:rPr>
              <w:t>）。</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售后服务要求：含物品运输、安装、布置、拆卸、现场质量维护，售后时长约4小时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11</w:t>
            </w: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T型导视牌</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组</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租赁24小时，户外双面木质导视牌，牌面尺寸约0.8m*0.4m 杆高1.8m，含</w:t>
            </w:r>
            <w:r>
              <w:rPr>
                <w:rFonts w:hint="default" w:ascii="宋体" w:hAnsi="宋体" w:cs="宋体"/>
                <w:i w:val="0"/>
                <w:iCs w:val="0"/>
                <w:color w:val="auto"/>
                <w:kern w:val="0"/>
                <w:sz w:val="15"/>
                <w:szCs w:val="15"/>
                <w:highlight w:val="none"/>
                <w:u w:val="none"/>
                <w:lang w:eastAsia="zh-CN" w:bidi="ar"/>
              </w:rPr>
              <w:t>提供</w:t>
            </w:r>
            <w:r>
              <w:rPr>
                <w:rFonts w:hint="eastAsia" w:ascii="宋体" w:hAnsi="宋体" w:eastAsia="宋体" w:cs="宋体"/>
                <w:i w:val="0"/>
                <w:iCs w:val="0"/>
                <w:color w:val="auto"/>
                <w:kern w:val="0"/>
                <w:sz w:val="15"/>
                <w:szCs w:val="15"/>
                <w:highlight w:val="none"/>
                <w:u w:val="none"/>
                <w:lang w:val="en-US" w:eastAsia="zh-CN" w:bidi="ar"/>
              </w:rPr>
              <w:t>写真</w:t>
            </w:r>
            <w:r>
              <w:rPr>
                <w:rFonts w:hint="default" w:ascii="宋体" w:hAnsi="宋体" w:cs="宋体"/>
                <w:i w:val="0"/>
                <w:iCs w:val="0"/>
                <w:color w:val="auto"/>
                <w:kern w:val="0"/>
                <w:sz w:val="15"/>
                <w:szCs w:val="15"/>
                <w:highlight w:val="none"/>
                <w:u w:val="none"/>
                <w:lang w:eastAsia="zh-CN" w:bidi="ar"/>
              </w:rPr>
              <w:t>效果图并</w:t>
            </w:r>
            <w:r>
              <w:rPr>
                <w:rFonts w:hint="eastAsia" w:ascii="宋体" w:hAnsi="宋体" w:eastAsia="宋体" w:cs="宋体"/>
                <w:i w:val="0"/>
                <w:iCs w:val="0"/>
                <w:color w:val="auto"/>
                <w:kern w:val="0"/>
                <w:sz w:val="15"/>
                <w:szCs w:val="15"/>
                <w:highlight w:val="none"/>
                <w:u w:val="none"/>
                <w:lang w:val="en-US" w:eastAsia="zh-CN" w:bidi="ar"/>
              </w:rPr>
              <w:t>印刷。</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售后服务要求：含物品运输、安装、布置、拆卸、现场质量维护，售后时长约4小时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12</w:t>
            </w: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舞台</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50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长*宽*高=10m*5m*0.6m，含舞台搭建。材质：铁质骨架。</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售后服务要求：含物品运输、安装、布置、拆卸、现场质量维护，售后时长约4小时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13</w:t>
            </w: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舞台地毯</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72</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长*宽=12m*6m，大红色，原料成分: 涤纶。</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售后服务要求：含物品运输、安装、布置、拆卸、现场质量维护，售后时长约4小时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14</w:t>
            </w: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少数民族服饰</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套</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各个码数(具体码数根据实际参加活动人数确定），材质：涤纶，不少于10个民族种类的服装。</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15</w:t>
            </w: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糖画食材</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项</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糖画食材50斤，另免费提供以下物料及现场指导服务：1.折叠桌，桌面100cm*120cm,高度120cm，桌面为木质材质，骨架为金属材质。2.糖画制作底板尺寸为100cm*120cm 3.专用铁勺5把 4.燃气灶3个（含煤气罐）5.技术人员现场物品使用指导。</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售后服务要求：含物品运输、安装、布置。指导人员需熟练掌握糖画制作工艺，服务时长约4小时，2人。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16</w:t>
            </w: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高飘气球（支架灯笼）</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个</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不秀钢支架，气球直径1.8（±1）m，支架杆长11（±1）m，含8（±1）m宣传条幅（含写真印刷）。</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售后服务要求：含物品运输、安装、布置、拆卸、现场质量维护，售后时长约4小时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17</w:t>
            </w:r>
          </w:p>
        </w:tc>
        <w:tc>
          <w:tcPr>
            <w:tcW w:w="104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采购物料</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电动小汽车</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4</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辆</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整车长度: 100cm(含)-110cm(不含)，充满电整车使用时长: 60分钟以上(含)，整车最大负载强度: 30kg(含)-40kg(含)，蓄电池充放电次数: 600次以上。驱动类型: 电力驱动。材质：ABS 、PP环保材质，底部钢架结构。</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售后服务要求：含物品运输、安装、布置、拆卸、现场质量维护，售后时长约4小时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18</w:t>
            </w:r>
          </w:p>
        </w:tc>
        <w:tc>
          <w:tcPr>
            <w:tcW w:w="104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文化宣传展架</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17</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张</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画面尺寸约0.8m*1.8m，含支架，材质：支架为铝合金，架立式。含</w:t>
            </w:r>
            <w:r>
              <w:rPr>
                <w:rFonts w:hint="default" w:ascii="宋体" w:hAnsi="宋体" w:cs="宋体"/>
                <w:i w:val="0"/>
                <w:iCs w:val="0"/>
                <w:color w:val="auto"/>
                <w:kern w:val="0"/>
                <w:sz w:val="15"/>
                <w:szCs w:val="15"/>
                <w:highlight w:val="none"/>
                <w:u w:val="none"/>
                <w:lang w:eastAsia="zh-CN" w:bidi="ar"/>
              </w:rPr>
              <w:t>提供画面效果图并</w:t>
            </w:r>
            <w:r>
              <w:rPr>
                <w:rFonts w:hint="eastAsia" w:ascii="宋体" w:hAnsi="宋体" w:eastAsia="宋体" w:cs="宋体"/>
                <w:i w:val="0"/>
                <w:iCs w:val="0"/>
                <w:color w:val="auto"/>
                <w:kern w:val="0"/>
                <w:sz w:val="15"/>
                <w:szCs w:val="15"/>
                <w:highlight w:val="none"/>
                <w:u w:val="none"/>
                <w:lang w:val="en-US" w:eastAsia="zh-CN" w:bidi="ar"/>
              </w:rPr>
              <w:t>制作。</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售后服务要求：含物品运输、安装、布置、拆卸、现场质量维护，售后时长约4小时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19</w:t>
            </w:r>
          </w:p>
        </w:tc>
        <w:tc>
          <w:tcPr>
            <w:tcW w:w="104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启动仪式台</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台</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球型，直径约1.5m，有底座，高约1.2m，含定制LOGO。材质：亚克力</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售后服务要求：含物品运输、安装、布置、拆卸、现场质量维护，售后时长约4小时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20</w:t>
            </w:r>
          </w:p>
        </w:tc>
        <w:tc>
          <w:tcPr>
            <w:tcW w:w="104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启动仪式烟雾</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组</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彩色烟雾（红、黄、绿、粉、紫、蓝6种颜色烟雾各5组，共30组）。</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售后服务要求：含物品运输、安装、布置、拆卸、现场质量维护，售后时长约4小时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21</w:t>
            </w:r>
          </w:p>
        </w:tc>
        <w:tc>
          <w:tcPr>
            <w:tcW w:w="104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小彩旗</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80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串</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18cm*21cm*100m长 材质：涤纶布。</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22</w:t>
            </w:r>
          </w:p>
        </w:tc>
        <w:tc>
          <w:tcPr>
            <w:tcW w:w="104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大彩旗</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300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面</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旗面尺寸0.6m*1.5m,杆长约2m 材质：涤纶布。</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售后服务要求：含物品运输、安装、布置、拆卸、现场质量维护，售后时长约4小时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23</w:t>
            </w:r>
          </w:p>
        </w:tc>
        <w:tc>
          <w:tcPr>
            <w:tcW w:w="104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帐篷门楣</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4</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块</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制作3m*0.4mKT板门楣 材质：涤纶布，含</w:t>
            </w:r>
            <w:r>
              <w:rPr>
                <w:rFonts w:hint="default" w:ascii="宋体" w:hAnsi="宋体" w:cs="宋体"/>
                <w:i w:val="0"/>
                <w:iCs w:val="0"/>
                <w:color w:val="auto"/>
                <w:kern w:val="0"/>
                <w:sz w:val="15"/>
                <w:szCs w:val="15"/>
                <w:highlight w:val="none"/>
                <w:u w:val="none"/>
                <w:lang w:eastAsia="zh-CN" w:bidi="ar"/>
              </w:rPr>
              <w:t>提供效果图并</w:t>
            </w:r>
            <w:r>
              <w:rPr>
                <w:rFonts w:hint="eastAsia" w:ascii="宋体" w:hAnsi="宋体" w:eastAsia="宋体" w:cs="宋体"/>
                <w:i w:val="0"/>
                <w:iCs w:val="0"/>
                <w:color w:val="auto"/>
                <w:kern w:val="0"/>
                <w:sz w:val="15"/>
                <w:szCs w:val="15"/>
                <w:highlight w:val="none"/>
                <w:u w:val="none"/>
                <w:lang w:val="en-US" w:eastAsia="zh-CN" w:bidi="ar"/>
              </w:rPr>
              <w:t>制作。</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售后服务要求：含物品运输、安装、布置、拆卸、现场质量维护，售后时长约4小时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24</w:t>
            </w:r>
          </w:p>
        </w:tc>
        <w:tc>
          <w:tcPr>
            <w:tcW w:w="104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KT板手举牌</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块</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auto"/>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异形KT板手举牌，尺寸约50cm*30cm。材质： KT板，含</w:t>
            </w:r>
            <w:r>
              <w:rPr>
                <w:rFonts w:hint="default" w:ascii="宋体" w:hAnsi="宋体" w:cs="宋体"/>
                <w:i w:val="0"/>
                <w:iCs w:val="0"/>
                <w:color w:val="auto"/>
                <w:kern w:val="0"/>
                <w:sz w:val="15"/>
                <w:szCs w:val="15"/>
                <w:highlight w:val="none"/>
                <w:u w:val="none"/>
                <w:lang w:eastAsia="zh-CN" w:bidi="ar"/>
              </w:rPr>
              <w:t>提供效果图并</w:t>
            </w:r>
            <w:r>
              <w:rPr>
                <w:rFonts w:hint="eastAsia" w:ascii="宋体" w:hAnsi="宋体" w:eastAsia="宋体" w:cs="宋体"/>
                <w:i w:val="0"/>
                <w:iCs w:val="0"/>
                <w:color w:val="auto"/>
                <w:kern w:val="0"/>
                <w:sz w:val="15"/>
                <w:szCs w:val="15"/>
                <w:highlight w:val="none"/>
                <w:u w:val="none"/>
                <w:lang w:val="en-US" w:eastAsia="zh-CN" w:bidi="ar"/>
              </w:rPr>
              <w:t>制作。</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售后服务要求：含物品运输、安装、布置、拆卸、现场质量维护，售后时长约4小时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25</w:t>
            </w:r>
          </w:p>
        </w:tc>
        <w:tc>
          <w:tcPr>
            <w:tcW w:w="104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物料（含彩色横幅、印章等）</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批</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含10条横幅（长10m*宽0.7m）、8枚印章、8个口哨、8个计时器、气球1000个（10英寸，含充气）、电动气球充气机（插电式）。材质：横幅为布料，印章为木质或塑料，口哨为塑料或金属，计时器为塑料，气球为乳胶。</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售后服务要求：含物品运输、布置、拆卸、现场质量维护，售后时长约4小时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26</w:t>
            </w:r>
          </w:p>
        </w:tc>
        <w:tc>
          <w:tcPr>
            <w:tcW w:w="104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任务卡</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300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张</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25cm*12cm，铜版纸材质，含</w:t>
            </w:r>
            <w:r>
              <w:rPr>
                <w:rFonts w:hint="default" w:ascii="宋体" w:hAnsi="宋体" w:cs="宋体"/>
                <w:i w:val="0"/>
                <w:iCs w:val="0"/>
                <w:color w:val="auto"/>
                <w:kern w:val="0"/>
                <w:sz w:val="15"/>
                <w:szCs w:val="15"/>
                <w:highlight w:val="none"/>
                <w:u w:val="none"/>
                <w:lang w:eastAsia="zh-CN" w:bidi="ar"/>
              </w:rPr>
              <w:t>提供效果图</w:t>
            </w:r>
            <w:r>
              <w:rPr>
                <w:rFonts w:hint="eastAsia" w:ascii="宋体" w:hAnsi="宋体" w:eastAsia="宋体" w:cs="宋体"/>
                <w:i w:val="0"/>
                <w:iCs w:val="0"/>
                <w:color w:val="auto"/>
                <w:kern w:val="0"/>
                <w:sz w:val="15"/>
                <w:szCs w:val="15"/>
                <w:highlight w:val="none"/>
                <w:u w:val="none"/>
                <w:lang w:val="en-US" w:eastAsia="zh-CN" w:bidi="ar"/>
              </w:rPr>
              <w:t>及印刷，四折页。</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27</w:t>
            </w:r>
          </w:p>
        </w:tc>
        <w:tc>
          <w:tcPr>
            <w:tcW w:w="104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高山流水道具</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个</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长嘴陶瓷酒壶，壶嘴至壶身约15cm,壶口无盖。容量约2升。</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28</w:t>
            </w:r>
          </w:p>
        </w:tc>
        <w:tc>
          <w:tcPr>
            <w:tcW w:w="104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高山流水道具</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个</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陶瓷碗，外口径：14.7cm,高4.7cm,容水量7两左右。</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29</w:t>
            </w:r>
          </w:p>
        </w:tc>
        <w:tc>
          <w:tcPr>
            <w:tcW w:w="104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高山流水道具</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100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瓶</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农夫山泉东方树叶茶饮料500ML装。</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30</w:t>
            </w:r>
          </w:p>
        </w:tc>
        <w:tc>
          <w:tcPr>
            <w:tcW w:w="104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高山流水道具</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50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瓶</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可口可乐碳酸饮料2L装。</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31</w:t>
            </w:r>
          </w:p>
        </w:tc>
        <w:tc>
          <w:tcPr>
            <w:tcW w:w="104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绣球道具</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套</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绣球9个（布艺） 、高空圆圈3个（铁质）。绣球直径约20cm,高空圆圈直径约1m，连接高空圆圈铁杆长度约5m。</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售后服务要求：含物品运输、安装、拆卸、现场质量维护，售后时长约4小时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32</w:t>
            </w:r>
          </w:p>
        </w:tc>
        <w:tc>
          <w:tcPr>
            <w:tcW w:w="104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民族服饰卡片</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套</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铜纸板材质，长宽尺寸约22cm*15cm，厚度0.1cm,每套56张</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33</w:t>
            </w:r>
          </w:p>
        </w:tc>
        <w:tc>
          <w:tcPr>
            <w:tcW w:w="104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投壶游戏道具</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套</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投壶6个 、箭矢60支（长度40cm）。壶口直径15cm，底部直径10.5，整体高度34cm。壶材质：锌合金，箭矢材质：玻纤杆，真羽毛。</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34</w:t>
            </w:r>
          </w:p>
        </w:tc>
        <w:tc>
          <w:tcPr>
            <w:tcW w:w="104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功夫茶艺道具</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套</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桌子共3张（桌面宽*长=60cm*120cm,高度80cm。桌面为木质材质，骨架为金属材质。） 、水杯共15个（陶瓷材质）、长嘴壶共3个（材质: 铜，容量: 1.7到2L之间，壶身高14cm,总高28cm）。</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35</w:t>
            </w:r>
          </w:p>
        </w:tc>
        <w:tc>
          <w:tcPr>
            <w:tcW w:w="104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踩高跷</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副</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木质高跷，高度约170cm，脚踏点离地约25cm。</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36</w:t>
            </w:r>
          </w:p>
        </w:tc>
        <w:tc>
          <w:tcPr>
            <w:tcW w:w="104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滚铁圈</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套</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铁圈3个（含铁杆）,圆圈直径约40cm，杆长约120cm。</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37</w:t>
            </w:r>
          </w:p>
        </w:tc>
        <w:tc>
          <w:tcPr>
            <w:tcW w:w="104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飞行棋</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4</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套</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超大号，尺寸200cm*150cm。棋盘材质：喷绘布。骰子材质：毛绒。</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38</w:t>
            </w:r>
          </w:p>
        </w:tc>
        <w:tc>
          <w:tcPr>
            <w:tcW w:w="104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风筝</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5</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套</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空白风筝，绘画专用面料，长约100cm,宽约50cm，每套10个。材质：风筝骨架材质玻璃钢杆。</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39</w:t>
            </w:r>
          </w:p>
        </w:tc>
        <w:tc>
          <w:tcPr>
            <w:tcW w:w="104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丙烯颜料</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120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瓶</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丙烯颜料（12色），每种颜色各10瓶，100ml/瓶。</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40</w:t>
            </w:r>
          </w:p>
        </w:tc>
        <w:tc>
          <w:tcPr>
            <w:tcW w:w="104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画笔</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套</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每套含画笔12支，笔杆长约27cm,笔尖宽度约0.5cm。</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41</w:t>
            </w:r>
          </w:p>
        </w:tc>
        <w:tc>
          <w:tcPr>
            <w:tcW w:w="104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染色版</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个</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梅花状，白色，直径约14cm,格数10格。材质：塑料</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42</w:t>
            </w:r>
          </w:p>
        </w:tc>
        <w:tc>
          <w:tcPr>
            <w:tcW w:w="104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风筝图案参考图画</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张</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A3大小，含</w:t>
            </w:r>
            <w:r>
              <w:rPr>
                <w:rFonts w:hint="default" w:ascii="宋体" w:hAnsi="宋体" w:cs="宋体"/>
                <w:i w:val="0"/>
                <w:iCs w:val="0"/>
                <w:color w:val="auto"/>
                <w:kern w:val="0"/>
                <w:sz w:val="15"/>
                <w:szCs w:val="15"/>
                <w:highlight w:val="none"/>
                <w:u w:val="none"/>
                <w:lang w:eastAsia="zh-CN" w:bidi="ar"/>
              </w:rPr>
              <w:t>提供</w:t>
            </w:r>
            <w:r>
              <w:rPr>
                <w:rFonts w:hint="eastAsia" w:ascii="宋体" w:hAnsi="宋体" w:eastAsia="宋体" w:cs="宋体"/>
                <w:i w:val="0"/>
                <w:iCs w:val="0"/>
                <w:color w:val="auto"/>
                <w:kern w:val="0"/>
                <w:sz w:val="15"/>
                <w:szCs w:val="15"/>
                <w:highlight w:val="none"/>
                <w:u w:val="none"/>
                <w:lang w:val="en-US" w:eastAsia="zh-CN" w:bidi="ar"/>
              </w:rPr>
              <w:t>图画</w:t>
            </w:r>
            <w:r>
              <w:rPr>
                <w:rFonts w:hint="default" w:ascii="宋体" w:hAnsi="宋体" w:cs="宋体"/>
                <w:i w:val="0"/>
                <w:iCs w:val="0"/>
                <w:color w:val="auto"/>
                <w:kern w:val="0"/>
                <w:sz w:val="15"/>
                <w:szCs w:val="15"/>
                <w:highlight w:val="none"/>
                <w:u w:val="none"/>
                <w:lang w:eastAsia="zh-CN" w:bidi="ar"/>
              </w:rPr>
              <w:t>效果图</w:t>
            </w:r>
            <w:r>
              <w:rPr>
                <w:rFonts w:hint="eastAsia" w:ascii="宋体" w:hAnsi="宋体" w:eastAsia="宋体" w:cs="宋体"/>
                <w:i w:val="0"/>
                <w:iCs w:val="0"/>
                <w:color w:val="auto"/>
                <w:kern w:val="0"/>
                <w:sz w:val="15"/>
                <w:szCs w:val="15"/>
                <w:highlight w:val="none"/>
                <w:u w:val="none"/>
                <w:lang w:val="en-US" w:eastAsia="zh-CN" w:bidi="ar"/>
              </w:rPr>
              <w:t xml:space="preserve"> 材质：纸质</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43</w:t>
            </w:r>
          </w:p>
        </w:tc>
        <w:tc>
          <w:tcPr>
            <w:tcW w:w="104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捞鱼池</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套</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含加厚布垫一张（尺寸不少于250cm*170cm*30cm），充气鱼池，外径尺寸约250cm*170cm*30cm（3.05码），每套至少含配套鱼竿15根、磁性塑料鱼至少100只。</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44</w:t>
            </w:r>
          </w:p>
        </w:tc>
        <w:tc>
          <w:tcPr>
            <w:tcW w:w="104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活鱼</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600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只</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鱼体长度至少4厘米。</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45</w:t>
            </w:r>
          </w:p>
        </w:tc>
        <w:tc>
          <w:tcPr>
            <w:tcW w:w="104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小鱼缸</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个</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长方形，27cm*18cm*15cm，材质：塑料</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46</w:t>
            </w:r>
          </w:p>
        </w:tc>
        <w:tc>
          <w:tcPr>
            <w:tcW w:w="104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捞鱼网</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把</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小号（网头直径8cm,手柄长度23.5cm）10 把；中号（网头直径10cm,手柄长度25cm）10 把；中号（网头直径12cm,手柄长度29cm）10 把；材质：塑料</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47</w:t>
            </w:r>
          </w:p>
        </w:tc>
        <w:tc>
          <w:tcPr>
            <w:tcW w:w="104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愤怒的小鸟道具</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套</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弹射暖场玩具，组合架宽175cm*高245cm，木底板长250*宽200cm，地毯长200cm*宽170cm,弹弓架高70cm*120cm。含水果公仔100个，小鸟玩偶100个。</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48</w:t>
            </w:r>
          </w:p>
        </w:tc>
        <w:tc>
          <w:tcPr>
            <w:tcW w:w="104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剪纸</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项</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A4彩色纸张100张，需免费提供剪刀10把及技术人员物品现场使用指导</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售后服务要求：含物品运输、布置、现场质量维护。指导人员需熟练掌握剪纸艺术，能提供轨道交通列车、车站等标志性元素剪纸模板至少3款，可直接按图裁剪。服务时长约4小时，2人。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49</w:t>
            </w:r>
          </w:p>
        </w:tc>
        <w:tc>
          <w:tcPr>
            <w:tcW w:w="104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油茶食材</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项</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油茶制作食材200份，每份约245g。另免费提供以下物料及现场指导服务：1.折叠桌，桌面100cm*120cm,高度120cm，桌面为木质材质，骨架为金属材质 ） 2.燃气灶2个（含煤气罐）3.专用油茶锅2个 4.专用木槌2把 5.技术人员现场物品使用指导</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售后服务要求：含物品运输、布置、现场质量维护。指导人员需熟练掌握油茶制作工艺，服务时长约4小时，2人。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50</w:t>
            </w:r>
          </w:p>
        </w:tc>
        <w:tc>
          <w:tcPr>
            <w:tcW w:w="104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吹糖食材</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项</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吹糖制作所需食材（按照200人/份），另免费提供以下物料：1.燃气灶2个（含煤气罐） 2.专用锅2个 3.吹糖木棍200根。4.吹糖工具2套 5.技术人员物品现场使用指导</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售后服务要求：含物品运输、布置、现场质量维护。指导人员需熟练掌握吹糖制作工艺，服务时长约4小时，2人。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51</w:t>
            </w:r>
          </w:p>
        </w:tc>
        <w:tc>
          <w:tcPr>
            <w:tcW w:w="104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奖杯</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5</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个</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玻璃材质，高度约25cm。</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52</w:t>
            </w:r>
          </w:p>
        </w:tc>
        <w:tc>
          <w:tcPr>
            <w:tcW w:w="104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荣誉证书</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5</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本</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水晶框，内页约12K（A4大小）。</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53</w:t>
            </w:r>
          </w:p>
        </w:tc>
        <w:tc>
          <w:tcPr>
            <w:tcW w:w="104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七彩加油充气棒</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300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对</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全新环保材质，颜色：紫、粉、红、绿，颜色随机挑选，尺寸约宽10cm，长60cm</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54</w:t>
            </w:r>
          </w:p>
        </w:tc>
        <w:tc>
          <w:tcPr>
            <w:tcW w:w="104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团队旗</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11</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张</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旗面尺寸约宽60cm*长150cm，旗杆约200cm、印制LOGO 材质：涤纶。</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55</w:t>
            </w:r>
          </w:p>
        </w:tc>
        <w:tc>
          <w:tcPr>
            <w:tcW w:w="104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奖牌</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200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个</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水晶材质，奖牌直径约7cm，挂绳约42cm，含镭射雕刻</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56</w:t>
            </w:r>
          </w:p>
        </w:tc>
        <w:tc>
          <w:tcPr>
            <w:tcW w:w="104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矿泉水</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500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瓶</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农夫山泉矿泉水，约500ml/瓶。</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57</w:t>
            </w:r>
          </w:p>
        </w:tc>
        <w:tc>
          <w:tcPr>
            <w:tcW w:w="104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民族文化衫</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350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套</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纯棉，含印制logo，（含配套头巾或帽子）。（说明：参加活动人员300人，每人一套，工作人员50人）</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58</w:t>
            </w:r>
          </w:p>
        </w:tc>
        <w:tc>
          <w:tcPr>
            <w:tcW w:w="104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资料袋</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200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个</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尺寸约34x25cm，材质：牛皮纸。</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59</w:t>
            </w:r>
          </w:p>
        </w:tc>
        <w:tc>
          <w:tcPr>
            <w:tcW w:w="104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会务手册</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200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本</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A3折页册，含排版、制作</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60</w:t>
            </w:r>
          </w:p>
        </w:tc>
        <w:tc>
          <w:tcPr>
            <w:tcW w:w="104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小型吉祥物玩偶</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300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个</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按图定制，人偶高度约30cm 材质：棉。</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61</w:t>
            </w:r>
          </w:p>
        </w:tc>
        <w:tc>
          <w:tcPr>
            <w:tcW w:w="104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工作证</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50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张</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卡面材质为塑料，尺寸约12cm*10cm,含工作证卡套及卡绳，卡套为金属类边框。</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62</w:t>
            </w:r>
          </w:p>
        </w:tc>
        <w:tc>
          <w:tcPr>
            <w:tcW w:w="104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纪念品</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15"/>
                <w:szCs w:val="15"/>
                <w:highlight w:val="none"/>
                <w:u w:val="none"/>
                <w:lang w:val="en-US"/>
              </w:rPr>
            </w:pPr>
            <w:r>
              <w:rPr>
                <w:rFonts w:hint="eastAsia" w:ascii="宋体" w:hAnsi="宋体" w:cs="宋体"/>
                <w:i w:val="0"/>
                <w:iCs w:val="0"/>
                <w:color w:val="auto"/>
                <w:kern w:val="0"/>
                <w:sz w:val="15"/>
                <w:szCs w:val="15"/>
                <w:highlight w:val="none"/>
                <w:u w:val="none"/>
                <w:lang w:val="en-US" w:eastAsia="zh-CN" w:bidi="ar"/>
              </w:rPr>
              <w:t>40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把</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镂空紫檀木乌木折扇；扇面形状: 扇形；扇骨材质: 木，大边长度约30cm，</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63</w:t>
            </w:r>
          </w:p>
        </w:tc>
        <w:tc>
          <w:tcPr>
            <w:tcW w:w="104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纪念品</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150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把</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全自动雨伞（含印制LOGO）；伞杆材质: 玻璃纤维；款式: 三折伞；伞面涂层: 黑胶；打开直径105cm。</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64</w:t>
            </w:r>
          </w:p>
        </w:tc>
        <w:tc>
          <w:tcPr>
            <w:tcW w:w="104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海报</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50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张</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纸质海报，高90cm*宽60cm，含</w:t>
            </w:r>
            <w:r>
              <w:rPr>
                <w:rFonts w:hint="default" w:ascii="宋体" w:hAnsi="宋体" w:cs="宋体"/>
                <w:i w:val="0"/>
                <w:iCs w:val="0"/>
                <w:color w:val="auto"/>
                <w:kern w:val="0"/>
                <w:sz w:val="15"/>
                <w:szCs w:val="15"/>
                <w:highlight w:val="none"/>
                <w:u w:val="none"/>
                <w:lang w:eastAsia="zh-CN" w:bidi="ar"/>
              </w:rPr>
              <w:t>提供效果图并制作、</w:t>
            </w:r>
            <w:r>
              <w:rPr>
                <w:rFonts w:hint="eastAsia" w:ascii="宋体" w:hAnsi="宋体" w:eastAsia="宋体" w:cs="宋体"/>
                <w:i w:val="0"/>
                <w:iCs w:val="0"/>
                <w:color w:val="auto"/>
                <w:kern w:val="0"/>
                <w:sz w:val="15"/>
                <w:szCs w:val="15"/>
                <w:highlight w:val="none"/>
                <w:u w:val="none"/>
                <w:lang w:val="en-US" w:eastAsia="zh-CN" w:bidi="ar"/>
              </w:rPr>
              <w:t>张贴</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65</w:t>
            </w:r>
          </w:p>
        </w:tc>
        <w:tc>
          <w:tcPr>
            <w:tcW w:w="104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补给品</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100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斤</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橘子</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66</w:t>
            </w:r>
          </w:p>
        </w:tc>
        <w:tc>
          <w:tcPr>
            <w:tcW w:w="104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补给品</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100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斤</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法丽兹夹心饼干</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67</w:t>
            </w:r>
          </w:p>
        </w:tc>
        <w:tc>
          <w:tcPr>
            <w:tcW w:w="104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补给品</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200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块</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梦龙巧克力蛋糕150g/块。</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68</w:t>
            </w:r>
          </w:p>
        </w:tc>
        <w:tc>
          <w:tcPr>
            <w:tcW w:w="104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补给品</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5</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束</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冰糖葫芦，每束含50串冰糖葫芦，每串8粒冰糖葫芦，每粒冰糖葫芦直径3cm以上。</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69</w:t>
            </w:r>
          </w:p>
        </w:tc>
        <w:tc>
          <w:tcPr>
            <w:tcW w:w="104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补给品</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500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瓶</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王老吉饮料，310ml/瓶</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70</w:t>
            </w:r>
          </w:p>
        </w:tc>
        <w:tc>
          <w:tcPr>
            <w:tcW w:w="104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彩旗</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1</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面</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旗面尺寸0.6m*1.5m,杆长约2m、旗面，印制LOGO 材质：杆为木质杆。</w:t>
            </w:r>
          </w:p>
        </w:tc>
        <w:tc>
          <w:tcPr>
            <w:tcW w:w="3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5"/>
                <w:szCs w:val="15"/>
                <w:highlight w:val="none"/>
                <w:u w:val="none"/>
                <w:lang w:val="en-US" w:eastAsia="zh-CN" w:bidi="ar"/>
              </w:rPr>
              <w:t>售后服务要求：含物品运输、布置、现场质量维护，售后时长约4小时</w:t>
            </w:r>
          </w:p>
        </w:tc>
      </w:tr>
      <w:bookmarkEnd w:id="1415"/>
    </w:tbl>
    <w:p>
      <w:pPr>
        <w:pStyle w:val="2"/>
        <w:rPr>
          <w:rFonts w:hint="eastAsia" w:ascii="宋体" w:hAnsi="宋体"/>
          <w:b/>
          <w:color w:val="auto"/>
          <w:kern w:val="58"/>
          <w:sz w:val="24"/>
          <w:highlight w:val="none"/>
        </w:rPr>
      </w:pPr>
    </w:p>
    <w:p>
      <w:pPr>
        <w:pStyle w:val="2"/>
        <w:rPr>
          <w:rFonts w:hint="eastAsia" w:ascii="宋体" w:hAnsi="宋体"/>
          <w:b/>
          <w:color w:val="auto"/>
          <w:kern w:val="58"/>
          <w:sz w:val="24"/>
          <w:highlight w:val="none"/>
        </w:rPr>
      </w:pPr>
    </w:p>
    <w:p>
      <w:pPr>
        <w:pStyle w:val="2"/>
        <w:ind w:left="0" w:firstLine="0"/>
        <w:rPr>
          <w:rFonts w:hint="eastAsia" w:ascii="宋体" w:hAnsi="宋体"/>
          <w:b/>
          <w:color w:val="auto"/>
          <w:kern w:val="58"/>
          <w:sz w:val="24"/>
          <w:highlight w:val="none"/>
        </w:rPr>
        <w:sectPr>
          <w:pgSz w:w="16838" w:h="11905" w:orient="landscape"/>
          <w:pgMar w:top="1418" w:right="1418" w:bottom="1418" w:left="1304" w:header="454" w:footer="567" w:gutter="0"/>
          <w:pgBorders>
            <w:top w:val="none" w:sz="0" w:space="0"/>
            <w:left w:val="none" w:sz="0" w:space="0"/>
            <w:bottom w:val="none" w:sz="0" w:space="0"/>
            <w:right w:val="none" w:sz="0" w:space="0"/>
          </w:pgBorders>
          <w:cols w:space="720" w:num="1"/>
          <w:docGrid w:linePitch="312" w:charSpace="0"/>
        </w:sectPr>
      </w:pPr>
    </w:p>
    <w:bookmarkEnd w:id="1404"/>
    <w:bookmarkEnd w:id="1405"/>
    <w:bookmarkEnd w:id="1406"/>
    <w:bookmarkEnd w:id="1407"/>
    <w:bookmarkEnd w:id="1408"/>
    <w:bookmarkEnd w:id="1409"/>
    <w:bookmarkEnd w:id="1410"/>
    <w:bookmarkEnd w:id="1411"/>
    <w:bookmarkEnd w:id="1412"/>
    <w:p>
      <w:pPr>
        <w:numPr>
          <w:ilvl w:val="0"/>
          <w:numId w:val="15"/>
        </w:numPr>
        <w:ind w:left="482" w:hanging="482" w:hangingChars="200"/>
        <w:jc w:val="left"/>
        <w:outlineLvl w:val="1"/>
        <w:rPr>
          <w:rFonts w:hint="eastAsia" w:ascii="宋体" w:hAnsi="宋体"/>
          <w:b/>
          <w:color w:val="auto"/>
          <w:kern w:val="58"/>
          <w:sz w:val="24"/>
          <w:highlight w:val="none"/>
        </w:rPr>
      </w:pPr>
      <w:bookmarkStart w:id="1416" w:name="_Toc12015"/>
      <w:bookmarkStart w:id="1417" w:name="_Toc26220"/>
      <w:bookmarkStart w:id="1418" w:name="_Toc1245"/>
      <w:bookmarkStart w:id="1419" w:name="_Toc31519"/>
      <w:bookmarkStart w:id="1420" w:name="_Toc11102"/>
      <w:bookmarkStart w:id="1421" w:name="_Toc11792"/>
      <w:r>
        <w:rPr>
          <w:rFonts w:hint="eastAsia" w:ascii="宋体" w:hAnsi="宋体"/>
          <w:b/>
          <w:color w:val="auto"/>
          <w:kern w:val="58"/>
          <w:sz w:val="24"/>
          <w:highlight w:val="none"/>
          <w:lang w:val="en-US" w:eastAsia="zh-CN"/>
        </w:rPr>
        <w:t>项目概述</w:t>
      </w:r>
      <w:bookmarkEnd w:id="1416"/>
      <w:bookmarkEnd w:id="1417"/>
    </w:p>
    <w:p>
      <w:pPr>
        <w:pStyle w:val="2"/>
        <w:numPr>
          <w:ilvl w:val="0"/>
          <w:numId w:val="16"/>
        </w:numPr>
        <w:spacing w:before="0" w:after="0" w:afterAutospacing="0" w:line="440" w:lineRule="exact"/>
        <w:ind w:left="0" w:right="0" w:firstLine="400" w:firstLineChars="200"/>
        <w:rPr>
          <w:rFonts w:hint="eastAsia" w:cs="宋体" w:asciiTheme="minorEastAsia" w:hAnsiTheme="minorEastAsia" w:eastAsiaTheme="minorEastAsia"/>
          <w:color w:val="auto"/>
          <w:highlight w:val="none"/>
          <w:lang w:val="en-US" w:eastAsia="zh-CN"/>
        </w:rPr>
      </w:pPr>
      <w:r>
        <w:rPr>
          <w:rFonts w:hint="eastAsia" w:cs="宋体" w:asciiTheme="minorEastAsia" w:hAnsiTheme="minorEastAsia" w:eastAsiaTheme="minorEastAsia"/>
          <w:color w:val="auto"/>
          <w:highlight w:val="none"/>
          <w:lang w:val="en-US" w:eastAsia="zh-CN"/>
        </w:rPr>
        <w:t>项目概况：南宁轨道交通运营有限公司安吉党团文化活动定于11月在安吉车辆段及综合基地举办，参与人数300人，分集体项目、个人项目、非遗展示与体验项目、亲自体验活动，活动紧紧围绕运营公司“党建品牌”企业文化体系，结合2号线“人文景观线”线路定位及场段特点，将党建文化元素融入民族民俗活动中，打造独具特色的“地铁党旗红，运营争先锋”品牌，推动党建与民族团结进步工作相融互促，增强广大员工及家属的认同感和归属感。南宁轨道交通运营有限公司安吉党团文化活动项目包括活动场地氛围布置、舞台搭建及个人赛、集体赛、亲子体验活动、非遗展示与体验所需的活动物资。</w:t>
      </w:r>
    </w:p>
    <w:p>
      <w:pPr>
        <w:numPr>
          <w:ilvl w:val="0"/>
          <w:numId w:val="15"/>
        </w:numPr>
        <w:ind w:left="482" w:hanging="482" w:hangingChars="200"/>
        <w:jc w:val="left"/>
        <w:outlineLvl w:val="1"/>
        <w:rPr>
          <w:rFonts w:hint="eastAsia" w:asciiTheme="minorEastAsia" w:hAnsiTheme="minorEastAsia" w:eastAsiaTheme="minorEastAsia"/>
          <w:color w:val="auto"/>
          <w:sz w:val="21"/>
          <w:szCs w:val="21"/>
          <w:highlight w:val="none"/>
          <w:lang w:val="en-US" w:eastAsia="zh-CN"/>
        </w:rPr>
      </w:pPr>
      <w:bookmarkStart w:id="1422" w:name="_Toc22625"/>
      <w:bookmarkStart w:id="1423" w:name="_Toc21324"/>
      <w:r>
        <w:rPr>
          <w:rFonts w:hint="eastAsia" w:ascii="宋体" w:hAnsi="宋体"/>
          <w:b/>
          <w:color w:val="auto"/>
          <w:kern w:val="58"/>
          <w:sz w:val="24"/>
          <w:highlight w:val="none"/>
          <w:lang w:val="en-US" w:eastAsia="zh-CN"/>
        </w:rPr>
        <w:t>项目内容及要求</w:t>
      </w:r>
      <w:bookmarkEnd w:id="1422"/>
      <w:bookmarkEnd w:id="1423"/>
    </w:p>
    <w:p>
      <w:pPr>
        <w:keepNext w:val="0"/>
        <w:keepLines w:val="0"/>
        <w:pageBreakBefore w:val="0"/>
        <w:widowControl/>
        <w:numPr>
          <w:ilvl w:val="-1"/>
          <w:numId w:val="0"/>
        </w:numPr>
        <w:kinsoku/>
        <w:wordWrap/>
        <w:overflowPunct/>
        <w:topLinePunct w:val="0"/>
        <w:autoSpaceDE/>
        <w:autoSpaceDN/>
        <w:bidi w:val="0"/>
        <w:adjustRightInd/>
        <w:snapToGrid/>
        <w:spacing w:before="0" w:after="0" w:afterAutospacing="0" w:line="440" w:lineRule="exact"/>
        <w:ind w:left="0" w:leftChars="0" w:right="0" w:firstLine="800" w:firstLineChars="400"/>
        <w:jc w:val="left"/>
        <w:rPr>
          <w:rFonts w:hint="eastAsia" w:cs="宋体" w:asciiTheme="minorEastAsia" w:hAnsiTheme="minorEastAsia" w:eastAsiaTheme="minorEastAsia"/>
          <w:color w:val="auto"/>
          <w:sz w:val="20"/>
          <w:szCs w:val="20"/>
          <w:highlight w:val="none"/>
          <w:lang w:val="en-US" w:eastAsia="zh-CN"/>
        </w:rPr>
      </w:pPr>
      <w:r>
        <w:rPr>
          <w:rFonts w:hint="eastAsia" w:cs="宋体" w:asciiTheme="minorEastAsia" w:hAnsiTheme="minorEastAsia" w:eastAsiaTheme="minorEastAsia"/>
          <w:color w:val="auto"/>
          <w:sz w:val="20"/>
          <w:szCs w:val="20"/>
          <w:highlight w:val="none"/>
          <w:lang w:val="en-US" w:eastAsia="zh-CN"/>
        </w:rPr>
        <w:t>项目内容：本项目包括但不限用于活动场地氛围布置、舞台搭建、6项个人赛、2项集体赛、4项非遗展示与体验、5个的亲子体验活动场景所需物资等</w:t>
      </w:r>
      <w:r>
        <w:rPr>
          <w:rFonts w:hint="eastAsia" w:ascii="宋体" w:hAnsi="宋体" w:cs="Times New Roman"/>
          <w:color w:val="auto"/>
          <w:highlight w:val="none"/>
        </w:rPr>
        <w:t>（含制作、供货、安装、施工</w:t>
      </w:r>
      <w:r>
        <w:rPr>
          <w:rFonts w:hint="eastAsia" w:ascii="宋体" w:hAnsi="宋体" w:cs="Times New Roman"/>
          <w:color w:val="auto"/>
          <w:highlight w:val="none"/>
          <w:lang w:val="en-US" w:eastAsia="zh-CN"/>
        </w:rPr>
        <w:t>及提供效果图</w:t>
      </w:r>
      <w:r>
        <w:rPr>
          <w:rFonts w:hint="eastAsia" w:ascii="宋体" w:hAnsi="宋体" w:cs="Times New Roman"/>
          <w:color w:val="auto"/>
          <w:highlight w:val="none"/>
        </w:rPr>
        <w:t>等相关服务）</w:t>
      </w:r>
      <w:r>
        <w:rPr>
          <w:rFonts w:hint="eastAsia" w:cs="宋体" w:asciiTheme="minorEastAsia" w:hAnsiTheme="minorEastAsia" w:eastAsiaTheme="minorEastAsia"/>
          <w:color w:val="auto"/>
          <w:sz w:val="20"/>
          <w:szCs w:val="20"/>
          <w:highlight w:val="none"/>
          <w:lang w:val="en-US" w:eastAsia="zh-CN"/>
        </w:rPr>
        <w:t>。活动项目内容及所需物资详见如下：</w:t>
      </w:r>
    </w:p>
    <w:p>
      <w:pPr>
        <w:pStyle w:val="2"/>
        <w:keepNext w:val="0"/>
        <w:keepLines w:val="0"/>
        <w:pageBreakBefore w:val="0"/>
        <w:widowControl/>
        <w:numPr>
          <w:ilvl w:val="-1"/>
          <w:numId w:val="0"/>
        </w:numPr>
        <w:kinsoku/>
        <w:wordWrap/>
        <w:overflowPunct/>
        <w:topLinePunct w:val="0"/>
        <w:autoSpaceDE/>
        <w:autoSpaceDN/>
        <w:bidi w:val="0"/>
        <w:adjustRightInd/>
        <w:snapToGrid/>
        <w:spacing w:afterAutospacing="0" w:line="440" w:lineRule="exact"/>
        <w:ind w:left="-420" w:leftChars="-200" w:firstLine="800" w:firstLineChars="400"/>
        <w:jc w:val="left"/>
        <w:rPr>
          <w:rFonts w:hint="eastAsia" w:cs="宋体" w:asciiTheme="minorEastAsia" w:hAnsiTheme="minorEastAsia" w:eastAsiaTheme="minorEastAsia"/>
          <w:color w:val="auto"/>
          <w:kern w:val="0"/>
          <w:sz w:val="20"/>
          <w:szCs w:val="20"/>
          <w:highlight w:val="none"/>
          <w:lang w:val="en-US" w:eastAsia="zh-CN"/>
        </w:rPr>
      </w:pPr>
      <w:r>
        <w:rPr>
          <w:rFonts w:hint="eastAsia" w:asciiTheme="minorEastAsia" w:hAnsiTheme="minorEastAsia" w:eastAsiaTheme="minorEastAsia"/>
          <w:color w:val="auto"/>
          <w:sz w:val="20"/>
          <w:szCs w:val="20"/>
          <w:highlight w:val="none"/>
          <w:lang w:val="en-US" w:eastAsia="zh-CN"/>
        </w:rPr>
        <w:t>1.</w:t>
      </w:r>
      <w:r>
        <w:rPr>
          <w:rFonts w:hint="default" w:cs="宋体" w:asciiTheme="minorEastAsia" w:hAnsiTheme="minorEastAsia" w:eastAsiaTheme="minorEastAsia"/>
          <w:color w:val="auto"/>
          <w:highlight w:val="none"/>
        </w:rPr>
        <w:t>“地铁驶向光辉未来”——民族盛装展示</w:t>
      </w:r>
    </w:p>
    <w:p>
      <w:pPr>
        <w:pStyle w:val="2"/>
        <w:keepNext w:val="0"/>
        <w:keepLines w:val="0"/>
        <w:pageBreakBefore w:val="0"/>
        <w:kinsoku/>
        <w:wordWrap/>
        <w:overflowPunct/>
        <w:topLinePunct w:val="0"/>
        <w:autoSpaceDE/>
        <w:autoSpaceDN/>
        <w:bidi w:val="0"/>
        <w:adjustRightInd/>
        <w:snapToGrid/>
        <w:spacing w:before="0" w:afterAutospacing="0" w:line="440" w:lineRule="exact"/>
        <w:ind w:left="-420" w:leftChars="-200" w:right="-28" w:firstLine="800" w:firstLineChars="400"/>
        <w:jc w:val="left"/>
        <w:outlineLvl w:val="2"/>
        <w:rPr>
          <w:rFonts w:hint="default" w:asciiTheme="minorEastAsia" w:hAnsiTheme="minorEastAsia" w:eastAsiaTheme="minorEastAsia"/>
          <w:color w:val="auto"/>
          <w:sz w:val="20"/>
          <w:szCs w:val="20"/>
          <w:highlight w:val="none"/>
        </w:rPr>
      </w:pPr>
      <w:bookmarkStart w:id="1424" w:name="_Toc11776"/>
      <w:r>
        <w:rPr>
          <w:rFonts w:hint="default" w:asciiTheme="minorEastAsia" w:hAnsiTheme="minorEastAsia" w:eastAsiaTheme="minorEastAsia"/>
          <w:color w:val="auto"/>
          <w:sz w:val="20"/>
          <w:szCs w:val="20"/>
          <w:highlight w:val="none"/>
        </w:rPr>
        <w:t>参与者穿着少数民族服饰留影，项目寓意党带领全国各族人民艰苦奋斗，迎来欣欣向荣的新面貌，同时象征南宁地铁立足本土民族文化，与各族人民心手相连，团结奋进，搭乘地铁，驶向幸福光辉的未来。</w:t>
      </w:r>
      <w:bookmarkEnd w:id="1424"/>
    </w:p>
    <w:p>
      <w:pPr>
        <w:pStyle w:val="2"/>
        <w:keepNext w:val="0"/>
        <w:keepLines w:val="0"/>
        <w:pageBreakBefore w:val="0"/>
        <w:kinsoku/>
        <w:wordWrap/>
        <w:overflowPunct/>
        <w:topLinePunct w:val="0"/>
        <w:autoSpaceDE/>
        <w:autoSpaceDN/>
        <w:bidi w:val="0"/>
        <w:adjustRightInd/>
        <w:snapToGrid/>
        <w:spacing w:before="0" w:afterAutospacing="0" w:line="440" w:lineRule="exact"/>
        <w:ind w:left="-420" w:leftChars="-200" w:right="-28" w:firstLine="800" w:firstLineChars="400"/>
        <w:jc w:val="left"/>
        <w:outlineLvl w:val="2"/>
        <w:rPr>
          <w:rFonts w:hint="default" w:cs="宋体" w:asciiTheme="minorEastAsia" w:hAnsiTheme="minorEastAsia" w:eastAsiaTheme="minorEastAsia"/>
          <w:color w:val="auto"/>
          <w:kern w:val="0"/>
          <w:sz w:val="20"/>
          <w:szCs w:val="20"/>
          <w:highlight w:val="none"/>
          <w:lang w:val="en-US" w:eastAsia="zh-CN"/>
        </w:rPr>
      </w:pPr>
      <w:bookmarkStart w:id="1425" w:name="_Toc16657"/>
      <w:r>
        <w:rPr>
          <w:rFonts w:hint="eastAsia" w:cs="宋体" w:asciiTheme="minorEastAsia" w:hAnsiTheme="minorEastAsia" w:eastAsiaTheme="minorEastAsia"/>
          <w:color w:val="auto"/>
          <w:kern w:val="0"/>
          <w:sz w:val="20"/>
          <w:szCs w:val="20"/>
          <w:highlight w:val="none"/>
          <w:lang w:val="en-US" w:eastAsia="zh-CN"/>
        </w:rPr>
        <w:t>所需物资：少数民族服装30套。</w:t>
      </w:r>
      <w:r>
        <w:rPr>
          <w:rFonts w:hint="eastAsia" w:cs="宋体" w:asciiTheme="minorEastAsia" w:hAnsiTheme="minorEastAsia" w:eastAsiaTheme="minorEastAsia"/>
          <w:color w:val="auto"/>
          <w:kern w:val="0"/>
          <w:sz w:val="20"/>
          <w:szCs w:val="20"/>
          <w:highlight w:val="none"/>
          <w:lang w:val="en-US" w:eastAsia="zh-CN"/>
        </w:rPr>
        <w:t>售后服务要求：</w:t>
      </w:r>
      <w:r>
        <w:rPr>
          <w:rFonts w:hint="eastAsia" w:asciiTheme="minorEastAsia" w:hAnsiTheme="minorEastAsia" w:eastAsiaTheme="minorEastAsia"/>
          <w:color w:val="auto"/>
          <w:highlight w:val="none"/>
        </w:rPr>
        <w:t>物品运输、布置、现场质量维护，售后时长约4小时</w:t>
      </w:r>
      <w:bookmarkEnd w:id="1425"/>
    </w:p>
    <w:p>
      <w:pPr>
        <w:pStyle w:val="2"/>
        <w:keepNext w:val="0"/>
        <w:keepLines w:val="0"/>
        <w:pageBreakBefore w:val="0"/>
        <w:kinsoku/>
        <w:wordWrap/>
        <w:overflowPunct/>
        <w:topLinePunct w:val="0"/>
        <w:autoSpaceDE/>
        <w:autoSpaceDN/>
        <w:bidi w:val="0"/>
        <w:adjustRightInd/>
        <w:snapToGrid/>
        <w:spacing w:before="0" w:afterAutospacing="0" w:line="440" w:lineRule="exact"/>
        <w:ind w:left="-420" w:leftChars="-200" w:right="-28" w:firstLine="800" w:firstLineChars="400"/>
        <w:jc w:val="left"/>
        <w:rPr>
          <w:rFonts w:hint="eastAsia" w:cs="宋体" w:asciiTheme="minorEastAsia" w:hAnsiTheme="minorEastAsia" w:eastAsiaTheme="minorEastAsia"/>
          <w:color w:val="auto"/>
          <w:kern w:val="0"/>
          <w:sz w:val="20"/>
          <w:szCs w:val="20"/>
          <w:highlight w:val="none"/>
          <w:lang w:val="en-US" w:eastAsia="zh-CN"/>
        </w:rPr>
      </w:pPr>
      <w:r>
        <w:rPr>
          <w:rFonts w:hint="eastAsia" w:cs="宋体" w:asciiTheme="minorEastAsia" w:hAnsiTheme="minorEastAsia" w:eastAsiaTheme="minorEastAsia"/>
          <w:color w:val="auto"/>
          <w:kern w:val="0"/>
          <w:sz w:val="20"/>
          <w:szCs w:val="20"/>
          <w:highlight w:val="none"/>
          <w:lang w:val="en-US" w:eastAsia="zh-CN"/>
        </w:rPr>
        <w:t>2.</w:t>
      </w:r>
      <w:r>
        <w:rPr>
          <w:rFonts w:hint="eastAsia" w:cs="宋体" w:asciiTheme="minorEastAsia" w:hAnsiTheme="minorEastAsia" w:eastAsiaTheme="minorEastAsia"/>
          <w:color w:val="auto"/>
          <w:kern w:val="0"/>
          <w:sz w:val="20"/>
          <w:szCs w:val="20"/>
          <w:highlight w:val="none"/>
          <w:lang w:val="en-US" w:eastAsia="zh-CN"/>
        </w:rPr>
        <w:t>“地铁提供优质服务”——</w:t>
      </w:r>
      <w:r>
        <w:rPr>
          <w:rFonts w:hint="eastAsia" w:cs="宋体" w:asciiTheme="minorEastAsia" w:hAnsiTheme="minorEastAsia" w:eastAsiaTheme="minorEastAsia"/>
          <w:color w:val="auto"/>
          <w:kern w:val="0"/>
          <w:sz w:val="20"/>
          <w:szCs w:val="20"/>
          <w:highlight w:val="none"/>
          <w:lang w:val="en-US" w:eastAsia="zh-CN"/>
        </w:rPr>
        <w:t>高山流水项目挑战挑战苗寨“高山流水”项目，“高山流水”敬酒是苗家人待客的最高礼遇，本项目以茶代酒，敬茶人为南宁地铁员工，</w:t>
      </w:r>
      <w:r>
        <w:rPr>
          <w:rFonts w:hint="eastAsia" w:cs="宋体" w:asciiTheme="minorEastAsia" w:hAnsiTheme="minorEastAsia" w:eastAsiaTheme="minorEastAsia"/>
          <w:color w:val="auto"/>
          <w:kern w:val="0"/>
          <w:sz w:val="20"/>
          <w:szCs w:val="20"/>
          <w:highlight w:val="none"/>
          <w:lang w:val="en-US" w:eastAsia="zh-CN"/>
        </w:rPr>
        <w:t>项目寓意党团结带领各族人民，在更高起点上推进改革开放，以开放包容的胸怀拥抱世界，以真诚、热情的姿态迎接四海宾朋，</w:t>
      </w:r>
      <w:r>
        <w:rPr>
          <w:rFonts w:hint="eastAsia" w:cs="宋体" w:asciiTheme="minorEastAsia" w:hAnsiTheme="minorEastAsia" w:eastAsiaTheme="minorEastAsia"/>
          <w:color w:val="auto"/>
          <w:kern w:val="0"/>
          <w:sz w:val="20"/>
          <w:szCs w:val="20"/>
          <w:highlight w:val="none"/>
          <w:lang w:val="en-US" w:eastAsia="zh-CN"/>
        </w:rPr>
        <w:t>同时</w:t>
      </w:r>
      <w:r>
        <w:rPr>
          <w:rFonts w:hint="eastAsia" w:cs="宋体" w:asciiTheme="minorEastAsia" w:hAnsiTheme="minorEastAsia" w:eastAsiaTheme="minorEastAsia"/>
          <w:color w:val="auto"/>
          <w:kern w:val="0"/>
          <w:sz w:val="20"/>
          <w:szCs w:val="20"/>
          <w:highlight w:val="none"/>
          <w:lang w:val="en-US" w:eastAsia="zh-CN"/>
        </w:rPr>
        <w:t>象征</w:t>
      </w:r>
      <w:r>
        <w:rPr>
          <w:rFonts w:hint="eastAsia" w:cs="宋体" w:asciiTheme="minorEastAsia" w:hAnsiTheme="minorEastAsia" w:eastAsiaTheme="minorEastAsia"/>
          <w:color w:val="auto"/>
          <w:kern w:val="0"/>
          <w:sz w:val="20"/>
          <w:szCs w:val="20"/>
          <w:highlight w:val="none"/>
          <w:lang w:val="en-US" w:eastAsia="zh-CN"/>
        </w:rPr>
        <w:t>地铁人热情好客的职业风貌</w:t>
      </w:r>
      <w:r>
        <w:rPr>
          <w:rFonts w:hint="eastAsia" w:cs="宋体" w:asciiTheme="minorEastAsia" w:hAnsiTheme="minorEastAsia" w:eastAsiaTheme="minorEastAsia"/>
          <w:color w:val="auto"/>
          <w:kern w:val="0"/>
          <w:sz w:val="20"/>
          <w:szCs w:val="20"/>
          <w:highlight w:val="none"/>
          <w:lang w:val="en-US" w:eastAsia="zh-CN"/>
        </w:rPr>
        <w:t>，体现企业“同心 同行 同享”的服务理念。</w:t>
      </w:r>
    </w:p>
    <w:p>
      <w:pPr>
        <w:keepNext w:val="0"/>
        <w:keepLines w:val="0"/>
        <w:pageBreakBefore w:val="0"/>
        <w:kinsoku/>
        <w:wordWrap/>
        <w:overflowPunct/>
        <w:topLinePunct w:val="0"/>
        <w:autoSpaceDE/>
        <w:autoSpaceDN/>
        <w:bidi w:val="0"/>
        <w:adjustRightInd/>
        <w:snapToGrid/>
        <w:spacing w:before="0" w:afterAutospacing="0" w:line="440" w:lineRule="exact"/>
        <w:ind w:left="0" w:right="-28" w:firstLine="400" w:firstLineChars="200"/>
        <w:jc w:val="left"/>
        <w:rPr>
          <w:rFonts w:hint="eastAsia" w:cs="宋体" w:asciiTheme="minorEastAsia" w:hAnsiTheme="minorEastAsia" w:eastAsiaTheme="minorEastAsia"/>
          <w:color w:val="auto"/>
          <w:kern w:val="0"/>
          <w:sz w:val="20"/>
          <w:szCs w:val="20"/>
          <w:highlight w:val="none"/>
          <w:lang w:val="en-US" w:eastAsia="zh-CN"/>
        </w:rPr>
      </w:pPr>
      <w:r>
        <w:rPr>
          <w:rFonts w:hint="eastAsia" w:cs="宋体" w:asciiTheme="minorEastAsia" w:hAnsiTheme="minorEastAsia" w:eastAsiaTheme="minorEastAsia"/>
          <w:color w:val="auto"/>
          <w:kern w:val="0"/>
          <w:sz w:val="20"/>
          <w:szCs w:val="20"/>
          <w:highlight w:val="none"/>
          <w:lang w:val="en-US" w:eastAsia="zh-CN"/>
        </w:rPr>
        <w:t>所需物质：长嘴陶瓷酒壶2个，陶瓷碗10个，茶水饮料150瓶。</w:t>
      </w:r>
      <w:r>
        <w:rPr>
          <w:rFonts w:hint="eastAsia" w:cs="宋体" w:asciiTheme="minorEastAsia" w:hAnsiTheme="minorEastAsia" w:eastAsiaTheme="minorEastAsia"/>
          <w:color w:val="auto"/>
          <w:kern w:val="0"/>
          <w:sz w:val="20"/>
          <w:szCs w:val="20"/>
          <w:highlight w:val="none"/>
          <w:lang w:val="en-US" w:eastAsia="zh-CN"/>
        </w:rPr>
        <w:t>售后服务要求：</w:t>
      </w:r>
      <w:r>
        <w:rPr>
          <w:rFonts w:hint="eastAsia" w:cs="宋体" w:asciiTheme="minorEastAsia" w:hAnsiTheme="minorEastAsia" w:eastAsiaTheme="minorEastAsia"/>
          <w:color w:val="auto"/>
          <w:sz w:val="20"/>
          <w:szCs w:val="20"/>
          <w:highlight w:val="none"/>
        </w:rPr>
        <w:t>物品运输、布置、现场质量维护，售后时长约4小时</w:t>
      </w:r>
    </w:p>
    <w:p>
      <w:pPr>
        <w:keepNext w:val="0"/>
        <w:keepLines w:val="0"/>
        <w:pageBreakBefore w:val="0"/>
        <w:kinsoku/>
        <w:wordWrap/>
        <w:overflowPunct/>
        <w:topLinePunct w:val="0"/>
        <w:autoSpaceDE/>
        <w:autoSpaceDN/>
        <w:bidi w:val="0"/>
        <w:adjustRightInd/>
        <w:snapToGrid/>
        <w:spacing w:before="0" w:afterAutospacing="0" w:line="440" w:lineRule="exact"/>
        <w:ind w:left="0" w:right="-28" w:firstLine="400" w:firstLineChars="200"/>
        <w:jc w:val="left"/>
        <w:outlineLvl w:val="9"/>
        <w:rPr>
          <w:rFonts w:hint="eastAsia" w:cs="宋体" w:asciiTheme="minorEastAsia" w:hAnsiTheme="minorEastAsia" w:eastAsiaTheme="minorEastAsia"/>
          <w:color w:val="auto"/>
          <w:kern w:val="0"/>
          <w:sz w:val="20"/>
          <w:szCs w:val="20"/>
          <w:highlight w:val="none"/>
          <w:lang w:val="en-US" w:eastAsia="zh-CN"/>
        </w:rPr>
      </w:pPr>
      <w:r>
        <w:rPr>
          <w:rFonts w:hint="eastAsia" w:cs="宋体" w:asciiTheme="minorEastAsia" w:hAnsiTheme="minorEastAsia" w:eastAsiaTheme="minorEastAsia"/>
          <w:color w:val="auto"/>
          <w:kern w:val="0"/>
          <w:sz w:val="20"/>
          <w:szCs w:val="20"/>
          <w:highlight w:val="none"/>
          <w:lang w:val="en-US" w:eastAsia="zh-CN"/>
        </w:rPr>
        <w:t>3.“地铁赋能壮乡建设”——抛绣球</w:t>
      </w:r>
    </w:p>
    <w:p>
      <w:pPr>
        <w:keepNext w:val="0"/>
        <w:keepLines w:val="0"/>
        <w:pageBreakBefore w:val="0"/>
        <w:kinsoku/>
        <w:wordWrap/>
        <w:overflowPunct/>
        <w:topLinePunct w:val="0"/>
        <w:autoSpaceDE/>
        <w:autoSpaceDN/>
        <w:bidi w:val="0"/>
        <w:adjustRightInd/>
        <w:snapToGrid/>
        <w:spacing w:before="0" w:afterAutospacing="0" w:line="440" w:lineRule="exact"/>
        <w:ind w:left="0" w:right="-28" w:firstLine="400" w:firstLineChars="200"/>
        <w:jc w:val="left"/>
        <w:rPr>
          <w:rFonts w:hint="eastAsia" w:cs="宋体" w:asciiTheme="minorEastAsia" w:hAnsiTheme="minorEastAsia" w:eastAsiaTheme="minorEastAsia"/>
          <w:color w:val="auto"/>
          <w:kern w:val="0"/>
          <w:sz w:val="20"/>
          <w:szCs w:val="20"/>
          <w:highlight w:val="none"/>
          <w:lang w:val="en-US" w:eastAsia="zh-CN"/>
        </w:rPr>
      </w:pPr>
      <w:r>
        <w:rPr>
          <w:rFonts w:hint="eastAsia" w:cs="宋体" w:asciiTheme="minorEastAsia" w:hAnsiTheme="minorEastAsia" w:eastAsiaTheme="minorEastAsia"/>
          <w:color w:val="auto"/>
          <w:kern w:val="0"/>
          <w:sz w:val="20"/>
          <w:szCs w:val="20"/>
          <w:highlight w:val="none"/>
          <w:lang w:val="en-US" w:eastAsia="zh-CN"/>
        </w:rPr>
        <w:t>2</w:t>
      </w:r>
      <w:r>
        <w:rPr>
          <w:rFonts w:hint="eastAsia" w:cs="宋体" w:asciiTheme="minorEastAsia" w:hAnsiTheme="minorEastAsia" w:eastAsiaTheme="minorEastAsia"/>
          <w:color w:val="auto"/>
          <w:kern w:val="0"/>
          <w:sz w:val="20"/>
          <w:szCs w:val="20"/>
          <w:highlight w:val="none"/>
        </w:rPr>
        <w:t>人</w:t>
      </w:r>
      <w:r>
        <w:rPr>
          <w:rFonts w:hint="eastAsia" w:cs="宋体" w:asciiTheme="minorEastAsia" w:hAnsiTheme="minorEastAsia" w:eastAsiaTheme="minorEastAsia"/>
          <w:color w:val="auto"/>
          <w:kern w:val="0"/>
          <w:sz w:val="20"/>
          <w:szCs w:val="20"/>
          <w:highlight w:val="none"/>
          <w:lang w:eastAsia="zh-CN"/>
        </w:rPr>
        <w:t>成一组</w:t>
      </w:r>
      <w:r>
        <w:rPr>
          <w:rFonts w:hint="eastAsia" w:cs="宋体" w:asciiTheme="minorEastAsia" w:hAnsiTheme="minorEastAsia" w:eastAsiaTheme="minorEastAsia"/>
          <w:color w:val="auto"/>
          <w:kern w:val="0"/>
          <w:sz w:val="20"/>
          <w:szCs w:val="20"/>
          <w:highlight w:val="none"/>
        </w:rPr>
        <w:t>参赛</w:t>
      </w:r>
      <w:r>
        <w:rPr>
          <w:rFonts w:hint="eastAsia" w:cs="宋体" w:asciiTheme="minorEastAsia" w:hAnsiTheme="minorEastAsia" w:eastAsiaTheme="minorEastAsia"/>
          <w:color w:val="auto"/>
          <w:kern w:val="0"/>
          <w:sz w:val="20"/>
          <w:szCs w:val="20"/>
          <w:highlight w:val="none"/>
          <w:lang w:eastAsia="zh-CN"/>
        </w:rPr>
        <w:t>，</w:t>
      </w:r>
      <w:r>
        <w:rPr>
          <w:rFonts w:hint="eastAsia" w:cs="宋体" w:asciiTheme="minorEastAsia" w:hAnsiTheme="minorEastAsia" w:eastAsiaTheme="minorEastAsia"/>
          <w:color w:val="auto"/>
          <w:kern w:val="0"/>
          <w:sz w:val="20"/>
          <w:szCs w:val="20"/>
          <w:highlight w:val="none"/>
          <w:lang w:val="en-US" w:eastAsia="zh-CN"/>
        </w:rPr>
        <w:t>1人</w:t>
      </w:r>
      <w:r>
        <w:rPr>
          <w:rFonts w:hint="eastAsia" w:cs="宋体" w:asciiTheme="minorEastAsia" w:hAnsiTheme="minorEastAsia" w:eastAsiaTheme="minorEastAsia"/>
          <w:color w:val="auto"/>
          <w:kern w:val="0"/>
          <w:sz w:val="20"/>
          <w:szCs w:val="20"/>
          <w:highlight w:val="none"/>
          <w:lang w:eastAsia="zh-CN"/>
        </w:rPr>
        <w:t>手握壮族绣球，投向高处的圆圈，绣球须穿过圆圈，被另</w:t>
      </w:r>
      <w:r>
        <w:rPr>
          <w:rFonts w:hint="eastAsia" w:cs="宋体" w:asciiTheme="minorEastAsia" w:hAnsiTheme="minorEastAsia" w:eastAsiaTheme="minorEastAsia"/>
          <w:color w:val="auto"/>
          <w:kern w:val="0"/>
          <w:sz w:val="20"/>
          <w:szCs w:val="20"/>
          <w:highlight w:val="none"/>
          <w:lang w:val="en-US" w:eastAsia="zh-CN"/>
        </w:rPr>
        <w:t>1人接住视为通关。项目寓党站在中华民族伟大复兴的战略高度，高屋建瓴，高瞻远瞩，为民族团结发展把舵定向，带领各族人民迎来幸福美好的新生活，同时象征运营公司聚焦集团公司“十四五”发展战略规划，在地铁运营事业中追求高水平运营、高质量发展，为建设壮美广西贡献轨道交通力量。</w:t>
      </w:r>
    </w:p>
    <w:p>
      <w:pPr>
        <w:keepNext w:val="0"/>
        <w:keepLines w:val="0"/>
        <w:pageBreakBefore w:val="0"/>
        <w:numPr>
          <w:ilvl w:val="0"/>
          <w:numId w:val="0"/>
        </w:numPr>
        <w:kinsoku/>
        <w:wordWrap/>
        <w:overflowPunct/>
        <w:topLinePunct w:val="0"/>
        <w:autoSpaceDE/>
        <w:autoSpaceDN/>
        <w:bidi w:val="0"/>
        <w:adjustRightInd/>
        <w:snapToGrid/>
        <w:spacing w:before="0" w:afterAutospacing="0" w:line="440" w:lineRule="exact"/>
        <w:ind w:left="0" w:right="-28" w:firstLine="600" w:firstLineChars="300"/>
        <w:jc w:val="left"/>
        <w:rPr>
          <w:rFonts w:hint="eastAsia" w:cs="宋体" w:asciiTheme="minorEastAsia" w:hAnsiTheme="minorEastAsia" w:eastAsiaTheme="minorEastAsia"/>
          <w:color w:val="auto"/>
          <w:kern w:val="0"/>
          <w:sz w:val="20"/>
          <w:szCs w:val="20"/>
          <w:highlight w:val="none"/>
          <w:lang w:val="en-US" w:eastAsia="zh-CN"/>
        </w:rPr>
      </w:pPr>
      <w:r>
        <w:rPr>
          <w:rFonts w:hint="eastAsia" w:cs="宋体" w:asciiTheme="minorEastAsia" w:hAnsiTheme="minorEastAsia" w:eastAsiaTheme="minorEastAsia"/>
          <w:color w:val="auto"/>
          <w:kern w:val="0"/>
          <w:sz w:val="20"/>
          <w:szCs w:val="20"/>
          <w:highlight w:val="none"/>
          <w:lang w:val="en-US" w:eastAsia="zh-CN"/>
        </w:rPr>
        <w:t>所需物资：绣球9个 、高空圆圈支架3个。</w:t>
      </w:r>
      <w:r>
        <w:rPr>
          <w:rFonts w:hint="eastAsia" w:cs="宋体" w:asciiTheme="minorEastAsia" w:hAnsiTheme="minorEastAsia" w:eastAsiaTheme="minorEastAsia"/>
          <w:color w:val="auto"/>
          <w:kern w:val="0"/>
          <w:sz w:val="20"/>
          <w:szCs w:val="20"/>
          <w:highlight w:val="none"/>
          <w:lang w:val="en-US" w:eastAsia="zh-CN"/>
        </w:rPr>
        <w:t>售后服务要求：物品运输、安装、拆卸、现场质量维护，售后时长约4小时</w:t>
      </w:r>
    </w:p>
    <w:p>
      <w:pPr>
        <w:keepNext w:val="0"/>
        <w:keepLines w:val="0"/>
        <w:pageBreakBefore w:val="0"/>
        <w:numPr>
          <w:ilvl w:val="0"/>
          <w:numId w:val="0"/>
        </w:numPr>
        <w:kinsoku/>
        <w:wordWrap/>
        <w:overflowPunct/>
        <w:topLinePunct w:val="0"/>
        <w:autoSpaceDE/>
        <w:autoSpaceDN/>
        <w:bidi w:val="0"/>
        <w:adjustRightInd/>
        <w:snapToGrid/>
        <w:spacing w:before="0" w:afterAutospacing="0" w:line="440" w:lineRule="exact"/>
        <w:ind w:left="0" w:right="-28" w:firstLine="600" w:firstLineChars="300"/>
        <w:jc w:val="left"/>
        <w:outlineLvl w:val="9"/>
        <w:rPr>
          <w:rFonts w:hint="eastAsia" w:cs="宋体" w:asciiTheme="minorEastAsia" w:hAnsiTheme="minorEastAsia" w:eastAsiaTheme="minorEastAsia"/>
          <w:color w:val="auto"/>
          <w:kern w:val="0"/>
          <w:sz w:val="20"/>
          <w:szCs w:val="20"/>
          <w:highlight w:val="none"/>
          <w:lang w:val="en-US" w:eastAsia="zh-CN"/>
        </w:rPr>
      </w:pPr>
      <w:r>
        <w:rPr>
          <w:rFonts w:hint="eastAsia" w:cs="宋体" w:asciiTheme="minorEastAsia" w:hAnsiTheme="minorEastAsia" w:eastAsiaTheme="minorEastAsia"/>
          <w:color w:val="auto"/>
          <w:kern w:val="0"/>
          <w:sz w:val="20"/>
          <w:szCs w:val="20"/>
          <w:highlight w:val="none"/>
          <w:lang w:val="en-US" w:eastAsia="zh-CN"/>
        </w:rPr>
        <w:t>4.“地铁推动民族融合”——猜猜民族服饰</w:t>
      </w:r>
    </w:p>
    <w:p>
      <w:pPr>
        <w:keepNext w:val="0"/>
        <w:keepLines w:val="0"/>
        <w:pageBreakBefore w:val="0"/>
        <w:numPr>
          <w:ilvl w:val="-1"/>
          <w:numId w:val="0"/>
        </w:numPr>
        <w:kinsoku/>
        <w:wordWrap/>
        <w:overflowPunct/>
        <w:topLinePunct w:val="0"/>
        <w:autoSpaceDE/>
        <w:autoSpaceDN/>
        <w:bidi w:val="0"/>
        <w:adjustRightInd/>
        <w:snapToGrid/>
        <w:spacing w:before="0" w:afterAutospacing="0" w:line="440" w:lineRule="exact"/>
        <w:ind w:left="0" w:right="-28" w:firstLine="600" w:firstLineChars="300"/>
        <w:jc w:val="left"/>
        <w:rPr>
          <w:rFonts w:hint="eastAsia" w:cs="宋体" w:asciiTheme="minorEastAsia" w:hAnsiTheme="minorEastAsia" w:eastAsiaTheme="minorEastAsia"/>
          <w:color w:val="auto"/>
          <w:kern w:val="0"/>
          <w:sz w:val="20"/>
          <w:szCs w:val="20"/>
          <w:highlight w:val="none"/>
          <w:lang w:val="en-US" w:eastAsia="zh-CN"/>
        </w:rPr>
      </w:pPr>
      <w:r>
        <w:rPr>
          <w:rFonts w:hint="eastAsia" w:cs="宋体" w:asciiTheme="minorEastAsia" w:hAnsiTheme="minorEastAsia" w:eastAsiaTheme="minorEastAsia"/>
          <w:color w:val="auto"/>
          <w:kern w:val="0"/>
          <w:sz w:val="20"/>
          <w:szCs w:val="20"/>
          <w:highlight w:val="none"/>
          <w:lang w:val="en-US" w:eastAsia="zh-CN"/>
        </w:rPr>
        <w:t>单人参加，工作人员向参与者随机展示3个民族服饰卡片，参与者猜猜卡片上的民族服饰。项目寓意各族人民贯彻落实习近平总书记视察广西时，“在全面建设社会主义现代化国家的新征程上，一个民族都不能少。”的讲话精神，各民族心手相牵，同向同行，共同向着幸福生活奋斗前行，同时象征南宁地铁人秉承“讲诚信、有担当、同甘苦、共成长”的核心价值观，聚焦民族团结工作，促进各民族员工相互了解，交流交融，同甘苦，共同成长，激发各民族员工干事创业热情，为推动企业高质量发展凝聚强大力量。</w:t>
      </w:r>
    </w:p>
    <w:p>
      <w:pPr>
        <w:keepNext w:val="0"/>
        <w:keepLines w:val="0"/>
        <w:pageBreakBefore w:val="0"/>
        <w:numPr>
          <w:ilvl w:val="-1"/>
          <w:numId w:val="0"/>
        </w:numPr>
        <w:kinsoku/>
        <w:wordWrap/>
        <w:overflowPunct/>
        <w:topLinePunct w:val="0"/>
        <w:autoSpaceDE/>
        <w:autoSpaceDN/>
        <w:bidi w:val="0"/>
        <w:adjustRightInd/>
        <w:snapToGrid/>
        <w:spacing w:before="0" w:afterAutospacing="0" w:line="440" w:lineRule="exact"/>
        <w:ind w:left="0" w:right="-28" w:firstLine="800" w:firstLineChars="400"/>
        <w:jc w:val="left"/>
        <w:rPr>
          <w:rFonts w:hint="default" w:cs="宋体" w:asciiTheme="minorEastAsia" w:hAnsiTheme="minorEastAsia" w:eastAsiaTheme="minorEastAsia"/>
          <w:color w:val="auto"/>
          <w:kern w:val="0"/>
          <w:sz w:val="20"/>
          <w:szCs w:val="20"/>
          <w:highlight w:val="none"/>
          <w:lang w:val="en-US" w:eastAsia="zh-CN"/>
        </w:rPr>
      </w:pPr>
      <w:r>
        <w:rPr>
          <w:rFonts w:hint="eastAsia" w:cs="宋体" w:asciiTheme="minorEastAsia" w:hAnsiTheme="minorEastAsia" w:eastAsiaTheme="minorEastAsia"/>
          <w:color w:val="auto"/>
          <w:kern w:val="0"/>
          <w:sz w:val="20"/>
          <w:szCs w:val="20"/>
          <w:highlight w:val="none"/>
          <w:lang w:val="en-US" w:eastAsia="zh-CN"/>
        </w:rPr>
        <w:t>所需物资：56个民族服饰卡片，3套。</w:t>
      </w:r>
      <w:r>
        <w:rPr>
          <w:rFonts w:hint="eastAsia" w:cs="宋体" w:asciiTheme="minorEastAsia" w:hAnsiTheme="minorEastAsia" w:eastAsiaTheme="minorEastAsia"/>
          <w:color w:val="auto"/>
          <w:kern w:val="0"/>
          <w:sz w:val="20"/>
          <w:szCs w:val="20"/>
          <w:highlight w:val="none"/>
          <w:lang w:val="en-US" w:eastAsia="zh-CN"/>
        </w:rPr>
        <w:t>售后服务要求：</w:t>
      </w:r>
      <w:r>
        <w:rPr>
          <w:rFonts w:hint="eastAsia" w:cs="宋体" w:asciiTheme="minorEastAsia" w:hAnsiTheme="minorEastAsia" w:eastAsiaTheme="minorEastAsia"/>
          <w:color w:val="auto"/>
          <w:sz w:val="20"/>
          <w:szCs w:val="20"/>
          <w:highlight w:val="none"/>
        </w:rPr>
        <w:t>物品运输、布置、现场质量维护，售后时长约4小时</w:t>
      </w:r>
    </w:p>
    <w:p>
      <w:pPr>
        <w:keepNext w:val="0"/>
        <w:keepLines w:val="0"/>
        <w:pageBreakBefore w:val="0"/>
        <w:kinsoku/>
        <w:wordWrap/>
        <w:overflowPunct/>
        <w:topLinePunct w:val="0"/>
        <w:autoSpaceDE/>
        <w:autoSpaceDN/>
        <w:bidi w:val="0"/>
        <w:adjustRightInd/>
        <w:snapToGrid/>
        <w:spacing w:before="0" w:afterAutospacing="0" w:line="440" w:lineRule="exact"/>
        <w:ind w:left="0" w:right="-28" w:firstLine="800" w:firstLineChars="400"/>
        <w:jc w:val="left"/>
        <w:outlineLvl w:val="9"/>
        <w:rPr>
          <w:rFonts w:hint="eastAsia" w:cs="宋体" w:asciiTheme="minorEastAsia" w:hAnsiTheme="minorEastAsia" w:eastAsiaTheme="minorEastAsia"/>
          <w:color w:val="auto"/>
          <w:kern w:val="0"/>
          <w:sz w:val="20"/>
          <w:szCs w:val="20"/>
          <w:highlight w:val="none"/>
          <w:lang w:val="en-US" w:eastAsia="zh-CN"/>
        </w:rPr>
      </w:pPr>
      <w:r>
        <w:rPr>
          <w:rFonts w:hint="eastAsia" w:cs="宋体" w:asciiTheme="minorEastAsia" w:hAnsiTheme="minorEastAsia" w:eastAsiaTheme="minorEastAsia"/>
          <w:color w:val="auto"/>
          <w:kern w:val="0"/>
          <w:sz w:val="20"/>
          <w:szCs w:val="20"/>
          <w:highlight w:val="none"/>
          <w:lang w:val="en-US" w:eastAsia="zh-CN"/>
        </w:rPr>
        <w:t>5.“地铁投入改革创新”——投壶游戏</w:t>
      </w:r>
    </w:p>
    <w:p>
      <w:pPr>
        <w:keepNext w:val="0"/>
        <w:keepLines w:val="0"/>
        <w:pageBreakBefore w:val="0"/>
        <w:kinsoku/>
        <w:wordWrap/>
        <w:overflowPunct/>
        <w:topLinePunct w:val="0"/>
        <w:autoSpaceDE/>
        <w:autoSpaceDN/>
        <w:bidi w:val="0"/>
        <w:adjustRightInd/>
        <w:snapToGrid/>
        <w:spacing w:before="0" w:afterAutospacing="0" w:line="440" w:lineRule="exact"/>
        <w:ind w:left="0" w:right="-28" w:firstLine="800" w:firstLineChars="400"/>
        <w:jc w:val="left"/>
        <w:rPr>
          <w:rFonts w:hint="eastAsia" w:cs="宋体" w:asciiTheme="minorEastAsia" w:hAnsiTheme="minorEastAsia" w:eastAsiaTheme="minorEastAsia"/>
          <w:color w:val="auto"/>
          <w:kern w:val="0"/>
          <w:sz w:val="20"/>
          <w:szCs w:val="20"/>
          <w:highlight w:val="none"/>
          <w:lang w:val="en-US" w:eastAsia="zh-CN"/>
        </w:rPr>
      </w:pPr>
      <w:r>
        <w:rPr>
          <w:rFonts w:hint="eastAsia" w:cs="宋体" w:asciiTheme="minorEastAsia" w:hAnsiTheme="minorEastAsia" w:eastAsiaTheme="minorEastAsia"/>
          <w:color w:val="auto"/>
          <w:kern w:val="0"/>
          <w:sz w:val="20"/>
          <w:szCs w:val="20"/>
          <w:highlight w:val="none"/>
          <w:lang w:val="en-US" w:eastAsia="zh-CN"/>
        </w:rPr>
        <w:t>单人进行，执10支箭矢，在规定距离外往壶中投箭。项目寓意壮乡广西以党建统领民族团结工作，积极开创“党建＋民族团结”事业新局面，促进各族人民像石榴籽一样紧紧拥抱在一起，积极“投”入“建设壮美广西 共圆复兴梦想”伟大事业中，同时象征运营公司员工积极“投”入公司改革创新实践，凝心聚力为</w:t>
      </w:r>
      <w:r>
        <w:rPr>
          <w:rFonts w:hint="eastAsia" w:cs="宋体" w:asciiTheme="minorEastAsia" w:hAnsiTheme="minorEastAsia" w:eastAsiaTheme="minorEastAsia"/>
          <w:b w:val="0"/>
          <w:bCs w:val="0"/>
          <w:color w:val="auto"/>
          <w:kern w:val="0"/>
          <w:sz w:val="20"/>
          <w:szCs w:val="20"/>
          <w:highlight w:val="none"/>
          <w:lang w:val="en-US" w:eastAsia="zh-CN"/>
        </w:rPr>
        <w:t>新一轮战略规划及“分改子”后企业转型发展贡献力量</w:t>
      </w:r>
      <w:r>
        <w:rPr>
          <w:rFonts w:hint="eastAsia" w:cs="宋体" w:asciiTheme="minorEastAsia" w:hAnsiTheme="minorEastAsia" w:eastAsiaTheme="minorEastAsia"/>
          <w:b w:val="0"/>
          <w:bCs w:val="0"/>
          <w:color w:val="auto"/>
          <w:kern w:val="0"/>
          <w:sz w:val="20"/>
          <w:szCs w:val="20"/>
          <w:highlight w:val="none"/>
          <w:lang w:val="en-US" w:eastAsia="zh-CN" w:bidi="ar-SA"/>
        </w:rPr>
        <w:t>，</w:t>
      </w:r>
      <w:r>
        <w:rPr>
          <w:rFonts w:hint="eastAsia" w:cs="宋体" w:asciiTheme="minorEastAsia" w:hAnsiTheme="minorEastAsia" w:eastAsiaTheme="minorEastAsia"/>
          <w:color w:val="auto"/>
          <w:kern w:val="0"/>
          <w:sz w:val="20"/>
          <w:szCs w:val="20"/>
          <w:highlight w:val="none"/>
          <w:lang w:val="en-US" w:eastAsia="zh-CN"/>
        </w:rPr>
        <w:t>在岗位中不断探索，汲取力量，不忘初心，砥砺前行。</w:t>
      </w:r>
    </w:p>
    <w:p>
      <w:pPr>
        <w:keepNext w:val="0"/>
        <w:keepLines w:val="0"/>
        <w:pageBreakBefore w:val="0"/>
        <w:kinsoku/>
        <w:wordWrap/>
        <w:overflowPunct/>
        <w:topLinePunct w:val="0"/>
        <w:autoSpaceDE/>
        <w:autoSpaceDN/>
        <w:bidi w:val="0"/>
        <w:adjustRightInd/>
        <w:snapToGrid/>
        <w:spacing w:before="0" w:afterAutospacing="0" w:line="440" w:lineRule="exact"/>
        <w:ind w:left="0" w:right="-28" w:firstLine="800" w:firstLineChars="400"/>
        <w:jc w:val="left"/>
        <w:rPr>
          <w:rFonts w:hint="default" w:cs="宋体" w:asciiTheme="minorEastAsia" w:hAnsiTheme="minorEastAsia" w:eastAsiaTheme="minorEastAsia"/>
          <w:color w:val="auto"/>
          <w:kern w:val="0"/>
          <w:sz w:val="20"/>
          <w:szCs w:val="20"/>
          <w:highlight w:val="none"/>
          <w:lang w:val="en-US" w:eastAsia="zh-CN"/>
        </w:rPr>
      </w:pPr>
      <w:r>
        <w:rPr>
          <w:rFonts w:hint="eastAsia" w:cs="宋体" w:asciiTheme="minorEastAsia" w:hAnsiTheme="minorEastAsia" w:eastAsiaTheme="minorEastAsia"/>
          <w:color w:val="auto"/>
          <w:kern w:val="0"/>
          <w:sz w:val="20"/>
          <w:szCs w:val="20"/>
          <w:highlight w:val="none"/>
          <w:lang w:val="en-US" w:eastAsia="zh-CN"/>
        </w:rPr>
        <w:t>所需物资：投壶6个 、箭矢60支。</w:t>
      </w:r>
      <w:r>
        <w:rPr>
          <w:rFonts w:hint="eastAsia" w:cs="宋体" w:asciiTheme="minorEastAsia" w:hAnsiTheme="minorEastAsia" w:eastAsiaTheme="minorEastAsia"/>
          <w:color w:val="auto"/>
          <w:kern w:val="0"/>
          <w:sz w:val="20"/>
          <w:szCs w:val="20"/>
          <w:highlight w:val="none"/>
          <w:lang w:val="en-US" w:eastAsia="zh-CN"/>
        </w:rPr>
        <w:t>售后服务要求：物品运输、布置、现场质量维护，售后时长约4小时</w:t>
      </w:r>
    </w:p>
    <w:p>
      <w:pPr>
        <w:keepNext w:val="0"/>
        <w:keepLines w:val="0"/>
        <w:pageBreakBefore w:val="0"/>
        <w:kinsoku/>
        <w:wordWrap/>
        <w:overflowPunct/>
        <w:topLinePunct w:val="0"/>
        <w:autoSpaceDE/>
        <w:autoSpaceDN/>
        <w:bidi w:val="0"/>
        <w:adjustRightInd/>
        <w:snapToGrid/>
        <w:spacing w:before="0" w:afterAutospacing="0" w:line="440" w:lineRule="exact"/>
        <w:ind w:left="0" w:right="-28" w:firstLine="800" w:firstLineChars="400"/>
        <w:jc w:val="left"/>
        <w:outlineLvl w:val="9"/>
        <w:rPr>
          <w:rFonts w:hint="eastAsia" w:cs="宋体" w:asciiTheme="minorEastAsia" w:hAnsiTheme="minorEastAsia" w:eastAsiaTheme="minorEastAsia"/>
          <w:color w:val="auto"/>
          <w:kern w:val="0"/>
          <w:sz w:val="20"/>
          <w:szCs w:val="20"/>
          <w:highlight w:val="none"/>
          <w:lang w:val="en-US" w:eastAsia="zh-CN"/>
        </w:rPr>
      </w:pPr>
      <w:r>
        <w:rPr>
          <w:rFonts w:hint="eastAsia" w:cs="宋体" w:asciiTheme="minorEastAsia" w:hAnsiTheme="minorEastAsia" w:eastAsiaTheme="minorEastAsia"/>
          <w:color w:val="auto"/>
          <w:kern w:val="0"/>
          <w:sz w:val="20"/>
          <w:szCs w:val="20"/>
          <w:highlight w:val="none"/>
          <w:lang w:val="en-US" w:eastAsia="zh-CN"/>
        </w:rPr>
        <w:t>6.“地铁承载光辉使命”——功夫茶艺</w:t>
      </w:r>
    </w:p>
    <w:p>
      <w:pPr>
        <w:numPr>
          <w:ilvl w:val="-1"/>
          <w:numId w:val="0"/>
        </w:numPr>
        <w:spacing w:before="0" w:afterAutospacing="0" w:line="440" w:lineRule="exact"/>
        <w:ind w:left="0" w:leftChars="0" w:right="-28" w:firstLine="800" w:firstLineChars="400"/>
        <w:jc w:val="left"/>
        <w:rPr>
          <w:rFonts w:hint="eastAsia" w:cs="宋体" w:asciiTheme="minorEastAsia" w:hAnsiTheme="minorEastAsia" w:eastAsiaTheme="minorEastAsia"/>
          <w:color w:val="auto"/>
          <w:sz w:val="20"/>
          <w:szCs w:val="20"/>
          <w:highlight w:val="none"/>
          <w:lang w:val="en-US" w:eastAsia="zh-CN"/>
        </w:rPr>
      </w:pPr>
      <w:r>
        <w:rPr>
          <w:rFonts w:hint="eastAsia" w:cs="宋体" w:asciiTheme="minorEastAsia" w:hAnsiTheme="minorEastAsia" w:eastAsiaTheme="minorEastAsia"/>
          <w:color w:val="auto"/>
          <w:kern w:val="0"/>
          <w:sz w:val="20"/>
          <w:szCs w:val="20"/>
          <w:highlight w:val="none"/>
          <w:lang w:val="en-US" w:eastAsia="zh-CN"/>
        </w:rPr>
        <w:t>活动分2组进行。单人参赛，参赛人员原地自转5圈后，拿起长嘴壶，将水从高处倒入低处的杯子。项目寓意广西牢记习近平总书记“人民生活幸福是‘国之大者’”的殷切嘱托，自上而下强化党中央政策落地，层层推进广西党委政府关于建设壮美广西的决策部署。同时象征运营公司着眼于集团公司发展大局，肩负公司“打造精益运营，成就美好出行。”的企业使命，在实现高质量发展中精准施策，精益求精，带领广大党员干部职工艰苦奋斗，迎来更加幸福美好的生活。</w:t>
      </w:r>
    </w:p>
    <w:p>
      <w:pPr>
        <w:keepNext w:val="0"/>
        <w:keepLines w:val="0"/>
        <w:pageBreakBefore w:val="0"/>
        <w:kinsoku/>
        <w:wordWrap/>
        <w:overflowPunct/>
        <w:topLinePunct w:val="0"/>
        <w:autoSpaceDE/>
        <w:autoSpaceDN/>
        <w:bidi w:val="0"/>
        <w:adjustRightInd/>
        <w:snapToGrid/>
        <w:spacing w:before="0" w:afterAutospacing="0" w:line="440" w:lineRule="exact"/>
        <w:ind w:left="0" w:right="-28" w:firstLine="800" w:firstLineChars="400"/>
        <w:jc w:val="left"/>
        <w:rPr>
          <w:rFonts w:hint="eastAsia" w:cs="宋体" w:asciiTheme="minorEastAsia" w:hAnsiTheme="minorEastAsia" w:eastAsiaTheme="minorEastAsia"/>
          <w:color w:val="auto"/>
          <w:kern w:val="0"/>
          <w:sz w:val="20"/>
          <w:szCs w:val="20"/>
          <w:highlight w:val="none"/>
          <w:lang w:val="en-US" w:eastAsia="zh-CN"/>
        </w:rPr>
      </w:pPr>
      <w:r>
        <w:rPr>
          <w:rFonts w:hint="eastAsia" w:cs="宋体" w:asciiTheme="minorEastAsia" w:hAnsiTheme="minorEastAsia" w:eastAsiaTheme="minorEastAsia"/>
          <w:color w:val="auto"/>
          <w:kern w:val="0"/>
          <w:sz w:val="20"/>
          <w:szCs w:val="20"/>
          <w:highlight w:val="none"/>
          <w:lang w:val="en-US" w:eastAsia="zh-CN"/>
        </w:rPr>
        <w:t>所需物资：桌子3张 、陶瓷水杯15个、长嘴壶3个。</w:t>
      </w:r>
      <w:r>
        <w:rPr>
          <w:rFonts w:hint="eastAsia" w:cs="宋体" w:asciiTheme="minorEastAsia" w:hAnsiTheme="minorEastAsia" w:eastAsiaTheme="minorEastAsia"/>
          <w:color w:val="auto"/>
          <w:sz w:val="20"/>
          <w:szCs w:val="20"/>
          <w:highlight w:val="none"/>
        </w:rPr>
        <w:t>售后服务要求：物品运输、布置、现场质量维护，售后时长约4小时</w:t>
      </w:r>
    </w:p>
    <w:p>
      <w:pPr>
        <w:keepNext w:val="0"/>
        <w:keepLines w:val="0"/>
        <w:pageBreakBefore w:val="0"/>
        <w:kinsoku/>
        <w:wordWrap/>
        <w:overflowPunct/>
        <w:topLinePunct w:val="0"/>
        <w:autoSpaceDE/>
        <w:autoSpaceDN/>
        <w:bidi w:val="0"/>
        <w:adjustRightInd/>
        <w:snapToGrid/>
        <w:spacing w:before="0" w:afterAutospacing="0" w:line="440" w:lineRule="exact"/>
        <w:ind w:left="0" w:right="-28" w:firstLine="800" w:firstLineChars="400"/>
        <w:jc w:val="left"/>
        <w:outlineLvl w:val="9"/>
        <w:rPr>
          <w:rFonts w:hint="eastAsia" w:cs="宋体" w:asciiTheme="minorEastAsia" w:hAnsiTheme="minorEastAsia" w:eastAsiaTheme="minorEastAsia"/>
          <w:color w:val="auto"/>
          <w:kern w:val="0"/>
          <w:sz w:val="20"/>
          <w:szCs w:val="20"/>
          <w:highlight w:val="none"/>
          <w:lang w:val="en-US" w:eastAsia="zh-CN"/>
        </w:rPr>
      </w:pPr>
      <w:r>
        <w:rPr>
          <w:rFonts w:hint="eastAsia" w:cs="宋体" w:asciiTheme="minorEastAsia" w:hAnsiTheme="minorEastAsia" w:eastAsiaTheme="minorEastAsia"/>
          <w:color w:val="auto"/>
          <w:kern w:val="0"/>
          <w:sz w:val="20"/>
          <w:szCs w:val="20"/>
          <w:highlight w:val="none"/>
          <w:lang w:val="en-US" w:eastAsia="zh-CN"/>
        </w:rPr>
        <w:t>7</w:t>
      </w:r>
      <w:r>
        <w:rPr>
          <w:rFonts w:hint="eastAsia" w:cs="宋体" w:asciiTheme="minorEastAsia" w:hAnsiTheme="minorEastAsia" w:eastAsiaTheme="minorEastAsia"/>
          <w:color w:val="auto"/>
          <w:kern w:val="0"/>
          <w:sz w:val="20"/>
          <w:szCs w:val="20"/>
          <w:highlight w:val="none"/>
          <w:lang w:val="en-US" w:eastAsia="zh-CN"/>
        </w:rPr>
        <w:t>.“奔向城轨愿景”——踩高跷</w:t>
      </w:r>
    </w:p>
    <w:p>
      <w:pPr>
        <w:numPr>
          <w:ilvl w:val="-1"/>
          <w:numId w:val="0"/>
        </w:numPr>
        <w:spacing w:before="0" w:afterAutospacing="0" w:line="440" w:lineRule="exact"/>
        <w:ind w:left="0" w:leftChars="0" w:right="-28" w:firstLine="800" w:firstLineChars="400"/>
        <w:jc w:val="left"/>
        <w:rPr>
          <w:rFonts w:hint="eastAsia" w:cs="宋体" w:asciiTheme="minorEastAsia" w:hAnsiTheme="minorEastAsia" w:eastAsiaTheme="minorEastAsia"/>
          <w:color w:val="auto"/>
          <w:kern w:val="0"/>
          <w:sz w:val="20"/>
          <w:szCs w:val="20"/>
          <w:highlight w:val="none"/>
          <w:lang w:val="en-US" w:eastAsia="zh-CN"/>
        </w:rPr>
      </w:pPr>
      <w:r>
        <w:rPr>
          <w:rFonts w:hint="eastAsia" w:cs="宋体" w:asciiTheme="minorEastAsia" w:hAnsiTheme="minorEastAsia" w:eastAsiaTheme="minorEastAsia"/>
          <w:color w:val="auto"/>
          <w:kern w:val="0"/>
          <w:sz w:val="20"/>
          <w:szCs w:val="20"/>
          <w:highlight w:val="none"/>
          <w:lang w:val="en-US" w:eastAsia="zh-CN"/>
        </w:rPr>
        <w:t>游戏规则：活动分3组进行，每组踩高跷接力，背负地铁专用沙袋，从起点到终点后折返至起点接力给下一位。项目寓意一代代壮乡人民接续奋斗，勇担历史使命，永葆忠诚之心，激发奋进之志，立足更高站位、对标更高要求，推动广西发展大踏步跟上新时代。同时象征运营公司在推动集团公司高质量发展征程中负重前行，永不止步，带领全体员工朝着公司“城市形象新名片，城轨服务新典范”的企业愿景奋力奔跑。</w:t>
      </w:r>
    </w:p>
    <w:p>
      <w:pPr>
        <w:keepNext w:val="0"/>
        <w:keepLines w:val="0"/>
        <w:pageBreakBefore w:val="0"/>
        <w:kinsoku/>
        <w:wordWrap/>
        <w:overflowPunct/>
        <w:topLinePunct w:val="0"/>
        <w:autoSpaceDE/>
        <w:autoSpaceDN/>
        <w:bidi w:val="0"/>
        <w:adjustRightInd/>
        <w:snapToGrid/>
        <w:spacing w:before="0" w:afterAutospacing="0" w:line="440" w:lineRule="exact"/>
        <w:ind w:left="0" w:right="-28" w:firstLine="800" w:firstLineChars="400"/>
        <w:jc w:val="left"/>
        <w:rPr>
          <w:rFonts w:hint="eastAsia" w:cs="宋体" w:asciiTheme="minorEastAsia" w:hAnsiTheme="minorEastAsia" w:eastAsiaTheme="minorEastAsia"/>
          <w:color w:val="auto"/>
          <w:kern w:val="0"/>
          <w:sz w:val="20"/>
          <w:szCs w:val="20"/>
          <w:highlight w:val="none"/>
          <w:lang w:val="en-US" w:eastAsia="zh-CN"/>
        </w:rPr>
      </w:pPr>
      <w:r>
        <w:rPr>
          <w:rFonts w:hint="eastAsia" w:cs="宋体" w:asciiTheme="minorEastAsia" w:hAnsiTheme="minorEastAsia" w:eastAsiaTheme="minorEastAsia"/>
          <w:color w:val="auto"/>
          <w:kern w:val="0"/>
          <w:sz w:val="20"/>
          <w:szCs w:val="20"/>
          <w:highlight w:val="none"/>
          <w:lang w:val="en-US" w:eastAsia="zh-CN"/>
        </w:rPr>
        <w:t>所需物资：高跷3副。</w:t>
      </w:r>
      <w:r>
        <w:rPr>
          <w:rFonts w:hint="eastAsia" w:cs="宋体" w:asciiTheme="minorEastAsia" w:hAnsiTheme="minorEastAsia" w:eastAsiaTheme="minorEastAsia"/>
          <w:color w:val="auto"/>
          <w:sz w:val="20"/>
          <w:szCs w:val="20"/>
          <w:highlight w:val="none"/>
        </w:rPr>
        <w:t>售后服务要求：含物品运输、布置、现场质量维护，售后时长约4小时</w:t>
      </w:r>
    </w:p>
    <w:p>
      <w:pPr>
        <w:keepNext w:val="0"/>
        <w:keepLines w:val="0"/>
        <w:pageBreakBefore w:val="0"/>
        <w:kinsoku/>
        <w:wordWrap/>
        <w:overflowPunct/>
        <w:topLinePunct w:val="0"/>
        <w:autoSpaceDE/>
        <w:autoSpaceDN/>
        <w:bidi w:val="0"/>
        <w:adjustRightInd/>
        <w:snapToGrid/>
        <w:spacing w:before="0" w:afterAutospacing="0" w:line="440" w:lineRule="exact"/>
        <w:ind w:left="0" w:right="-28" w:firstLine="800" w:firstLineChars="400"/>
        <w:jc w:val="left"/>
        <w:outlineLvl w:val="9"/>
        <w:rPr>
          <w:rFonts w:hint="eastAsia" w:cs="宋体" w:asciiTheme="minorEastAsia" w:hAnsiTheme="minorEastAsia" w:eastAsiaTheme="minorEastAsia"/>
          <w:color w:val="auto"/>
          <w:kern w:val="0"/>
          <w:sz w:val="20"/>
          <w:szCs w:val="20"/>
          <w:highlight w:val="none"/>
          <w:lang w:val="en-US" w:eastAsia="zh-CN"/>
        </w:rPr>
      </w:pPr>
      <w:r>
        <w:rPr>
          <w:rFonts w:hint="eastAsia" w:cs="宋体" w:asciiTheme="minorEastAsia" w:hAnsiTheme="minorEastAsia" w:eastAsiaTheme="minorEastAsia"/>
          <w:color w:val="auto"/>
          <w:kern w:val="0"/>
          <w:sz w:val="20"/>
          <w:szCs w:val="20"/>
          <w:highlight w:val="none"/>
          <w:lang w:val="en-US" w:eastAsia="zh-CN"/>
        </w:rPr>
        <w:t>8</w:t>
      </w:r>
      <w:r>
        <w:rPr>
          <w:rFonts w:hint="eastAsia" w:cs="宋体" w:asciiTheme="minorEastAsia" w:hAnsiTheme="minorEastAsia" w:eastAsiaTheme="minorEastAsia"/>
          <w:color w:val="auto"/>
          <w:kern w:val="0"/>
          <w:sz w:val="20"/>
          <w:szCs w:val="20"/>
          <w:highlight w:val="none"/>
          <w:lang w:val="en-US" w:eastAsia="zh-CN"/>
        </w:rPr>
        <w:t>.“建设安全地铁”——滚铁圈</w:t>
      </w:r>
    </w:p>
    <w:p>
      <w:pPr>
        <w:keepNext w:val="0"/>
        <w:keepLines w:val="0"/>
        <w:pageBreakBefore w:val="0"/>
        <w:kinsoku/>
        <w:wordWrap/>
        <w:overflowPunct/>
        <w:topLinePunct w:val="0"/>
        <w:autoSpaceDE/>
        <w:autoSpaceDN/>
        <w:bidi w:val="0"/>
        <w:adjustRightInd/>
        <w:snapToGrid/>
        <w:spacing w:before="0" w:afterAutospacing="0" w:line="440" w:lineRule="exact"/>
        <w:ind w:left="0" w:right="-28" w:firstLine="800" w:firstLineChars="400"/>
        <w:jc w:val="left"/>
        <w:rPr>
          <w:rFonts w:hint="eastAsia" w:cs="宋体" w:asciiTheme="minorEastAsia" w:hAnsiTheme="minorEastAsia" w:eastAsiaTheme="minorEastAsia"/>
          <w:color w:val="auto"/>
          <w:kern w:val="0"/>
          <w:sz w:val="20"/>
          <w:szCs w:val="20"/>
          <w:highlight w:val="none"/>
          <w:lang w:val="en-US" w:eastAsia="zh-CN"/>
        </w:rPr>
      </w:pPr>
      <w:r>
        <w:rPr>
          <w:rFonts w:hint="eastAsia" w:cs="宋体" w:asciiTheme="minorEastAsia" w:hAnsiTheme="minorEastAsia" w:eastAsiaTheme="minorEastAsia"/>
          <w:color w:val="auto"/>
          <w:kern w:val="0"/>
          <w:sz w:val="20"/>
          <w:szCs w:val="20"/>
          <w:highlight w:val="none"/>
          <w:lang w:val="en-US" w:eastAsia="zh-CN"/>
        </w:rPr>
        <w:t>活动分3组进行，参与者手持铁钩，将铁圈从起点推至终点。期间，铁圈需严格按照地面规定路线滚动，超出线路范围视为挑战不成功（地面所画路线为2号线站点线路图）。项目寓意壮乡广西坚决贯彻落实习近平总书记对广西工作的重要指示精神，确保广西各项工作不偏离航向，始终沿着正确的方向前进，不断取得新的成绩。同时象征运营公司员工守住安全底线，以高水准服务保障列车安全运营，永不脱轨。</w:t>
      </w:r>
    </w:p>
    <w:p>
      <w:pPr>
        <w:keepNext w:val="0"/>
        <w:keepLines w:val="0"/>
        <w:pageBreakBefore w:val="0"/>
        <w:kinsoku/>
        <w:wordWrap/>
        <w:overflowPunct/>
        <w:topLinePunct w:val="0"/>
        <w:autoSpaceDE/>
        <w:autoSpaceDN/>
        <w:bidi w:val="0"/>
        <w:adjustRightInd/>
        <w:snapToGrid/>
        <w:spacing w:before="0" w:afterAutospacing="0" w:line="440" w:lineRule="exact"/>
        <w:ind w:left="0" w:right="-28" w:firstLine="800" w:firstLineChars="400"/>
        <w:jc w:val="left"/>
        <w:rPr>
          <w:rFonts w:hint="eastAsia" w:cs="宋体" w:asciiTheme="minorEastAsia" w:hAnsiTheme="minorEastAsia" w:eastAsiaTheme="minorEastAsia"/>
          <w:color w:val="auto"/>
          <w:kern w:val="0"/>
          <w:sz w:val="20"/>
          <w:szCs w:val="20"/>
          <w:highlight w:val="none"/>
          <w:lang w:val="en-US" w:eastAsia="zh-CN"/>
        </w:rPr>
      </w:pPr>
      <w:r>
        <w:rPr>
          <w:rFonts w:hint="eastAsia" w:cs="宋体" w:asciiTheme="minorEastAsia" w:hAnsiTheme="minorEastAsia" w:eastAsiaTheme="minorEastAsia"/>
          <w:color w:val="auto"/>
          <w:kern w:val="0"/>
          <w:sz w:val="20"/>
          <w:szCs w:val="20"/>
          <w:highlight w:val="none"/>
          <w:lang w:val="en-US" w:eastAsia="zh-CN"/>
        </w:rPr>
        <w:t>所需物资：铁圈及铁杆3套。</w:t>
      </w:r>
      <w:r>
        <w:rPr>
          <w:rFonts w:hint="eastAsia" w:cs="宋体" w:asciiTheme="minorEastAsia" w:hAnsiTheme="minorEastAsia" w:eastAsiaTheme="minorEastAsia"/>
          <w:color w:val="auto"/>
          <w:sz w:val="20"/>
          <w:szCs w:val="20"/>
          <w:highlight w:val="none"/>
        </w:rPr>
        <w:t>售后服务要求：含物品运输、布置、现场质量维护，售后时长约4小时</w:t>
      </w:r>
    </w:p>
    <w:p>
      <w:pPr>
        <w:widowControl/>
        <w:numPr>
          <w:ilvl w:val="0"/>
          <w:numId w:val="17"/>
        </w:numPr>
        <w:spacing w:before="0" w:afterAutospacing="0" w:line="440" w:lineRule="exact"/>
        <w:ind w:left="0" w:right="-28" w:firstLine="800" w:firstLineChars="400"/>
        <w:jc w:val="left"/>
        <w:outlineLvl w:val="9"/>
        <w:rPr>
          <w:rFonts w:hint="eastAsia" w:cs="宋体" w:asciiTheme="minorEastAsia" w:hAnsiTheme="minorEastAsia" w:eastAsiaTheme="minorEastAsia"/>
          <w:b w:val="0"/>
          <w:bCs w:val="0"/>
          <w:i w:val="0"/>
          <w:iCs w:val="0"/>
          <w:color w:val="auto"/>
          <w:kern w:val="0"/>
          <w:sz w:val="20"/>
          <w:szCs w:val="20"/>
          <w:highlight w:val="none"/>
          <w:lang w:val="en-US" w:eastAsia="zh-CN"/>
        </w:rPr>
      </w:pPr>
      <w:r>
        <w:rPr>
          <w:rFonts w:hint="eastAsia" w:cs="宋体" w:asciiTheme="minorEastAsia" w:hAnsiTheme="minorEastAsia" w:eastAsiaTheme="minorEastAsia"/>
          <w:b w:val="0"/>
          <w:bCs w:val="0"/>
          <w:i w:val="0"/>
          <w:iCs w:val="0"/>
          <w:color w:val="auto"/>
          <w:kern w:val="0"/>
          <w:sz w:val="20"/>
          <w:szCs w:val="20"/>
          <w:highlight w:val="none"/>
          <w:lang w:val="en-US" w:eastAsia="zh-CN"/>
        </w:rPr>
        <w:t>描绘地铁‘新蓝图’——糖画制作</w:t>
      </w:r>
    </w:p>
    <w:p>
      <w:pPr>
        <w:widowControl/>
        <w:numPr>
          <w:ilvl w:val="-1"/>
          <w:numId w:val="0"/>
        </w:numPr>
        <w:spacing w:before="0" w:afterAutospacing="0" w:line="440" w:lineRule="exact"/>
        <w:ind w:left="0" w:right="-28" w:firstLine="800" w:firstLineChars="400"/>
        <w:jc w:val="left"/>
        <w:rPr>
          <w:rFonts w:hint="eastAsia" w:cs="宋体" w:asciiTheme="minorEastAsia" w:hAnsiTheme="minorEastAsia" w:eastAsiaTheme="minorEastAsia"/>
          <w:b w:val="0"/>
          <w:bCs w:val="0"/>
          <w:i w:val="0"/>
          <w:iCs w:val="0"/>
          <w:color w:val="auto"/>
          <w:kern w:val="0"/>
          <w:sz w:val="20"/>
          <w:szCs w:val="20"/>
          <w:highlight w:val="none"/>
          <w:lang w:val="en-US" w:eastAsia="zh-CN"/>
        </w:rPr>
      </w:pPr>
      <w:r>
        <w:rPr>
          <w:rFonts w:hint="eastAsia" w:cs="宋体" w:asciiTheme="minorEastAsia" w:hAnsiTheme="minorEastAsia" w:eastAsiaTheme="minorEastAsia"/>
          <w:b w:val="0"/>
          <w:bCs w:val="0"/>
          <w:i w:val="0"/>
          <w:iCs w:val="0"/>
          <w:color w:val="auto"/>
          <w:kern w:val="0"/>
          <w:sz w:val="20"/>
          <w:szCs w:val="20"/>
          <w:highlight w:val="none"/>
          <w:lang w:val="en-US" w:eastAsia="zh-CN"/>
        </w:rPr>
        <w:t>糖画是集民间工艺美术与美食于一体的独特传统手工技艺，既可观赏又可食用。活动中，邀请员工现场制作展示，员工也可使用液体糖浆，绘出地铁线网未来发展蓝图，展现地铁未来欣欣向荣的美好景象，观之若画，食之有味，感受非物质文化遗产的独特魅力。</w:t>
      </w:r>
    </w:p>
    <w:p>
      <w:pPr>
        <w:widowControl/>
        <w:numPr>
          <w:ilvl w:val="-1"/>
          <w:numId w:val="0"/>
        </w:numPr>
        <w:spacing w:before="0" w:afterAutospacing="0" w:line="440" w:lineRule="exact"/>
        <w:ind w:left="0" w:right="-28" w:firstLine="800" w:firstLineChars="400"/>
        <w:jc w:val="left"/>
        <w:rPr>
          <w:rFonts w:hint="eastAsia" w:cs="宋体" w:asciiTheme="minorEastAsia" w:hAnsiTheme="minorEastAsia" w:eastAsiaTheme="minorEastAsia"/>
          <w:color w:val="auto"/>
          <w:sz w:val="20"/>
          <w:szCs w:val="20"/>
          <w:highlight w:val="none"/>
          <w:lang w:eastAsia="zh-CN"/>
        </w:rPr>
      </w:pPr>
      <w:r>
        <w:rPr>
          <w:rFonts w:hint="eastAsia" w:cs="宋体" w:asciiTheme="minorEastAsia" w:hAnsiTheme="minorEastAsia" w:eastAsiaTheme="minorEastAsia"/>
          <w:color w:val="auto"/>
          <w:sz w:val="20"/>
          <w:szCs w:val="20"/>
          <w:highlight w:val="none"/>
          <w:lang w:val="en-US" w:eastAsia="zh-CN"/>
        </w:rPr>
        <w:t>所需物资：</w:t>
      </w:r>
      <w:r>
        <w:rPr>
          <w:rFonts w:hint="eastAsia" w:cs="宋体" w:asciiTheme="minorEastAsia" w:hAnsiTheme="minorEastAsia" w:eastAsiaTheme="minorEastAsia"/>
          <w:color w:val="auto"/>
          <w:sz w:val="20"/>
          <w:szCs w:val="20"/>
          <w:highlight w:val="none"/>
        </w:rPr>
        <w:t>糖画食材50斤，另</w:t>
      </w:r>
      <w:r>
        <w:rPr>
          <w:rFonts w:hint="eastAsia" w:cs="宋体" w:asciiTheme="minorEastAsia" w:hAnsiTheme="minorEastAsia" w:eastAsiaTheme="minorEastAsia"/>
          <w:color w:val="auto"/>
          <w:sz w:val="20"/>
          <w:szCs w:val="20"/>
          <w:highlight w:val="none"/>
          <w:lang w:val="en-US" w:eastAsia="zh-CN"/>
        </w:rPr>
        <w:t>租赁</w:t>
      </w:r>
      <w:r>
        <w:rPr>
          <w:rFonts w:hint="eastAsia" w:cs="宋体" w:asciiTheme="minorEastAsia" w:hAnsiTheme="minorEastAsia" w:eastAsiaTheme="minorEastAsia"/>
          <w:color w:val="auto"/>
          <w:sz w:val="20"/>
          <w:szCs w:val="20"/>
          <w:highlight w:val="none"/>
        </w:rPr>
        <w:t>折叠桌</w:t>
      </w:r>
      <w:r>
        <w:rPr>
          <w:rFonts w:hint="eastAsia" w:cs="宋体" w:asciiTheme="minorEastAsia" w:hAnsiTheme="minorEastAsia" w:eastAsiaTheme="minorEastAsia"/>
          <w:color w:val="auto"/>
          <w:sz w:val="20"/>
          <w:szCs w:val="20"/>
          <w:highlight w:val="none"/>
          <w:lang w:eastAsia="zh-CN"/>
        </w:rPr>
        <w:t>、</w:t>
      </w:r>
      <w:r>
        <w:rPr>
          <w:rFonts w:hint="eastAsia" w:cs="宋体" w:asciiTheme="minorEastAsia" w:hAnsiTheme="minorEastAsia" w:eastAsiaTheme="minorEastAsia"/>
          <w:color w:val="auto"/>
          <w:sz w:val="20"/>
          <w:szCs w:val="20"/>
          <w:highlight w:val="none"/>
        </w:rPr>
        <w:t>.糖画制作底板</w:t>
      </w:r>
      <w:r>
        <w:rPr>
          <w:rFonts w:hint="eastAsia" w:cs="宋体" w:asciiTheme="minorEastAsia" w:hAnsiTheme="minorEastAsia" w:eastAsiaTheme="minorEastAsia"/>
          <w:color w:val="auto"/>
          <w:sz w:val="20"/>
          <w:szCs w:val="20"/>
          <w:highlight w:val="none"/>
          <w:lang w:eastAsia="zh-CN"/>
        </w:rPr>
        <w:t>、</w:t>
      </w:r>
      <w:r>
        <w:rPr>
          <w:rFonts w:hint="eastAsia" w:cs="宋体" w:asciiTheme="minorEastAsia" w:hAnsiTheme="minorEastAsia" w:eastAsiaTheme="minorEastAsia"/>
          <w:color w:val="auto"/>
          <w:sz w:val="20"/>
          <w:szCs w:val="20"/>
          <w:highlight w:val="none"/>
        </w:rPr>
        <w:t>专用铁勺5把</w:t>
      </w:r>
      <w:r>
        <w:rPr>
          <w:rFonts w:hint="eastAsia" w:cs="宋体" w:asciiTheme="minorEastAsia" w:hAnsiTheme="minorEastAsia" w:eastAsiaTheme="minorEastAsia"/>
          <w:color w:val="auto"/>
          <w:sz w:val="20"/>
          <w:szCs w:val="20"/>
          <w:highlight w:val="none"/>
          <w:lang w:eastAsia="zh-CN"/>
        </w:rPr>
        <w:t>、</w:t>
      </w:r>
      <w:r>
        <w:rPr>
          <w:rFonts w:hint="eastAsia" w:cs="宋体" w:asciiTheme="minorEastAsia" w:hAnsiTheme="minorEastAsia" w:eastAsiaTheme="minorEastAsia"/>
          <w:color w:val="auto"/>
          <w:sz w:val="20"/>
          <w:szCs w:val="20"/>
          <w:highlight w:val="none"/>
        </w:rPr>
        <w:t>.燃气灶3个（含煤气罐）</w:t>
      </w:r>
      <w:r>
        <w:rPr>
          <w:rFonts w:hint="eastAsia" w:cs="宋体" w:asciiTheme="minorEastAsia" w:hAnsiTheme="minorEastAsia" w:eastAsiaTheme="minorEastAsia"/>
          <w:color w:val="auto"/>
          <w:sz w:val="20"/>
          <w:szCs w:val="20"/>
          <w:highlight w:val="none"/>
          <w:lang w:eastAsia="zh-CN"/>
        </w:rPr>
        <w:t>。</w:t>
      </w:r>
    </w:p>
    <w:p>
      <w:pPr>
        <w:widowControl/>
        <w:numPr>
          <w:ilvl w:val="-1"/>
          <w:numId w:val="0"/>
        </w:numPr>
        <w:spacing w:before="0" w:afterAutospacing="0" w:line="440" w:lineRule="exact"/>
        <w:ind w:left="0" w:right="-28" w:firstLine="800" w:firstLineChars="400"/>
        <w:jc w:val="left"/>
        <w:rPr>
          <w:rFonts w:hint="eastAsia" w:cs="宋体" w:asciiTheme="minorEastAsia" w:hAnsiTheme="minorEastAsia" w:eastAsiaTheme="minorEastAsia"/>
          <w:b w:val="0"/>
          <w:bCs w:val="0"/>
          <w:i w:val="0"/>
          <w:iCs w:val="0"/>
          <w:color w:val="auto"/>
          <w:kern w:val="0"/>
          <w:sz w:val="20"/>
          <w:szCs w:val="20"/>
          <w:highlight w:val="none"/>
          <w:lang w:val="en-US" w:eastAsia="zh-CN"/>
        </w:rPr>
      </w:pPr>
      <w:r>
        <w:rPr>
          <w:rFonts w:hint="eastAsia" w:cs="宋体" w:asciiTheme="minorEastAsia" w:hAnsiTheme="minorEastAsia" w:eastAsiaTheme="minorEastAsia"/>
          <w:color w:val="auto"/>
          <w:sz w:val="20"/>
          <w:szCs w:val="20"/>
          <w:highlight w:val="none"/>
          <w:lang w:val="en-US" w:eastAsia="zh-CN"/>
        </w:rPr>
        <w:t>售后服务要求</w:t>
      </w:r>
      <w:r>
        <w:rPr>
          <w:rFonts w:hint="eastAsia" w:cs="宋体" w:asciiTheme="minorEastAsia" w:hAnsiTheme="minorEastAsia" w:eastAsiaTheme="minorEastAsia"/>
          <w:color w:val="auto"/>
          <w:sz w:val="20"/>
          <w:szCs w:val="20"/>
          <w:highlight w:val="none"/>
          <w:lang w:val="en-US" w:eastAsia="zh-CN"/>
        </w:rPr>
        <w:t>：</w:t>
      </w:r>
      <w:r>
        <w:rPr>
          <w:rFonts w:hint="eastAsia" w:cs="宋体" w:asciiTheme="minorEastAsia" w:hAnsiTheme="minorEastAsia" w:eastAsiaTheme="minorEastAsia"/>
          <w:color w:val="auto"/>
          <w:sz w:val="20"/>
          <w:szCs w:val="20"/>
          <w:highlight w:val="none"/>
        </w:rPr>
        <w:t>物品运输、安装、布置。指导人员</w:t>
      </w:r>
      <w:r>
        <w:rPr>
          <w:rFonts w:hint="eastAsia" w:cs="宋体" w:asciiTheme="minorEastAsia" w:hAnsiTheme="minorEastAsia" w:eastAsiaTheme="minorEastAsia"/>
          <w:color w:val="auto"/>
          <w:sz w:val="20"/>
          <w:szCs w:val="20"/>
          <w:highlight w:val="none"/>
        </w:rPr>
        <w:t>2人</w:t>
      </w:r>
      <w:r>
        <w:rPr>
          <w:rFonts w:hint="eastAsia" w:cs="宋体" w:asciiTheme="minorEastAsia" w:hAnsiTheme="minorEastAsia" w:eastAsiaTheme="minorEastAsia"/>
          <w:color w:val="auto"/>
          <w:sz w:val="20"/>
          <w:szCs w:val="20"/>
          <w:highlight w:val="none"/>
          <w:lang w:eastAsia="zh-CN"/>
        </w:rPr>
        <w:t>，</w:t>
      </w:r>
      <w:r>
        <w:rPr>
          <w:rFonts w:hint="eastAsia" w:cs="宋体" w:asciiTheme="minorEastAsia" w:hAnsiTheme="minorEastAsia" w:eastAsiaTheme="minorEastAsia"/>
          <w:color w:val="auto"/>
          <w:sz w:val="20"/>
          <w:szCs w:val="20"/>
          <w:highlight w:val="none"/>
        </w:rPr>
        <w:t>需熟练掌握糖画制作工艺，服务时长约4小时</w:t>
      </w:r>
    </w:p>
    <w:p>
      <w:pPr>
        <w:widowControl/>
        <w:numPr>
          <w:ilvl w:val="-1"/>
          <w:numId w:val="0"/>
        </w:numPr>
        <w:spacing w:before="0" w:afterAutospacing="0" w:line="440" w:lineRule="exact"/>
        <w:ind w:left="0" w:right="-28" w:firstLine="800" w:firstLineChars="400"/>
        <w:jc w:val="left"/>
        <w:outlineLvl w:val="9"/>
        <w:rPr>
          <w:rFonts w:hint="eastAsia" w:cs="宋体" w:asciiTheme="minorEastAsia" w:hAnsiTheme="minorEastAsia" w:eastAsiaTheme="minorEastAsia"/>
          <w:b w:val="0"/>
          <w:bCs w:val="0"/>
          <w:i w:val="0"/>
          <w:iCs w:val="0"/>
          <w:color w:val="auto"/>
          <w:kern w:val="0"/>
          <w:sz w:val="20"/>
          <w:szCs w:val="20"/>
          <w:highlight w:val="none"/>
          <w:lang w:val="en-US" w:eastAsia="zh-CN"/>
        </w:rPr>
      </w:pPr>
      <w:r>
        <w:rPr>
          <w:rFonts w:hint="eastAsia" w:cs="宋体" w:asciiTheme="minorEastAsia" w:hAnsiTheme="minorEastAsia" w:eastAsiaTheme="minorEastAsia"/>
          <w:b w:val="0"/>
          <w:bCs w:val="0"/>
          <w:i w:val="0"/>
          <w:iCs w:val="0"/>
          <w:color w:val="auto"/>
          <w:kern w:val="0"/>
          <w:sz w:val="20"/>
          <w:szCs w:val="20"/>
          <w:highlight w:val="none"/>
          <w:lang w:val="en-US" w:eastAsia="zh-CN"/>
        </w:rPr>
        <w:t>10.</w:t>
      </w:r>
      <w:r>
        <w:rPr>
          <w:rFonts w:hint="eastAsia" w:cs="宋体" w:asciiTheme="minorEastAsia" w:hAnsiTheme="minorEastAsia" w:eastAsiaTheme="minorEastAsia"/>
          <w:b w:val="0"/>
          <w:bCs w:val="0"/>
          <w:i w:val="0"/>
          <w:iCs w:val="0"/>
          <w:color w:val="auto"/>
          <w:kern w:val="0"/>
          <w:sz w:val="20"/>
          <w:szCs w:val="20"/>
          <w:highlight w:val="none"/>
          <w:lang w:val="en-US" w:eastAsia="zh-CN"/>
        </w:rPr>
        <w:t>.“剪出地铁‘党旗红’”——剪纸体验</w:t>
      </w:r>
    </w:p>
    <w:p>
      <w:pPr>
        <w:widowControl/>
        <w:numPr>
          <w:ilvl w:val="-1"/>
          <w:numId w:val="0"/>
        </w:numPr>
        <w:spacing w:before="0" w:afterAutospacing="0" w:line="440" w:lineRule="exact"/>
        <w:ind w:left="0" w:right="-28" w:firstLine="800" w:firstLineChars="400"/>
        <w:jc w:val="left"/>
        <w:rPr>
          <w:rFonts w:hint="eastAsia" w:cs="宋体" w:asciiTheme="minorEastAsia" w:hAnsiTheme="minorEastAsia" w:eastAsiaTheme="minorEastAsia"/>
          <w:b w:val="0"/>
          <w:bCs w:val="0"/>
          <w:i w:val="0"/>
          <w:iCs w:val="0"/>
          <w:color w:val="auto"/>
          <w:kern w:val="0"/>
          <w:sz w:val="20"/>
          <w:szCs w:val="20"/>
          <w:highlight w:val="none"/>
          <w:lang w:val="en-US" w:eastAsia="zh-CN"/>
        </w:rPr>
      </w:pPr>
      <w:r>
        <w:rPr>
          <w:rFonts w:hint="eastAsia" w:cs="宋体" w:asciiTheme="minorEastAsia" w:hAnsiTheme="minorEastAsia" w:eastAsiaTheme="minorEastAsia"/>
          <w:b w:val="0"/>
          <w:bCs w:val="0"/>
          <w:i w:val="0"/>
          <w:iCs w:val="0"/>
          <w:color w:val="auto"/>
          <w:kern w:val="0"/>
          <w:sz w:val="20"/>
          <w:szCs w:val="20"/>
          <w:highlight w:val="none"/>
          <w:lang w:val="en-US" w:eastAsia="zh-CN"/>
        </w:rPr>
        <w:t>剪纸艺术是古老的中国民间艺术之一，在体验中，亲子合作协同，可剪出公司各党组织LOGO图案、党旗图案等，传承非遗的同时，体会非遗与党建文化交融的魅力。</w:t>
      </w:r>
    </w:p>
    <w:p>
      <w:pPr>
        <w:widowControl/>
        <w:numPr>
          <w:ilvl w:val="-1"/>
          <w:numId w:val="0"/>
        </w:numPr>
        <w:spacing w:before="0" w:afterAutospacing="0" w:line="440" w:lineRule="exact"/>
        <w:ind w:left="0" w:right="-28" w:firstLine="800" w:firstLineChars="400"/>
        <w:jc w:val="left"/>
        <w:rPr>
          <w:rFonts w:hint="eastAsia" w:cs="宋体" w:asciiTheme="minorEastAsia" w:hAnsiTheme="minorEastAsia" w:eastAsiaTheme="minorEastAsia"/>
          <w:color w:val="auto"/>
          <w:sz w:val="20"/>
          <w:szCs w:val="20"/>
          <w:highlight w:val="none"/>
        </w:rPr>
      </w:pPr>
      <w:r>
        <w:rPr>
          <w:rFonts w:hint="eastAsia" w:cs="宋体" w:asciiTheme="minorEastAsia" w:hAnsiTheme="minorEastAsia" w:eastAsiaTheme="minorEastAsia"/>
          <w:color w:val="auto"/>
          <w:sz w:val="20"/>
          <w:szCs w:val="20"/>
          <w:highlight w:val="none"/>
          <w:lang w:val="en-US" w:eastAsia="zh-CN"/>
        </w:rPr>
        <w:t>所需物资：</w:t>
      </w:r>
      <w:r>
        <w:rPr>
          <w:rFonts w:hint="eastAsia" w:cs="宋体" w:asciiTheme="minorEastAsia" w:hAnsiTheme="minorEastAsia" w:eastAsiaTheme="minorEastAsia"/>
          <w:color w:val="auto"/>
          <w:sz w:val="20"/>
          <w:szCs w:val="20"/>
          <w:highlight w:val="none"/>
        </w:rPr>
        <w:t>A4彩色纸张100张，剪刀10把。</w:t>
      </w:r>
    </w:p>
    <w:p>
      <w:pPr>
        <w:widowControl/>
        <w:numPr>
          <w:ilvl w:val="-1"/>
          <w:numId w:val="0"/>
        </w:numPr>
        <w:spacing w:before="0" w:afterAutospacing="0" w:line="440" w:lineRule="exact"/>
        <w:ind w:left="0" w:right="-28" w:firstLine="800" w:firstLineChars="400"/>
        <w:jc w:val="left"/>
        <w:rPr>
          <w:rFonts w:hint="eastAsia" w:cs="宋体" w:asciiTheme="minorEastAsia" w:hAnsiTheme="minorEastAsia" w:eastAsiaTheme="minorEastAsia"/>
          <w:b w:val="0"/>
          <w:bCs w:val="0"/>
          <w:i w:val="0"/>
          <w:iCs w:val="0"/>
          <w:color w:val="auto"/>
          <w:kern w:val="0"/>
          <w:sz w:val="20"/>
          <w:szCs w:val="20"/>
          <w:highlight w:val="none"/>
          <w:lang w:val="en-US" w:eastAsia="zh-CN"/>
        </w:rPr>
      </w:pPr>
      <w:r>
        <w:rPr>
          <w:rFonts w:hint="eastAsia" w:cs="宋体" w:asciiTheme="minorEastAsia" w:hAnsiTheme="minorEastAsia" w:eastAsiaTheme="minorEastAsia"/>
          <w:color w:val="auto"/>
          <w:sz w:val="20"/>
          <w:szCs w:val="20"/>
          <w:highlight w:val="none"/>
        </w:rPr>
        <w:t>售后服务要求：物品运输、布置、现场质量维护。指导人员</w:t>
      </w:r>
      <w:r>
        <w:rPr>
          <w:rFonts w:hint="eastAsia" w:cs="宋体" w:asciiTheme="minorEastAsia" w:hAnsiTheme="minorEastAsia" w:eastAsiaTheme="minorEastAsia"/>
          <w:color w:val="auto"/>
          <w:sz w:val="20"/>
          <w:szCs w:val="20"/>
          <w:highlight w:val="none"/>
        </w:rPr>
        <w:t>2人</w:t>
      </w:r>
      <w:r>
        <w:rPr>
          <w:rFonts w:hint="eastAsia" w:cs="宋体" w:asciiTheme="minorEastAsia" w:hAnsiTheme="minorEastAsia" w:eastAsiaTheme="minorEastAsia"/>
          <w:color w:val="auto"/>
          <w:sz w:val="20"/>
          <w:szCs w:val="20"/>
          <w:highlight w:val="none"/>
          <w:lang w:eastAsia="zh-CN"/>
        </w:rPr>
        <w:t>，</w:t>
      </w:r>
      <w:r>
        <w:rPr>
          <w:rFonts w:hint="eastAsia" w:cs="宋体" w:asciiTheme="minorEastAsia" w:hAnsiTheme="minorEastAsia" w:eastAsiaTheme="minorEastAsia"/>
          <w:color w:val="auto"/>
          <w:sz w:val="20"/>
          <w:szCs w:val="20"/>
          <w:highlight w:val="none"/>
        </w:rPr>
        <w:t>需熟练掌握剪纸艺术，能提供轨道交通列车、车站等标志性元素剪纸模板至少3款，可直接按图裁剪。服务时长约4小时。</w:t>
      </w:r>
    </w:p>
    <w:p>
      <w:pPr>
        <w:widowControl/>
        <w:numPr>
          <w:ilvl w:val="-1"/>
          <w:numId w:val="0"/>
        </w:numPr>
        <w:spacing w:before="0" w:afterAutospacing="0" w:line="440" w:lineRule="exact"/>
        <w:ind w:left="0" w:right="-28" w:firstLine="800" w:firstLineChars="400"/>
        <w:jc w:val="left"/>
        <w:outlineLvl w:val="9"/>
        <w:rPr>
          <w:rFonts w:hint="eastAsia" w:cs="宋体" w:asciiTheme="minorEastAsia" w:hAnsiTheme="minorEastAsia" w:eastAsiaTheme="minorEastAsia"/>
          <w:b w:val="0"/>
          <w:bCs w:val="0"/>
          <w:i w:val="0"/>
          <w:iCs w:val="0"/>
          <w:color w:val="auto"/>
          <w:kern w:val="0"/>
          <w:sz w:val="20"/>
          <w:szCs w:val="20"/>
          <w:highlight w:val="none"/>
          <w:lang w:val="en-US" w:eastAsia="zh-CN"/>
        </w:rPr>
      </w:pPr>
      <w:r>
        <w:rPr>
          <w:rFonts w:hint="eastAsia" w:cs="宋体" w:asciiTheme="minorEastAsia" w:hAnsiTheme="minorEastAsia" w:eastAsiaTheme="minorEastAsia"/>
          <w:b w:val="0"/>
          <w:bCs w:val="0"/>
          <w:i w:val="0"/>
          <w:iCs w:val="0"/>
          <w:color w:val="auto"/>
          <w:kern w:val="0"/>
          <w:sz w:val="20"/>
          <w:szCs w:val="20"/>
          <w:highlight w:val="none"/>
          <w:lang w:val="en-US" w:eastAsia="zh-CN"/>
        </w:rPr>
        <w:t>11.</w:t>
      </w:r>
      <w:r>
        <w:rPr>
          <w:rFonts w:hint="eastAsia" w:cs="宋体" w:asciiTheme="minorEastAsia" w:hAnsiTheme="minorEastAsia" w:eastAsiaTheme="minorEastAsia"/>
          <w:b w:val="0"/>
          <w:bCs w:val="0"/>
          <w:i w:val="0"/>
          <w:iCs w:val="0"/>
          <w:color w:val="auto"/>
          <w:kern w:val="0"/>
          <w:sz w:val="20"/>
          <w:szCs w:val="20"/>
          <w:highlight w:val="none"/>
          <w:lang w:val="en-US" w:eastAsia="zh-CN"/>
        </w:rPr>
        <w:t>.“品尝地铁‘好味道’”——油茶制作</w:t>
      </w:r>
    </w:p>
    <w:p>
      <w:pPr>
        <w:widowControl/>
        <w:numPr>
          <w:ilvl w:val="-1"/>
          <w:numId w:val="0"/>
        </w:numPr>
        <w:spacing w:before="0" w:afterAutospacing="0" w:line="440" w:lineRule="exact"/>
        <w:ind w:left="0" w:right="-28" w:firstLine="800" w:firstLineChars="400"/>
        <w:jc w:val="left"/>
        <w:rPr>
          <w:rFonts w:hint="eastAsia" w:cs="宋体" w:asciiTheme="minorEastAsia" w:hAnsiTheme="minorEastAsia" w:eastAsiaTheme="minorEastAsia"/>
          <w:b w:val="0"/>
          <w:bCs w:val="0"/>
          <w:i w:val="0"/>
          <w:iCs w:val="0"/>
          <w:color w:val="auto"/>
          <w:kern w:val="0"/>
          <w:sz w:val="20"/>
          <w:szCs w:val="20"/>
          <w:highlight w:val="none"/>
          <w:lang w:val="en-US" w:eastAsia="zh-CN"/>
        </w:rPr>
      </w:pPr>
      <w:r>
        <w:rPr>
          <w:rFonts w:hint="eastAsia" w:cs="宋体" w:asciiTheme="minorEastAsia" w:hAnsiTheme="minorEastAsia" w:eastAsiaTheme="minorEastAsia"/>
          <w:b w:val="0"/>
          <w:bCs w:val="0"/>
          <w:i w:val="0"/>
          <w:iCs w:val="0"/>
          <w:color w:val="auto"/>
          <w:kern w:val="0"/>
          <w:sz w:val="20"/>
          <w:szCs w:val="20"/>
          <w:highlight w:val="none"/>
          <w:lang w:val="en-US" w:eastAsia="zh-CN"/>
        </w:rPr>
        <w:t>打油茶是瑶族、侗族、苗族等少数民族特有的一种饮食习惯，流行于湖南、贵州、广西等地，属于国家级非物质文化遗产代表性项目名录扩展项目。所需食材：茶叶、米花、芝麻、花生、葱、姜和食油（一般是茶油）等。现场邀请员工或家属现场体验打油茶，邀请员工品尝具有地铁味儿、人情味儿的油茶，共享同事亲如一家的浓浓深情。</w:t>
      </w:r>
    </w:p>
    <w:p>
      <w:pPr>
        <w:widowControl/>
        <w:numPr>
          <w:ilvl w:val="-1"/>
          <w:numId w:val="0"/>
        </w:numPr>
        <w:spacing w:before="0" w:afterAutospacing="0" w:line="440" w:lineRule="exact"/>
        <w:ind w:left="0" w:right="-28" w:firstLine="800" w:firstLineChars="400"/>
        <w:jc w:val="left"/>
        <w:rPr>
          <w:rFonts w:hint="eastAsia" w:cs="宋体" w:asciiTheme="minorEastAsia" w:hAnsiTheme="minorEastAsia" w:eastAsiaTheme="minorEastAsia"/>
          <w:color w:val="auto"/>
          <w:sz w:val="20"/>
          <w:szCs w:val="20"/>
          <w:highlight w:val="none"/>
          <w:lang w:eastAsia="zh-CN"/>
        </w:rPr>
      </w:pPr>
      <w:r>
        <w:rPr>
          <w:rFonts w:hint="eastAsia" w:cs="宋体" w:asciiTheme="minorEastAsia" w:hAnsiTheme="minorEastAsia" w:eastAsiaTheme="minorEastAsia"/>
          <w:color w:val="auto"/>
          <w:sz w:val="20"/>
          <w:szCs w:val="20"/>
          <w:highlight w:val="none"/>
          <w:lang w:val="en-US" w:eastAsia="zh-CN"/>
        </w:rPr>
        <w:t>所需物资：</w:t>
      </w:r>
      <w:r>
        <w:rPr>
          <w:rFonts w:hint="eastAsia" w:cs="宋体" w:asciiTheme="minorEastAsia" w:hAnsiTheme="minorEastAsia" w:eastAsiaTheme="minorEastAsia"/>
          <w:color w:val="auto"/>
          <w:sz w:val="20"/>
          <w:szCs w:val="20"/>
          <w:highlight w:val="none"/>
        </w:rPr>
        <w:t>油茶制作食材200份，每份约245g。</w:t>
      </w:r>
      <w:r>
        <w:rPr>
          <w:rFonts w:hint="eastAsia" w:cs="宋体" w:asciiTheme="minorEastAsia" w:hAnsiTheme="minorEastAsia" w:eastAsiaTheme="minorEastAsia"/>
          <w:color w:val="auto"/>
          <w:sz w:val="20"/>
          <w:szCs w:val="20"/>
          <w:highlight w:val="none"/>
          <w:lang w:val="en-US" w:eastAsia="zh-CN"/>
        </w:rPr>
        <w:t>另</w:t>
      </w:r>
      <w:r>
        <w:rPr>
          <w:rFonts w:hint="eastAsia" w:cs="宋体" w:asciiTheme="minorEastAsia" w:hAnsiTheme="minorEastAsia" w:eastAsiaTheme="minorEastAsia"/>
          <w:color w:val="auto"/>
          <w:sz w:val="20"/>
          <w:szCs w:val="20"/>
          <w:highlight w:val="none"/>
        </w:rPr>
        <w:t>租赁折叠桌</w:t>
      </w:r>
      <w:r>
        <w:rPr>
          <w:rFonts w:hint="eastAsia" w:cs="宋体" w:asciiTheme="minorEastAsia" w:hAnsiTheme="minorEastAsia" w:eastAsiaTheme="minorEastAsia"/>
          <w:color w:val="auto"/>
          <w:sz w:val="20"/>
          <w:szCs w:val="20"/>
          <w:highlight w:val="none"/>
          <w:lang w:val="en-US" w:eastAsia="zh-CN"/>
        </w:rPr>
        <w:t>1张</w:t>
      </w:r>
      <w:r>
        <w:rPr>
          <w:rFonts w:hint="eastAsia" w:cs="宋体" w:asciiTheme="minorEastAsia" w:hAnsiTheme="minorEastAsia" w:eastAsiaTheme="minorEastAsia"/>
          <w:color w:val="auto"/>
          <w:sz w:val="20"/>
          <w:szCs w:val="20"/>
          <w:highlight w:val="none"/>
          <w:lang w:eastAsia="zh-CN"/>
        </w:rPr>
        <w:t>、</w:t>
      </w:r>
      <w:r>
        <w:rPr>
          <w:rFonts w:hint="eastAsia" w:cs="宋体" w:asciiTheme="minorEastAsia" w:hAnsiTheme="minorEastAsia" w:eastAsiaTheme="minorEastAsia"/>
          <w:color w:val="auto"/>
          <w:sz w:val="20"/>
          <w:szCs w:val="20"/>
          <w:highlight w:val="none"/>
        </w:rPr>
        <w:t>.燃气灶2个（含煤气罐）</w:t>
      </w:r>
      <w:r>
        <w:rPr>
          <w:rFonts w:hint="eastAsia" w:cs="宋体" w:asciiTheme="minorEastAsia" w:hAnsiTheme="minorEastAsia" w:eastAsiaTheme="minorEastAsia"/>
          <w:color w:val="auto"/>
          <w:sz w:val="20"/>
          <w:szCs w:val="20"/>
          <w:highlight w:val="none"/>
          <w:lang w:eastAsia="zh-CN"/>
        </w:rPr>
        <w:t>、</w:t>
      </w:r>
      <w:r>
        <w:rPr>
          <w:rFonts w:hint="eastAsia" w:cs="宋体" w:asciiTheme="minorEastAsia" w:hAnsiTheme="minorEastAsia" w:eastAsiaTheme="minorEastAsia"/>
          <w:color w:val="auto"/>
          <w:sz w:val="20"/>
          <w:szCs w:val="20"/>
          <w:highlight w:val="none"/>
        </w:rPr>
        <w:t xml:space="preserve">专用油茶锅2个 </w:t>
      </w:r>
      <w:r>
        <w:rPr>
          <w:rFonts w:hint="eastAsia" w:cs="宋体" w:asciiTheme="minorEastAsia" w:hAnsiTheme="minorEastAsia" w:eastAsiaTheme="minorEastAsia"/>
          <w:color w:val="auto"/>
          <w:sz w:val="20"/>
          <w:szCs w:val="20"/>
          <w:highlight w:val="none"/>
          <w:lang w:eastAsia="zh-CN"/>
        </w:rPr>
        <w:t>、</w:t>
      </w:r>
      <w:r>
        <w:rPr>
          <w:rFonts w:hint="eastAsia" w:cs="宋体" w:asciiTheme="minorEastAsia" w:hAnsiTheme="minorEastAsia" w:eastAsiaTheme="minorEastAsia"/>
          <w:color w:val="auto"/>
          <w:sz w:val="20"/>
          <w:szCs w:val="20"/>
          <w:highlight w:val="none"/>
        </w:rPr>
        <w:t xml:space="preserve">专用木槌2把 </w:t>
      </w:r>
      <w:r>
        <w:rPr>
          <w:rFonts w:hint="eastAsia" w:cs="宋体" w:asciiTheme="minorEastAsia" w:hAnsiTheme="minorEastAsia" w:eastAsiaTheme="minorEastAsia"/>
          <w:color w:val="auto"/>
          <w:sz w:val="20"/>
          <w:szCs w:val="20"/>
          <w:highlight w:val="none"/>
          <w:lang w:eastAsia="zh-CN"/>
        </w:rPr>
        <w:t>。</w:t>
      </w:r>
    </w:p>
    <w:p>
      <w:pPr>
        <w:widowControl/>
        <w:numPr>
          <w:ilvl w:val="-1"/>
          <w:numId w:val="0"/>
        </w:numPr>
        <w:spacing w:before="0" w:afterAutospacing="0" w:line="440" w:lineRule="exact"/>
        <w:ind w:left="0" w:right="-28" w:firstLine="800" w:firstLineChars="400"/>
        <w:jc w:val="left"/>
        <w:outlineLvl w:val="9"/>
        <w:rPr>
          <w:rFonts w:hint="eastAsia" w:cs="宋体" w:asciiTheme="minorEastAsia" w:hAnsiTheme="minorEastAsia" w:eastAsiaTheme="minorEastAsia"/>
          <w:b w:val="0"/>
          <w:bCs w:val="0"/>
          <w:i w:val="0"/>
          <w:iCs w:val="0"/>
          <w:color w:val="auto"/>
          <w:kern w:val="0"/>
          <w:sz w:val="20"/>
          <w:szCs w:val="20"/>
          <w:highlight w:val="none"/>
          <w:lang w:val="en-US" w:eastAsia="zh-CN"/>
        </w:rPr>
      </w:pPr>
      <w:r>
        <w:rPr>
          <w:rFonts w:hint="eastAsia" w:cs="宋体" w:asciiTheme="minorEastAsia" w:hAnsiTheme="minorEastAsia" w:eastAsiaTheme="minorEastAsia"/>
          <w:color w:val="auto"/>
          <w:sz w:val="20"/>
          <w:szCs w:val="20"/>
          <w:highlight w:val="none"/>
        </w:rPr>
        <w:t>售后服务要求：</w:t>
      </w:r>
      <w:r>
        <w:rPr>
          <w:rFonts w:hint="eastAsia" w:cs="宋体" w:asciiTheme="minorEastAsia" w:hAnsiTheme="minorEastAsia" w:eastAsiaTheme="minorEastAsia"/>
          <w:color w:val="auto"/>
          <w:sz w:val="20"/>
          <w:szCs w:val="20"/>
          <w:highlight w:val="none"/>
        </w:rPr>
        <w:t>物品运输、布置、现场质量维护。指导人员</w:t>
      </w:r>
      <w:r>
        <w:rPr>
          <w:rFonts w:hint="eastAsia" w:cs="宋体" w:asciiTheme="minorEastAsia" w:hAnsiTheme="minorEastAsia" w:eastAsiaTheme="minorEastAsia"/>
          <w:color w:val="auto"/>
          <w:sz w:val="20"/>
          <w:szCs w:val="20"/>
          <w:highlight w:val="none"/>
        </w:rPr>
        <w:t>2人</w:t>
      </w:r>
      <w:r>
        <w:rPr>
          <w:rFonts w:hint="eastAsia" w:cs="宋体" w:asciiTheme="minorEastAsia" w:hAnsiTheme="minorEastAsia" w:eastAsiaTheme="minorEastAsia"/>
          <w:color w:val="auto"/>
          <w:sz w:val="20"/>
          <w:szCs w:val="20"/>
          <w:highlight w:val="none"/>
          <w:lang w:eastAsia="zh-CN"/>
        </w:rPr>
        <w:t>，</w:t>
      </w:r>
      <w:r>
        <w:rPr>
          <w:rFonts w:hint="eastAsia" w:cs="宋体" w:asciiTheme="minorEastAsia" w:hAnsiTheme="minorEastAsia" w:eastAsiaTheme="minorEastAsia"/>
          <w:color w:val="auto"/>
          <w:sz w:val="20"/>
          <w:szCs w:val="20"/>
          <w:highlight w:val="none"/>
        </w:rPr>
        <w:t>需熟练掌握油茶制作工艺，服务时长约4小时。</w:t>
      </w:r>
    </w:p>
    <w:p>
      <w:pPr>
        <w:widowControl/>
        <w:numPr>
          <w:ilvl w:val="-1"/>
          <w:numId w:val="0"/>
        </w:numPr>
        <w:spacing w:before="0" w:afterAutospacing="0" w:line="440" w:lineRule="exact"/>
        <w:ind w:left="0" w:right="-28" w:firstLine="800" w:firstLineChars="400"/>
        <w:jc w:val="left"/>
        <w:outlineLvl w:val="9"/>
        <w:rPr>
          <w:rFonts w:hint="eastAsia" w:cs="宋体" w:asciiTheme="minorEastAsia" w:hAnsiTheme="minorEastAsia" w:eastAsiaTheme="minorEastAsia"/>
          <w:b w:val="0"/>
          <w:bCs w:val="0"/>
          <w:i w:val="0"/>
          <w:iCs w:val="0"/>
          <w:color w:val="auto"/>
          <w:kern w:val="0"/>
          <w:sz w:val="20"/>
          <w:szCs w:val="20"/>
          <w:highlight w:val="none"/>
          <w:lang w:val="en-US" w:eastAsia="zh-CN"/>
        </w:rPr>
      </w:pPr>
      <w:r>
        <w:rPr>
          <w:rFonts w:hint="eastAsia" w:cs="宋体" w:asciiTheme="minorEastAsia" w:hAnsiTheme="minorEastAsia" w:eastAsiaTheme="minorEastAsia"/>
          <w:b w:val="0"/>
          <w:bCs w:val="0"/>
          <w:i w:val="0"/>
          <w:iCs w:val="0"/>
          <w:color w:val="auto"/>
          <w:kern w:val="0"/>
          <w:sz w:val="20"/>
          <w:szCs w:val="20"/>
          <w:highlight w:val="none"/>
          <w:lang w:val="en-US" w:eastAsia="zh-CN"/>
        </w:rPr>
        <w:t>12</w:t>
      </w:r>
      <w:r>
        <w:rPr>
          <w:rFonts w:hint="eastAsia" w:cs="宋体" w:asciiTheme="minorEastAsia" w:hAnsiTheme="minorEastAsia" w:eastAsiaTheme="minorEastAsia"/>
          <w:b w:val="0"/>
          <w:bCs w:val="0"/>
          <w:i w:val="0"/>
          <w:iCs w:val="0"/>
          <w:color w:val="auto"/>
          <w:kern w:val="0"/>
          <w:sz w:val="20"/>
          <w:szCs w:val="20"/>
          <w:highlight w:val="none"/>
          <w:lang w:val="en-US" w:eastAsia="zh-CN"/>
        </w:rPr>
        <w:t>.“吹出最炫‘地铁风’”——吹糖制作</w:t>
      </w:r>
    </w:p>
    <w:p>
      <w:pPr>
        <w:widowControl/>
        <w:numPr>
          <w:ilvl w:val="-1"/>
          <w:numId w:val="0"/>
        </w:numPr>
        <w:spacing w:before="0" w:afterAutospacing="0" w:line="440" w:lineRule="exact"/>
        <w:ind w:left="0" w:right="-28" w:firstLine="800" w:firstLineChars="400"/>
        <w:jc w:val="left"/>
        <w:rPr>
          <w:rFonts w:hint="eastAsia" w:cs="宋体" w:asciiTheme="minorEastAsia" w:hAnsiTheme="minorEastAsia" w:eastAsiaTheme="minorEastAsia"/>
          <w:b w:val="0"/>
          <w:bCs w:val="0"/>
          <w:i w:val="0"/>
          <w:iCs w:val="0"/>
          <w:color w:val="auto"/>
          <w:kern w:val="0"/>
          <w:sz w:val="20"/>
          <w:szCs w:val="20"/>
          <w:highlight w:val="none"/>
          <w:lang w:val="en-US" w:eastAsia="zh-CN"/>
        </w:rPr>
      </w:pPr>
      <w:r>
        <w:rPr>
          <w:rFonts w:hint="eastAsia" w:cs="宋体" w:asciiTheme="minorEastAsia" w:hAnsiTheme="minorEastAsia" w:eastAsiaTheme="minorEastAsia"/>
          <w:b w:val="0"/>
          <w:bCs w:val="0"/>
          <w:i w:val="0"/>
          <w:iCs w:val="0"/>
          <w:color w:val="auto"/>
          <w:kern w:val="0"/>
          <w:sz w:val="20"/>
          <w:szCs w:val="20"/>
          <w:highlight w:val="none"/>
          <w:lang w:val="en-US" w:eastAsia="zh-CN"/>
        </w:rPr>
        <w:t>邀请地铁员工及家属，现场吹出地铁模型赠送给现场员工及家属品尝。将地铁模型与吹糖技艺相融合，在现场营造具有地铁特色的吹糖文化氛围，赋予地铁模型浓郁的民族文化色彩，最炫“民族风”转换成最炫“地铁风”。</w:t>
      </w:r>
    </w:p>
    <w:p>
      <w:pPr>
        <w:widowControl/>
        <w:numPr>
          <w:ilvl w:val="-1"/>
          <w:numId w:val="0"/>
        </w:numPr>
        <w:spacing w:before="0" w:afterAutospacing="0" w:line="440" w:lineRule="exact"/>
        <w:ind w:right="-28" w:firstLine="800" w:firstLineChars="400"/>
        <w:jc w:val="left"/>
        <w:rPr>
          <w:rFonts w:hint="eastAsia" w:cs="宋体" w:asciiTheme="minorEastAsia" w:hAnsiTheme="minorEastAsia" w:eastAsiaTheme="minorEastAsia"/>
          <w:color w:val="auto"/>
          <w:sz w:val="20"/>
          <w:szCs w:val="20"/>
          <w:highlight w:val="none"/>
        </w:rPr>
      </w:pPr>
      <w:r>
        <w:rPr>
          <w:rFonts w:hint="eastAsia" w:cs="宋体" w:asciiTheme="minorEastAsia" w:hAnsiTheme="minorEastAsia" w:eastAsiaTheme="minorEastAsia"/>
          <w:color w:val="auto"/>
          <w:sz w:val="20"/>
          <w:szCs w:val="20"/>
          <w:highlight w:val="none"/>
          <w:lang w:val="en-US" w:eastAsia="zh-CN"/>
        </w:rPr>
        <w:t>所需物资：</w:t>
      </w:r>
      <w:r>
        <w:rPr>
          <w:rFonts w:hint="eastAsia" w:cs="宋体" w:asciiTheme="minorEastAsia" w:hAnsiTheme="minorEastAsia" w:eastAsiaTheme="minorEastAsia"/>
          <w:color w:val="auto"/>
          <w:sz w:val="20"/>
          <w:szCs w:val="20"/>
          <w:highlight w:val="none"/>
        </w:rPr>
        <w:t>吹糖制作所需食材（按照200人/份），</w:t>
      </w:r>
      <w:r>
        <w:rPr>
          <w:rFonts w:hint="eastAsia" w:cs="宋体" w:asciiTheme="minorEastAsia" w:hAnsiTheme="minorEastAsia" w:eastAsiaTheme="minorEastAsia"/>
          <w:color w:val="auto"/>
          <w:sz w:val="20"/>
          <w:szCs w:val="20"/>
          <w:highlight w:val="none"/>
          <w:lang w:val="en-US" w:eastAsia="zh-CN"/>
        </w:rPr>
        <w:t>另</w:t>
      </w:r>
      <w:r>
        <w:rPr>
          <w:rFonts w:hint="eastAsia" w:cs="宋体" w:asciiTheme="minorEastAsia" w:hAnsiTheme="minorEastAsia" w:eastAsiaTheme="minorEastAsia"/>
          <w:color w:val="auto"/>
          <w:sz w:val="20"/>
          <w:szCs w:val="20"/>
          <w:highlight w:val="none"/>
        </w:rPr>
        <w:t>租赁</w:t>
      </w:r>
      <w:r>
        <w:rPr>
          <w:rFonts w:hint="eastAsia" w:cs="宋体" w:asciiTheme="minorEastAsia" w:hAnsiTheme="minorEastAsia" w:eastAsiaTheme="minorEastAsia"/>
          <w:color w:val="auto"/>
          <w:sz w:val="20"/>
          <w:szCs w:val="20"/>
          <w:highlight w:val="none"/>
        </w:rPr>
        <w:t>燃气灶2个（含煤气罐）</w:t>
      </w:r>
      <w:r>
        <w:rPr>
          <w:rFonts w:hint="eastAsia" w:cs="宋体" w:asciiTheme="minorEastAsia" w:hAnsiTheme="minorEastAsia" w:eastAsiaTheme="minorEastAsia"/>
          <w:color w:val="auto"/>
          <w:sz w:val="20"/>
          <w:szCs w:val="20"/>
          <w:highlight w:val="none"/>
          <w:lang w:eastAsia="zh-CN"/>
        </w:rPr>
        <w:t>、</w:t>
      </w:r>
      <w:r>
        <w:rPr>
          <w:rFonts w:hint="eastAsia" w:cs="宋体" w:asciiTheme="minorEastAsia" w:hAnsiTheme="minorEastAsia" w:eastAsiaTheme="minorEastAsia"/>
          <w:color w:val="auto"/>
          <w:sz w:val="20"/>
          <w:szCs w:val="20"/>
          <w:highlight w:val="none"/>
        </w:rPr>
        <w:t>专用锅2个</w:t>
      </w:r>
      <w:r>
        <w:rPr>
          <w:rFonts w:hint="eastAsia" w:cs="宋体" w:asciiTheme="minorEastAsia" w:hAnsiTheme="minorEastAsia" w:eastAsiaTheme="minorEastAsia"/>
          <w:color w:val="auto"/>
          <w:sz w:val="20"/>
          <w:szCs w:val="20"/>
          <w:highlight w:val="none"/>
          <w:lang w:eastAsia="zh-CN"/>
        </w:rPr>
        <w:t>、</w:t>
      </w:r>
      <w:r>
        <w:rPr>
          <w:rFonts w:hint="eastAsia" w:cs="宋体" w:asciiTheme="minorEastAsia" w:hAnsiTheme="minorEastAsia" w:eastAsiaTheme="minorEastAsia"/>
          <w:color w:val="auto"/>
          <w:sz w:val="20"/>
          <w:szCs w:val="20"/>
          <w:highlight w:val="none"/>
        </w:rPr>
        <w:t>吹糖木棍200根</w:t>
      </w:r>
      <w:r>
        <w:rPr>
          <w:rFonts w:hint="eastAsia" w:cs="宋体" w:asciiTheme="minorEastAsia" w:hAnsiTheme="minorEastAsia" w:eastAsiaTheme="minorEastAsia"/>
          <w:color w:val="auto"/>
          <w:sz w:val="20"/>
          <w:szCs w:val="20"/>
          <w:highlight w:val="none"/>
          <w:lang w:eastAsia="zh-CN"/>
        </w:rPr>
        <w:t>、</w:t>
      </w:r>
      <w:r>
        <w:rPr>
          <w:rFonts w:hint="eastAsia" w:cs="宋体" w:asciiTheme="minorEastAsia" w:hAnsiTheme="minorEastAsia" w:eastAsiaTheme="minorEastAsia"/>
          <w:color w:val="auto"/>
          <w:sz w:val="20"/>
          <w:szCs w:val="20"/>
          <w:highlight w:val="none"/>
        </w:rPr>
        <w:t>吹糖工具2套</w:t>
      </w:r>
    </w:p>
    <w:p>
      <w:pPr>
        <w:widowControl/>
        <w:numPr>
          <w:ilvl w:val="-1"/>
          <w:numId w:val="0"/>
        </w:numPr>
        <w:spacing w:before="0" w:afterAutospacing="0" w:line="440" w:lineRule="exact"/>
        <w:ind w:right="-28" w:firstLine="800" w:firstLineChars="400"/>
        <w:jc w:val="left"/>
        <w:rPr>
          <w:rFonts w:hint="eastAsia" w:cs="宋体" w:asciiTheme="minorEastAsia" w:hAnsiTheme="minorEastAsia" w:eastAsiaTheme="minorEastAsia"/>
          <w:b w:val="0"/>
          <w:bCs w:val="0"/>
          <w:i w:val="0"/>
          <w:iCs w:val="0"/>
          <w:color w:val="auto"/>
          <w:kern w:val="0"/>
          <w:sz w:val="20"/>
          <w:szCs w:val="20"/>
          <w:highlight w:val="none"/>
          <w:lang w:val="en-US" w:eastAsia="zh-CN"/>
        </w:rPr>
      </w:pPr>
      <w:r>
        <w:rPr>
          <w:rFonts w:hint="eastAsia" w:cs="宋体" w:asciiTheme="minorEastAsia" w:hAnsiTheme="minorEastAsia" w:eastAsiaTheme="minorEastAsia"/>
          <w:color w:val="auto"/>
          <w:sz w:val="20"/>
          <w:szCs w:val="20"/>
          <w:highlight w:val="none"/>
        </w:rPr>
        <w:t>售后服务要求：</w:t>
      </w:r>
      <w:r>
        <w:rPr>
          <w:rFonts w:hint="eastAsia" w:cs="宋体" w:asciiTheme="minorEastAsia" w:hAnsiTheme="minorEastAsia" w:eastAsiaTheme="minorEastAsia"/>
          <w:color w:val="auto"/>
          <w:sz w:val="20"/>
          <w:szCs w:val="20"/>
          <w:highlight w:val="none"/>
        </w:rPr>
        <w:t>物品运输、布置、现场质量维护。</w:t>
      </w:r>
      <w:r>
        <w:rPr>
          <w:rFonts w:hint="eastAsia" w:cs="宋体" w:asciiTheme="minorEastAsia" w:hAnsiTheme="minorEastAsia" w:eastAsiaTheme="minorEastAsia"/>
          <w:color w:val="auto"/>
          <w:sz w:val="20"/>
          <w:szCs w:val="20"/>
          <w:highlight w:val="none"/>
        </w:rPr>
        <w:t>指导人员</w:t>
      </w:r>
      <w:r>
        <w:rPr>
          <w:rFonts w:hint="eastAsia" w:cs="宋体" w:asciiTheme="minorEastAsia" w:hAnsiTheme="minorEastAsia" w:eastAsiaTheme="minorEastAsia"/>
          <w:color w:val="auto"/>
          <w:sz w:val="20"/>
          <w:szCs w:val="20"/>
          <w:highlight w:val="none"/>
          <w:lang w:val="en-US" w:eastAsia="zh-CN"/>
        </w:rPr>
        <w:t>2人，</w:t>
      </w:r>
      <w:r>
        <w:rPr>
          <w:rFonts w:hint="eastAsia" w:cs="宋体" w:asciiTheme="minorEastAsia" w:hAnsiTheme="minorEastAsia" w:eastAsiaTheme="minorEastAsia"/>
          <w:color w:val="auto"/>
          <w:sz w:val="20"/>
          <w:szCs w:val="20"/>
          <w:highlight w:val="none"/>
        </w:rPr>
        <w:t>需熟练掌握吹糖制作工艺，服务时长约4小时。</w:t>
      </w:r>
    </w:p>
    <w:p>
      <w:pPr>
        <w:keepNext w:val="0"/>
        <w:keepLines w:val="0"/>
        <w:pageBreakBefore w:val="0"/>
        <w:widowControl/>
        <w:numPr>
          <w:ilvl w:val="0"/>
          <w:numId w:val="0"/>
        </w:numPr>
        <w:kinsoku/>
        <w:wordWrap/>
        <w:overflowPunct/>
        <w:topLinePunct w:val="0"/>
        <w:autoSpaceDE/>
        <w:autoSpaceDN/>
        <w:bidi w:val="0"/>
        <w:adjustRightInd/>
        <w:snapToGrid/>
        <w:spacing w:before="0" w:afterAutospacing="0" w:line="440" w:lineRule="exact"/>
        <w:ind w:left="0" w:right="-28" w:firstLine="800" w:firstLineChars="400"/>
        <w:jc w:val="left"/>
        <w:outlineLvl w:val="9"/>
        <w:rPr>
          <w:rFonts w:hint="eastAsia" w:cs="宋体" w:asciiTheme="minorEastAsia" w:hAnsiTheme="minorEastAsia" w:eastAsiaTheme="minorEastAsia"/>
          <w:b w:val="0"/>
          <w:bCs w:val="0"/>
          <w:color w:val="auto"/>
          <w:kern w:val="0"/>
          <w:sz w:val="20"/>
          <w:szCs w:val="20"/>
          <w:highlight w:val="none"/>
          <w:lang w:val="en-US" w:eastAsia="zh-CN"/>
        </w:rPr>
      </w:pPr>
      <w:r>
        <w:rPr>
          <w:rFonts w:hint="eastAsia" w:cs="宋体" w:asciiTheme="minorEastAsia" w:hAnsiTheme="minorEastAsia" w:eastAsiaTheme="minorEastAsia"/>
          <w:b w:val="0"/>
          <w:bCs w:val="0"/>
          <w:color w:val="auto"/>
          <w:kern w:val="0"/>
          <w:sz w:val="20"/>
          <w:szCs w:val="20"/>
          <w:highlight w:val="none"/>
          <w:lang w:val="en-US" w:eastAsia="zh-CN"/>
        </w:rPr>
        <w:t>13.</w:t>
      </w:r>
      <w:r>
        <w:rPr>
          <w:rFonts w:hint="eastAsia" w:cs="宋体" w:asciiTheme="minorEastAsia" w:hAnsiTheme="minorEastAsia" w:eastAsiaTheme="minorEastAsia"/>
          <w:b w:val="0"/>
          <w:bCs w:val="0"/>
          <w:color w:val="auto"/>
          <w:kern w:val="0"/>
          <w:sz w:val="20"/>
          <w:szCs w:val="20"/>
          <w:highlight w:val="none"/>
          <w:lang w:val="en-US" w:eastAsia="zh-CN"/>
        </w:rPr>
        <w:t>亲子体验活动</w:t>
      </w:r>
    </w:p>
    <w:p>
      <w:pPr>
        <w:keepNext w:val="0"/>
        <w:keepLines w:val="0"/>
        <w:pageBreakBefore w:val="0"/>
        <w:kinsoku/>
        <w:wordWrap/>
        <w:overflowPunct/>
        <w:topLinePunct w:val="0"/>
        <w:autoSpaceDE/>
        <w:autoSpaceDN/>
        <w:bidi w:val="0"/>
        <w:adjustRightInd/>
        <w:snapToGrid/>
        <w:spacing w:before="0" w:afterAutospacing="0" w:line="440" w:lineRule="exact"/>
        <w:ind w:left="0" w:right="-28" w:firstLine="800" w:firstLineChars="400"/>
        <w:jc w:val="left"/>
        <w:rPr>
          <w:rFonts w:hint="eastAsia" w:cs="宋体" w:asciiTheme="minorEastAsia" w:hAnsiTheme="minorEastAsia" w:eastAsiaTheme="minorEastAsia"/>
          <w:color w:val="auto"/>
          <w:kern w:val="0"/>
          <w:sz w:val="20"/>
          <w:szCs w:val="20"/>
          <w:highlight w:val="none"/>
          <w:lang w:val="en-US" w:eastAsia="zh-CN"/>
        </w:rPr>
      </w:pPr>
      <w:r>
        <w:rPr>
          <w:rFonts w:hint="eastAsia" w:cs="宋体" w:asciiTheme="minorEastAsia" w:hAnsiTheme="minorEastAsia" w:eastAsiaTheme="minorEastAsia"/>
          <w:color w:val="auto"/>
          <w:kern w:val="0"/>
          <w:sz w:val="20"/>
          <w:szCs w:val="20"/>
          <w:highlight w:val="none"/>
          <w:lang w:val="en-US" w:eastAsia="zh-CN"/>
        </w:rPr>
        <w:t>在安吉车辆段，设置若干个亲子游戏区域，供员工家属体验，包括亲子飞行棋、风筝制作、抓鱼、愤怒的小鸟、小车地铁场段环游。</w:t>
      </w:r>
    </w:p>
    <w:p>
      <w:pPr>
        <w:pStyle w:val="2"/>
        <w:widowControl/>
        <w:numPr>
          <w:ilvl w:val="0"/>
          <w:numId w:val="0"/>
        </w:numPr>
        <w:spacing w:before="0" w:afterAutospacing="0" w:line="440" w:lineRule="exact"/>
        <w:ind w:left="0" w:right="-28" w:firstLine="800" w:firstLineChars="400"/>
        <w:jc w:val="left"/>
        <w:outlineLvl w:val="9"/>
        <w:rPr>
          <w:rFonts w:hint="eastAsia" w:cs="宋体" w:asciiTheme="minorEastAsia" w:hAnsiTheme="minorEastAsia" w:eastAsiaTheme="minorEastAsia"/>
          <w:color w:val="auto"/>
          <w:kern w:val="0"/>
          <w:sz w:val="20"/>
          <w:szCs w:val="20"/>
          <w:highlight w:val="none"/>
          <w:lang w:val="en-US" w:eastAsia="zh-CN"/>
        </w:rPr>
      </w:pPr>
      <w:r>
        <w:rPr>
          <w:rFonts w:hint="eastAsia" w:asciiTheme="minorEastAsia" w:hAnsiTheme="minorEastAsia" w:eastAsiaTheme="minorEastAsia"/>
          <w:color w:val="auto"/>
          <w:kern w:val="0"/>
          <w:sz w:val="20"/>
          <w:szCs w:val="20"/>
          <w:highlight w:val="none"/>
          <w:lang w:val="en-US" w:eastAsia="zh-CN"/>
        </w:rPr>
        <w:t>所需物资： 地铁廉政飞行棋（5套）、亲子风筝制作(空白风筝5套)、</w:t>
      </w:r>
      <w:r>
        <w:rPr>
          <w:rFonts w:hint="eastAsia" w:cs="宋体" w:asciiTheme="minorEastAsia" w:hAnsiTheme="minorEastAsia" w:eastAsiaTheme="minorEastAsia"/>
          <w:color w:val="auto"/>
          <w:kern w:val="0"/>
          <w:sz w:val="20"/>
          <w:szCs w:val="20"/>
          <w:highlight w:val="none"/>
          <w:lang w:val="en-US" w:eastAsia="zh-CN"/>
        </w:rPr>
        <w:t>亲子捞鱼(1套)、愤怒的小鸟(1套)、</w:t>
      </w:r>
      <w:r>
        <w:rPr>
          <w:rFonts w:hint="eastAsia" w:asciiTheme="minorEastAsia" w:hAnsiTheme="minorEastAsia" w:eastAsiaTheme="minorEastAsia"/>
          <w:color w:val="auto"/>
          <w:sz w:val="20"/>
          <w:szCs w:val="20"/>
          <w:highlight w:val="none"/>
        </w:rPr>
        <w:t>电动小汽车</w:t>
      </w:r>
      <w:r>
        <w:rPr>
          <w:rFonts w:hint="eastAsia" w:asciiTheme="minorEastAsia" w:hAnsiTheme="minorEastAsia" w:eastAsiaTheme="minorEastAsia"/>
          <w:color w:val="auto"/>
          <w:sz w:val="20"/>
          <w:szCs w:val="20"/>
          <w:highlight w:val="none"/>
          <w:lang w:val="en-US" w:eastAsia="zh-CN"/>
        </w:rPr>
        <w:t>4辆、</w:t>
      </w:r>
      <w:r>
        <w:rPr>
          <w:rFonts w:hint="eastAsia" w:asciiTheme="minorEastAsia" w:hAnsiTheme="minorEastAsia" w:eastAsiaTheme="minorEastAsia"/>
          <w:color w:val="auto"/>
          <w:sz w:val="20"/>
          <w:szCs w:val="20"/>
          <w:highlight w:val="none"/>
        </w:rPr>
        <w:t>小火车</w:t>
      </w:r>
      <w:r>
        <w:rPr>
          <w:rFonts w:hint="eastAsia" w:asciiTheme="minorEastAsia" w:hAnsiTheme="minorEastAsia" w:eastAsiaTheme="minorEastAsia"/>
          <w:color w:val="auto"/>
          <w:sz w:val="20"/>
          <w:szCs w:val="20"/>
          <w:highlight w:val="none"/>
          <w:lang w:val="en-US" w:eastAsia="zh-CN"/>
        </w:rPr>
        <w:t>1</w:t>
      </w:r>
      <w:r>
        <w:rPr>
          <w:rFonts w:hint="eastAsia" w:asciiTheme="minorEastAsia" w:hAnsiTheme="minorEastAsia" w:eastAsiaTheme="minorEastAsia"/>
          <w:color w:val="auto"/>
          <w:sz w:val="20"/>
          <w:szCs w:val="20"/>
          <w:highlight w:val="none"/>
          <w:lang w:val="en-US" w:eastAsia="zh-CN"/>
        </w:rPr>
        <w:t>列</w:t>
      </w:r>
    </w:p>
    <w:p>
      <w:pPr>
        <w:pStyle w:val="2"/>
        <w:widowControl/>
        <w:numPr>
          <w:ilvl w:val="0"/>
          <w:numId w:val="0"/>
        </w:numPr>
        <w:spacing w:before="0" w:afterAutospacing="0" w:line="440" w:lineRule="exact"/>
        <w:ind w:left="0" w:right="-28" w:firstLine="800" w:firstLineChars="400"/>
        <w:jc w:val="left"/>
        <w:outlineLvl w:val="9"/>
        <w:rPr>
          <w:rFonts w:hint="eastAsia" w:cs="宋体" w:asciiTheme="minorEastAsia" w:hAnsiTheme="minorEastAsia" w:eastAsiaTheme="minorEastAsia"/>
          <w:b w:val="0"/>
          <w:bCs w:val="0"/>
          <w:i w:val="0"/>
          <w:iCs w:val="0"/>
          <w:color w:val="auto"/>
          <w:kern w:val="0"/>
          <w:sz w:val="20"/>
          <w:szCs w:val="20"/>
          <w:highlight w:val="none"/>
          <w:lang w:val="en-US" w:eastAsia="zh-CN"/>
        </w:rPr>
      </w:pPr>
      <w:r>
        <w:rPr>
          <w:rFonts w:hint="eastAsia" w:cs="宋体" w:asciiTheme="minorEastAsia" w:hAnsiTheme="minorEastAsia" w:eastAsiaTheme="minorEastAsia"/>
          <w:color w:val="auto"/>
          <w:highlight w:val="none"/>
        </w:rPr>
        <w:t>售后服务要求</w:t>
      </w:r>
      <w:r>
        <w:rPr>
          <w:rFonts w:hint="eastAsia" w:cs="宋体" w:asciiTheme="minorEastAsia" w:hAnsiTheme="minorEastAsia" w:eastAsiaTheme="minorEastAsia"/>
          <w:color w:val="auto"/>
          <w:highlight w:val="none"/>
          <w:lang w:eastAsia="zh-CN"/>
        </w:rPr>
        <w:t>：</w:t>
      </w:r>
      <w:r>
        <w:rPr>
          <w:rFonts w:hint="eastAsia" w:asciiTheme="minorEastAsia" w:hAnsiTheme="minorEastAsia" w:eastAsiaTheme="minorEastAsia"/>
          <w:color w:val="auto"/>
          <w:highlight w:val="none"/>
        </w:rPr>
        <w:t>物品运输、布置、现场质量维护。小火车指导人员需有商业区或景区小火车至少半年驾驶经验，服务时长约4小时。火车电量续航里程至少20公里。</w:t>
      </w:r>
    </w:p>
    <w:p>
      <w:pPr>
        <w:pStyle w:val="2"/>
        <w:numPr>
          <w:ilvl w:val="-1"/>
          <w:numId w:val="0"/>
        </w:numPr>
        <w:ind w:left="-420" w:leftChars="-200" w:firstLine="0" w:firstLineChars="0"/>
        <w:rPr>
          <w:rFonts w:hint="eastAsia" w:asciiTheme="minorEastAsia" w:hAnsiTheme="minorEastAsia" w:eastAsiaTheme="minorEastAsia"/>
          <w:color w:val="auto"/>
          <w:sz w:val="21"/>
          <w:szCs w:val="21"/>
          <w:highlight w:val="none"/>
          <w:lang w:val="en-US" w:eastAsia="zh-CN"/>
        </w:rPr>
      </w:pPr>
    </w:p>
    <w:p>
      <w:pPr>
        <w:numPr>
          <w:ilvl w:val="0"/>
          <w:numId w:val="15"/>
        </w:numPr>
        <w:ind w:left="482" w:hanging="482" w:hangingChars="200"/>
        <w:jc w:val="left"/>
        <w:outlineLvl w:val="1"/>
        <w:rPr>
          <w:rFonts w:hint="eastAsia" w:ascii="宋体" w:hAnsi="宋体"/>
          <w:b/>
          <w:color w:val="auto"/>
          <w:kern w:val="58"/>
          <w:sz w:val="24"/>
          <w:highlight w:val="none"/>
        </w:rPr>
      </w:pPr>
      <w:bookmarkStart w:id="1426" w:name="_Toc11368"/>
      <w:bookmarkStart w:id="1427" w:name="_Toc21722"/>
      <w:r>
        <w:rPr>
          <w:rFonts w:hint="eastAsia" w:ascii="宋体" w:hAnsi="宋体"/>
          <w:b/>
          <w:color w:val="auto"/>
          <w:kern w:val="58"/>
          <w:sz w:val="24"/>
          <w:highlight w:val="none"/>
        </w:rPr>
        <w:t>时间节点及交货要求</w:t>
      </w:r>
      <w:bookmarkEnd w:id="1418"/>
      <w:bookmarkEnd w:id="1419"/>
      <w:bookmarkEnd w:id="1420"/>
      <w:bookmarkEnd w:id="1421"/>
      <w:bookmarkEnd w:id="1426"/>
      <w:bookmarkEnd w:id="1427"/>
    </w:p>
    <w:p>
      <w:pPr>
        <w:pStyle w:val="7"/>
        <w:numPr>
          <w:ilvl w:val="0"/>
          <w:numId w:val="18"/>
        </w:numPr>
        <w:adjustRightInd/>
        <w:snapToGrid w:val="0"/>
        <w:spacing w:line="440" w:lineRule="exact"/>
        <w:ind w:firstLine="420" w:firstLineChars="200"/>
        <w:rPr>
          <w:rFonts w:hint="eastAsia" w:hAnsi="宋体"/>
          <w:color w:val="auto"/>
          <w:kern w:val="2"/>
          <w:sz w:val="21"/>
          <w:szCs w:val="21"/>
          <w:highlight w:val="none"/>
        </w:rPr>
      </w:pPr>
      <w:bookmarkStart w:id="1428" w:name="_Toc493594337"/>
      <w:r>
        <w:rPr>
          <w:rFonts w:hint="eastAsia" w:hAnsi="宋体"/>
          <w:color w:val="auto"/>
          <w:kern w:val="2"/>
          <w:sz w:val="21"/>
          <w:szCs w:val="21"/>
          <w:highlight w:val="none"/>
        </w:rPr>
        <w:t>本项目在合同签订且交货通知书发出后</w:t>
      </w:r>
      <w:r>
        <w:rPr>
          <w:rFonts w:hint="eastAsia" w:hAnsi="宋体"/>
          <w:color w:val="auto"/>
          <w:kern w:val="2"/>
          <w:sz w:val="21"/>
          <w:szCs w:val="21"/>
          <w:highlight w:val="none"/>
          <w:lang w:eastAsia="zh-CN"/>
        </w:rPr>
        <w:t>2</w:t>
      </w:r>
      <w:r>
        <w:rPr>
          <w:rFonts w:hint="eastAsia" w:hAnsi="宋体"/>
          <w:color w:val="auto"/>
          <w:kern w:val="2"/>
          <w:sz w:val="21"/>
          <w:szCs w:val="21"/>
          <w:highlight w:val="none"/>
          <w:lang w:val="en-US" w:eastAsia="zh-CN"/>
        </w:rPr>
        <w:t>0</w:t>
      </w:r>
      <w:r>
        <w:rPr>
          <w:rFonts w:hint="eastAsia" w:hAnsi="宋体"/>
          <w:color w:val="auto"/>
          <w:kern w:val="2"/>
          <w:sz w:val="21"/>
          <w:szCs w:val="21"/>
          <w:highlight w:val="none"/>
        </w:rPr>
        <w:t>天内</w:t>
      </w:r>
      <w:r>
        <w:rPr>
          <w:rFonts w:hint="eastAsia" w:ascii="Times New Roman" w:hAnsi="宋体"/>
          <w:color w:val="auto"/>
          <w:kern w:val="2"/>
          <w:sz w:val="21"/>
          <w:szCs w:val="21"/>
          <w:highlight w:val="none"/>
          <w:u w:val="none"/>
        </w:rPr>
        <w:t>完成本项目经甲方确认的所有物资制作、供货、安装、验收完毕并交付，按交货通知为准</w:t>
      </w:r>
      <w:r>
        <w:rPr>
          <w:rFonts w:hint="eastAsia" w:hAnsi="宋体"/>
          <w:color w:val="auto"/>
          <w:kern w:val="2"/>
          <w:sz w:val="21"/>
          <w:szCs w:val="21"/>
          <w:highlight w:val="none"/>
          <w:u w:val="none"/>
          <w:lang w:eastAsia="zh-CN"/>
        </w:rPr>
        <w:t>。</w:t>
      </w:r>
    </w:p>
    <w:p>
      <w:pPr>
        <w:pStyle w:val="7"/>
        <w:numPr>
          <w:ilvl w:val="0"/>
          <w:numId w:val="18"/>
        </w:numPr>
        <w:adjustRightInd/>
        <w:snapToGrid w:val="0"/>
        <w:spacing w:line="440" w:lineRule="exact"/>
        <w:ind w:left="0" w:leftChars="0" w:firstLine="420" w:firstLineChars="200"/>
        <w:rPr>
          <w:rFonts w:hAnsi="宋体"/>
          <w:color w:val="auto"/>
          <w:kern w:val="2"/>
          <w:sz w:val="21"/>
          <w:szCs w:val="21"/>
          <w:highlight w:val="none"/>
        </w:rPr>
      </w:pPr>
      <w:r>
        <w:rPr>
          <w:rFonts w:hint="eastAsia" w:hAnsi="宋体"/>
          <w:color w:val="auto"/>
          <w:kern w:val="2"/>
          <w:sz w:val="21"/>
          <w:szCs w:val="21"/>
          <w:highlight w:val="none"/>
        </w:rPr>
        <w:t>合同签订后</w:t>
      </w:r>
      <w:r>
        <w:rPr>
          <w:rFonts w:hint="eastAsia" w:hAnsi="宋体"/>
          <w:color w:val="auto"/>
          <w:kern w:val="2"/>
          <w:sz w:val="21"/>
          <w:szCs w:val="21"/>
          <w:highlight w:val="none"/>
          <w:lang w:eastAsia="zh-CN"/>
        </w:rPr>
        <w:t>7</w:t>
      </w:r>
      <w:r>
        <w:rPr>
          <w:rFonts w:hint="eastAsia" w:hAnsi="宋体"/>
          <w:color w:val="auto"/>
          <w:kern w:val="2"/>
          <w:sz w:val="21"/>
          <w:szCs w:val="21"/>
          <w:highlight w:val="none"/>
        </w:rPr>
        <w:t>天内提交至少1套运营公司安吉党团文化活动</w:t>
      </w:r>
      <w:r>
        <w:rPr>
          <w:rFonts w:hint="default" w:hAnsi="宋体"/>
          <w:color w:val="auto"/>
          <w:kern w:val="2"/>
          <w:sz w:val="21"/>
          <w:szCs w:val="21"/>
          <w:highlight w:val="none"/>
        </w:rPr>
        <w:t>相关效果图</w:t>
      </w:r>
      <w:r>
        <w:rPr>
          <w:rFonts w:hint="eastAsia" w:hAnsi="宋体"/>
          <w:color w:val="auto"/>
          <w:kern w:val="2"/>
          <w:sz w:val="21"/>
          <w:szCs w:val="21"/>
          <w:highlight w:val="none"/>
        </w:rPr>
        <w:t xml:space="preserve">（电子版），并按照比选人要求修改完善方案，按要求完成服务供货、安装、验收完毕交付使用。 </w:t>
      </w:r>
    </w:p>
    <w:p>
      <w:pPr>
        <w:pStyle w:val="7"/>
        <w:numPr>
          <w:ilvl w:val="0"/>
          <w:numId w:val="18"/>
        </w:numPr>
        <w:adjustRightInd/>
        <w:snapToGrid w:val="0"/>
        <w:spacing w:line="440" w:lineRule="exact"/>
        <w:ind w:left="0" w:leftChars="0" w:firstLine="420" w:firstLineChars="200"/>
        <w:rPr>
          <w:rFonts w:hint="eastAsia" w:hAnsi="宋体"/>
          <w:color w:val="auto"/>
          <w:kern w:val="2"/>
          <w:sz w:val="21"/>
          <w:szCs w:val="21"/>
          <w:highlight w:val="none"/>
        </w:rPr>
      </w:pPr>
      <w:r>
        <w:rPr>
          <w:rFonts w:hint="eastAsia" w:hAnsi="宋体"/>
          <w:color w:val="auto"/>
          <w:kern w:val="2"/>
          <w:sz w:val="21"/>
          <w:szCs w:val="21"/>
          <w:highlight w:val="none"/>
        </w:rPr>
        <w:t>本项目质保期自</w:t>
      </w:r>
      <w:r>
        <w:rPr>
          <w:rFonts w:ascii="微软雅黑" w:hAnsi="微软雅黑" w:eastAsia="微软雅黑" w:cs="微软雅黑"/>
          <w:i w:val="0"/>
          <w:iCs w:val="0"/>
          <w:caps w:val="0"/>
          <w:color w:val="auto"/>
          <w:spacing w:val="0"/>
          <w:sz w:val="21"/>
          <w:szCs w:val="21"/>
          <w:highlight w:val="none"/>
          <w:shd w:val="clear" w:fill="FFFFFF"/>
        </w:rPr>
        <w:t>验收合格之日至活动结束后</w:t>
      </w:r>
      <w:r>
        <w:rPr>
          <w:rFonts w:hint="eastAsia" w:hAnsi="宋体"/>
          <w:color w:val="auto"/>
          <w:kern w:val="2"/>
          <w:sz w:val="21"/>
          <w:szCs w:val="21"/>
          <w:highlight w:val="none"/>
        </w:rPr>
        <w:t>（如服务期或者质保期优于用户需求表要求，则按优于用户需求表填写）。</w:t>
      </w:r>
    </w:p>
    <w:p>
      <w:pPr>
        <w:pStyle w:val="7"/>
        <w:numPr>
          <w:ilvl w:val="0"/>
          <w:numId w:val="18"/>
        </w:numPr>
        <w:adjustRightInd/>
        <w:snapToGrid w:val="0"/>
        <w:spacing w:line="440" w:lineRule="exact"/>
        <w:ind w:left="0" w:leftChars="0" w:firstLine="420" w:firstLineChars="200"/>
        <w:rPr>
          <w:rFonts w:hAnsi="宋体"/>
          <w:color w:val="auto"/>
          <w:kern w:val="2"/>
          <w:sz w:val="21"/>
          <w:szCs w:val="21"/>
          <w:highlight w:val="none"/>
        </w:rPr>
      </w:pPr>
      <w:r>
        <w:rPr>
          <w:rFonts w:hint="eastAsia" w:hAnsi="宋体"/>
          <w:color w:val="auto"/>
          <w:kern w:val="2"/>
          <w:sz w:val="21"/>
          <w:szCs w:val="21"/>
          <w:highlight w:val="none"/>
        </w:rPr>
        <w:t>整体项目数量和技术要求应符合项目技术参数标准，具体详见“技术需求及数量表”。</w:t>
      </w:r>
    </w:p>
    <w:p>
      <w:pPr>
        <w:pStyle w:val="7"/>
        <w:numPr>
          <w:ilvl w:val="0"/>
          <w:numId w:val="18"/>
        </w:numPr>
        <w:adjustRightInd/>
        <w:snapToGrid w:val="0"/>
        <w:spacing w:line="440" w:lineRule="exact"/>
        <w:ind w:left="0" w:leftChars="0" w:firstLine="420" w:firstLineChars="200"/>
        <w:rPr>
          <w:rFonts w:hAnsi="宋体"/>
          <w:color w:val="auto"/>
          <w:kern w:val="2"/>
          <w:sz w:val="24"/>
          <w:szCs w:val="24"/>
          <w:highlight w:val="none"/>
        </w:rPr>
      </w:pPr>
      <w:r>
        <w:rPr>
          <w:rFonts w:hint="eastAsia" w:hAnsi="宋体"/>
          <w:color w:val="auto"/>
          <w:kern w:val="2"/>
          <w:sz w:val="21"/>
          <w:szCs w:val="21"/>
          <w:highlight w:val="none"/>
        </w:rPr>
        <w:t>乙方按要求将将服务成果提</w:t>
      </w:r>
      <w:r>
        <w:rPr>
          <w:rFonts w:hint="eastAsia" w:ascii="Times New Roman" w:hAnsi="宋体" w:cs="Times New Roman"/>
          <w:color w:val="auto"/>
          <w:kern w:val="2"/>
          <w:sz w:val="21"/>
          <w:szCs w:val="21"/>
          <w:highlight w:val="none"/>
        </w:rPr>
        <w:t>交至甲方指定地点，提交所有成品须为全新完好并按要求整体包装，如有缺失损坏应无条件更换补充</w:t>
      </w:r>
      <w:r>
        <w:rPr>
          <w:rFonts w:hint="eastAsia" w:ascii="Times New Roman" w:hAnsi="宋体" w:cs="Times New Roman"/>
          <w:color w:val="auto"/>
          <w:kern w:val="2"/>
          <w:sz w:val="21"/>
          <w:szCs w:val="21"/>
          <w:highlight w:val="none"/>
          <w:lang w:eastAsia="zh-CN"/>
        </w:rPr>
        <w:t>，乙方</w:t>
      </w:r>
      <w:r>
        <w:rPr>
          <w:rFonts w:hint="eastAsia" w:ascii="Times New Roman" w:hAnsi="宋体" w:cs="Times New Roman"/>
          <w:color w:val="auto"/>
          <w:kern w:val="2"/>
          <w:sz w:val="21"/>
          <w:szCs w:val="21"/>
          <w:highlight w:val="none"/>
          <w:lang w:val="en-US" w:eastAsia="zh-CN"/>
        </w:rPr>
        <w:t>负责完成服务地点的布置</w:t>
      </w:r>
      <w:r>
        <w:rPr>
          <w:rFonts w:hint="eastAsia" w:ascii="Times New Roman" w:hAnsi="宋体" w:cs="Times New Roman"/>
          <w:color w:val="auto"/>
          <w:kern w:val="2"/>
          <w:sz w:val="21"/>
          <w:szCs w:val="21"/>
          <w:highlight w:val="none"/>
        </w:rPr>
        <w:t>。</w:t>
      </w:r>
    </w:p>
    <w:p>
      <w:pPr>
        <w:pStyle w:val="7"/>
        <w:adjustRightInd/>
        <w:snapToGrid w:val="0"/>
        <w:spacing w:line="440" w:lineRule="exact"/>
        <w:ind w:firstLine="480" w:firstLineChars="200"/>
        <w:rPr>
          <w:rFonts w:hAnsi="宋体"/>
          <w:color w:val="auto"/>
          <w:kern w:val="2"/>
          <w:sz w:val="24"/>
          <w:szCs w:val="24"/>
          <w:highlight w:val="none"/>
        </w:rPr>
      </w:pPr>
    </w:p>
    <w:bookmarkEnd w:id="1428"/>
    <w:p>
      <w:pPr>
        <w:numPr>
          <w:ilvl w:val="0"/>
          <w:numId w:val="15"/>
        </w:numPr>
        <w:ind w:left="482" w:hanging="482" w:hangingChars="200"/>
        <w:jc w:val="left"/>
        <w:outlineLvl w:val="1"/>
        <w:rPr>
          <w:rFonts w:hint="eastAsia" w:ascii="宋体" w:hAnsi="宋体"/>
          <w:b/>
          <w:color w:val="auto"/>
          <w:kern w:val="58"/>
          <w:sz w:val="24"/>
          <w:highlight w:val="none"/>
        </w:rPr>
      </w:pPr>
      <w:bookmarkStart w:id="1429" w:name="_Toc4180"/>
      <w:bookmarkStart w:id="1430" w:name="_Toc11889"/>
      <w:bookmarkStart w:id="1431" w:name="_Toc9265"/>
      <w:bookmarkStart w:id="1432" w:name="_Toc10706"/>
      <w:bookmarkStart w:id="1433" w:name="_Toc30480"/>
      <w:bookmarkStart w:id="1434" w:name="_Toc26272"/>
      <w:r>
        <w:rPr>
          <w:rFonts w:hint="eastAsia" w:ascii="宋体" w:hAnsi="宋体"/>
          <w:b/>
          <w:color w:val="auto"/>
          <w:kern w:val="58"/>
          <w:sz w:val="24"/>
          <w:highlight w:val="none"/>
        </w:rPr>
        <w:t>其他要求</w:t>
      </w:r>
      <w:bookmarkEnd w:id="1429"/>
      <w:bookmarkEnd w:id="1430"/>
      <w:bookmarkEnd w:id="1431"/>
      <w:bookmarkEnd w:id="1432"/>
      <w:bookmarkEnd w:id="1433"/>
      <w:bookmarkEnd w:id="1434"/>
    </w:p>
    <w:p>
      <w:pPr>
        <w:numPr>
          <w:ilvl w:val="-1"/>
          <w:numId w:val="0"/>
        </w:numPr>
        <w:spacing w:before="0" w:after="0" w:afterAutospacing="0" w:line="440" w:lineRule="exact"/>
        <w:ind w:left="420" w:leftChars="200" w:right="0" w:firstLine="0" w:firstLineChars="0"/>
        <w:rPr>
          <w:rFonts w:hint="default" w:cs="宋体" w:asciiTheme="minorEastAsia" w:hAnsiTheme="minorEastAsia" w:eastAsiaTheme="minorEastAsia"/>
          <w:color w:val="auto"/>
          <w:highlight w:val="none"/>
          <w:lang w:val="en-US" w:eastAsia="zh-CN"/>
        </w:rPr>
      </w:pPr>
      <w:r>
        <w:rPr>
          <w:rFonts w:hint="eastAsia" w:hAnsi="宋体"/>
          <w:color w:val="auto"/>
          <w:kern w:val="2"/>
          <w:sz w:val="21"/>
          <w:szCs w:val="21"/>
          <w:highlight w:val="none"/>
        </w:rPr>
        <w:t>1．本项目比选物品的</w:t>
      </w:r>
      <w:r>
        <w:rPr>
          <w:rFonts w:hint="default" w:hAnsi="宋体"/>
          <w:color w:val="auto"/>
          <w:kern w:val="2"/>
          <w:sz w:val="21"/>
          <w:szCs w:val="21"/>
          <w:highlight w:val="none"/>
        </w:rPr>
        <w:t>效果图展示</w:t>
      </w:r>
      <w:r>
        <w:rPr>
          <w:rFonts w:hint="eastAsia" w:hAnsi="宋体"/>
          <w:color w:val="auto"/>
          <w:kern w:val="2"/>
          <w:sz w:val="21"/>
          <w:szCs w:val="21"/>
          <w:highlight w:val="none"/>
        </w:rPr>
        <w:t>、制造必须符合中华人民共和国国家标准和相关行业有关机构颁布的最新的标准及规定</w:t>
      </w:r>
      <w:r>
        <w:rPr>
          <w:rFonts w:hint="eastAsia" w:hAnsi="宋体"/>
          <w:color w:val="auto"/>
          <w:kern w:val="2"/>
          <w:sz w:val="21"/>
          <w:szCs w:val="21"/>
          <w:highlight w:val="none"/>
          <w:lang w:eastAsia="zh-CN"/>
        </w:rPr>
        <w:t>，</w:t>
      </w:r>
      <w:r>
        <w:rPr>
          <w:rFonts w:hint="eastAsia" w:cs="宋体" w:asciiTheme="minorEastAsia" w:hAnsiTheme="minorEastAsia" w:eastAsiaTheme="minorEastAsia"/>
          <w:color w:val="auto"/>
          <w:highlight w:val="none"/>
        </w:rPr>
        <w:t>确保其达到质量、安全、环保等要求，其规格、型号、材质、颜色、档次等满足</w:t>
      </w:r>
      <w:r>
        <w:rPr>
          <w:rFonts w:hint="eastAsia" w:cs="宋体" w:asciiTheme="minorEastAsia" w:hAnsiTheme="minorEastAsia" w:eastAsiaTheme="minorEastAsia"/>
          <w:color w:val="auto"/>
          <w:highlight w:val="none"/>
          <w:lang w:val="en-US" w:eastAsia="zh-CN"/>
        </w:rPr>
        <w:t>比选人</w:t>
      </w:r>
      <w:r>
        <w:rPr>
          <w:rFonts w:hint="eastAsia" w:cs="宋体" w:asciiTheme="minorEastAsia" w:hAnsiTheme="minorEastAsia" w:eastAsiaTheme="minorEastAsia"/>
          <w:color w:val="auto"/>
          <w:highlight w:val="none"/>
        </w:rPr>
        <w:t>要求方可进场。如需更换材料材质、型号，改变原有结构等必须征得</w:t>
      </w:r>
      <w:r>
        <w:rPr>
          <w:rFonts w:hint="eastAsia" w:cs="宋体" w:asciiTheme="minorEastAsia" w:hAnsiTheme="minorEastAsia" w:eastAsiaTheme="minorEastAsia"/>
          <w:color w:val="auto"/>
          <w:highlight w:val="none"/>
          <w:lang w:eastAsia="zh-CN"/>
        </w:rPr>
        <w:t>比选人</w:t>
      </w:r>
      <w:r>
        <w:rPr>
          <w:rFonts w:hint="eastAsia" w:cs="宋体" w:asciiTheme="minorEastAsia" w:hAnsiTheme="minorEastAsia" w:eastAsiaTheme="minorEastAsia"/>
          <w:color w:val="auto"/>
          <w:highlight w:val="none"/>
        </w:rPr>
        <w:t>同意后方可实施。</w:t>
      </w:r>
    </w:p>
    <w:p>
      <w:pPr>
        <w:pStyle w:val="7"/>
        <w:adjustRightInd/>
        <w:snapToGrid w:val="0"/>
        <w:spacing w:line="440" w:lineRule="exact"/>
        <w:ind w:firstLine="420" w:firstLineChars="200"/>
        <w:rPr>
          <w:rFonts w:hAnsi="宋体"/>
          <w:color w:val="auto"/>
          <w:kern w:val="2"/>
          <w:sz w:val="21"/>
          <w:szCs w:val="21"/>
          <w:highlight w:val="none"/>
        </w:rPr>
      </w:pPr>
      <w:r>
        <w:rPr>
          <w:rFonts w:hAnsi="宋体"/>
          <w:color w:val="auto"/>
          <w:kern w:val="2"/>
          <w:sz w:val="21"/>
          <w:szCs w:val="21"/>
          <w:highlight w:val="none"/>
        </w:rPr>
        <w:t>2.</w:t>
      </w:r>
      <w:r>
        <w:rPr>
          <w:rFonts w:hint="eastAsia" w:hAnsi="宋体"/>
          <w:color w:val="auto"/>
          <w:kern w:val="2"/>
          <w:sz w:val="21"/>
          <w:szCs w:val="21"/>
          <w:highlight w:val="none"/>
        </w:rPr>
        <w:t>本比选文件并未充分引用有关条文和标准规范，提出的是最基本的技术要求，比选申请人应提供符合本项目规格参数需求的优质的成熟产品，以满足使用可靠、技术先进、操作简单、维护方便的要求。</w:t>
      </w:r>
    </w:p>
    <w:p>
      <w:pPr>
        <w:pStyle w:val="7"/>
        <w:adjustRightInd/>
        <w:snapToGrid w:val="0"/>
        <w:spacing w:line="440" w:lineRule="exact"/>
        <w:ind w:firstLine="420" w:firstLineChars="200"/>
        <w:rPr>
          <w:rFonts w:hAnsi="宋体"/>
          <w:color w:val="auto"/>
          <w:kern w:val="2"/>
          <w:sz w:val="21"/>
          <w:szCs w:val="21"/>
          <w:highlight w:val="none"/>
        </w:rPr>
      </w:pPr>
      <w:r>
        <w:rPr>
          <w:rFonts w:hAnsi="宋体"/>
          <w:color w:val="auto"/>
          <w:kern w:val="2"/>
          <w:sz w:val="21"/>
          <w:szCs w:val="21"/>
          <w:highlight w:val="none"/>
        </w:rPr>
        <w:t>3.</w:t>
      </w:r>
      <w:r>
        <w:rPr>
          <w:rFonts w:hint="eastAsia" w:hAnsi="宋体"/>
          <w:color w:val="auto"/>
          <w:kern w:val="2"/>
          <w:sz w:val="21"/>
          <w:szCs w:val="21"/>
          <w:highlight w:val="none"/>
        </w:rPr>
        <w:t>比选申请人所报物品的规格参数需与“技术需求及数量表”中的要求相符.如不相符，所报货品指标须优于参考指标，并经比选评审小组评审通过认可其产品及资料。</w:t>
      </w:r>
    </w:p>
    <w:p>
      <w:pPr>
        <w:pStyle w:val="7"/>
        <w:adjustRightInd/>
        <w:snapToGrid w:val="0"/>
        <w:spacing w:line="440" w:lineRule="exact"/>
        <w:ind w:firstLine="420" w:firstLineChars="200"/>
        <w:rPr>
          <w:rFonts w:hint="eastAsia" w:hAnsi="宋体"/>
          <w:color w:val="auto"/>
          <w:kern w:val="2"/>
          <w:sz w:val="21"/>
          <w:szCs w:val="21"/>
          <w:highlight w:val="none"/>
        </w:rPr>
      </w:pPr>
      <w:r>
        <w:rPr>
          <w:rFonts w:hAnsi="宋体"/>
          <w:color w:val="auto"/>
          <w:kern w:val="2"/>
          <w:sz w:val="21"/>
          <w:szCs w:val="21"/>
          <w:highlight w:val="none"/>
        </w:rPr>
        <w:t>4.</w:t>
      </w:r>
      <w:r>
        <w:rPr>
          <w:rFonts w:hint="eastAsia" w:hAnsi="宋体"/>
          <w:color w:val="auto"/>
          <w:kern w:val="2"/>
          <w:sz w:val="21"/>
          <w:szCs w:val="21"/>
          <w:highlight w:val="none"/>
        </w:rPr>
        <w:t>本比选文件所使用的标准如与比选申请人所执行的标准发生矛盾时，按照较高标准执行，同时比选申请人应在比选申请文件中加以注明，并附上引用标准和高标准造成成本及报价差异说明。</w:t>
      </w:r>
    </w:p>
    <w:p>
      <w:pPr>
        <w:numPr>
          <w:ilvl w:val="-1"/>
          <w:numId w:val="0"/>
        </w:numPr>
        <w:spacing w:before="0" w:after="0" w:afterAutospacing="0" w:line="440" w:lineRule="exact"/>
        <w:ind w:left="420" w:leftChars="200" w:right="0" w:firstLine="0" w:firstLineChars="0"/>
        <w:rPr>
          <w:rFonts w:hint="eastAsia"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lang w:val="en-US" w:eastAsia="zh-CN"/>
        </w:rPr>
        <w:t>5.</w:t>
      </w:r>
      <w:r>
        <w:rPr>
          <w:rFonts w:hint="eastAsia" w:cs="宋体" w:asciiTheme="minorEastAsia" w:hAnsiTheme="minorEastAsia" w:eastAsiaTheme="minorEastAsia"/>
          <w:color w:val="auto"/>
          <w:highlight w:val="none"/>
        </w:rPr>
        <w:t>在合同履行期间，</w:t>
      </w:r>
      <w:r>
        <w:rPr>
          <w:rFonts w:hint="eastAsia" w:cs="宋体" w:asciiTheme="minorEastAsia" w:hAnsiTheme="minorEastAsia" w:eastAsiaTheme="minorEastAsia"/>
          <w:color w:val="auto"/>
          <w:highlight w:val="none"/>
          <w:lang w:eastAsia="zh-CN"/>
        </w:rPr>
        <w:t>乙方</w:t>
      </w:r>
      <w:r>
        <w:rPr>
          <w:rFonts w:hint="eastAsia" w:cs="宋体" w:asciiTheme="minorEastAsia" w:hAnsiTheme="minorEastAsia" w:eastAsiaTheme="minorEastAsia"/>
          <w:color w:val="auto"/>
          <w:highlight w:val="none"/>
        </w:rPr>
        <w:t>从</w:t>
      </w:r>
      <w:r>
        <w:rPr>
          <w:rFonts w:hint="eastAsia" w:cs="宋体" w:asciiTheme="minorEastAsia" w:hAnsiTheme="minorEastAsia" w:eastAsiaTheme="minorEastAsia"/>
          <w:color w:val="auto"/>
          <w:highlight w:val="none"/>
          <w:lang w:eastAsia="zh-CN"/>
        </w:rPr>
        <w:t>甲方</w:t>
      </w:r>
      <w:r>
        <w:rPr>
          <w:rFonts w:hint="eastAsia" w:cs="宋体" w:asciiTheme="minorEastAsia" w:hAnsiTheme="minorEastAsia" w:eastAsiaTheme="minorEastAsia"/>
          <w:color w:val="auto"/>
          <w:highlight w:val="none"/>
        </w:rPr>
        <w:t>获得的一切与工程有关的原始资料及与履行合同有关的</w:t>
      </w:r>
      <w:r>
        <w:rPr>
          <w:rFonts w:hint="eastAsia" w:cs="宋体" w:asciiTheme="minorEastAsia" w:hAnsiTheme="minorEastAsia" w:eastAsiaTheme="minorEastAsia"/>
          <w:color w:val="auto"/>
          <w:highlight w:val="none"/>
          <w:lang w:eastAsia="zh-CN"/>
        </w:rPr>
        <w:t>甲方</w:t>
      </w:r>
      <w:r>
        <w:rPr>
          <w:rFonts w:hint="eastAsia" w:cs="宋体" w:asciiTheme="minorEastAsia" w:hAnsiTheme="minorEastAsia" w:eastAsiaTheme="minorEastAsia"/>
          <w:color w:val="auto"/>
          <w:highlight w:val="none"/>
        </w:rPr>
        <w:t>既有工作成果及相关资料，</w:t>
      </w:r>
      <w:r>
        <w:rPr>
          <w:rFonts w:hint="eastAsia" w:cs="宋体" w:asciiTheme="minorEastAsia" w:hAnsiTheme="minorEastAsia" w:eastAsiaTheme="minorEastAsia"/>
          <w:color w:val="auto"/>
          <w:highlight w:val="none"/>
          <w:lang w:eastAsia="zh-CN"/>
        </w:rPr>
        <w:t>乙方</w:t>
      </w:r>
      <w:r>
        <w:rPr>
          <w:rFonts w:hint="eastAsia" w:cs="宋体" w:asciiTheme="minorEastAsia" w:hAnsiTheme="minorEastAsia" w:eastAsiaTheme="minorEastAsia"/>
          <w:color w:val="auto"/>
          <w:highlight w:val="none"/>
        </w:rPr>
        <w:t>有保密义务。未经</w:t>
      </w:r>
      <w:r>
        <w:rPr>
          <w:rFonts w:hint="eastAsia" w:cs="宋体" w:asciiTheme="minorEastAsia" w:hAnsiTheme="minorEastAsia" w:eastAsiaTheme="minorEastAsia"/>
          <w:color w:val="auto"/>
          <w:highlight w:val="none"/>
          <w:lang w:eastAsia="zh-CN"/>
        </w:rPr>
        <w:t>甲方</w:t>
      </w:r>
      <w:r>
        <w:rPr>
          <w:rFonts w:hint="eastAsia" w:cs="宋体" w:asciiTheme="minorEastAsia" w:hAnsiTheme="minorEastAsia" w:eastAsiaTheme="minorEastAsia"/>
          <w:color w:val="auto"/>
          <w:highlight w:val="none"/>
        </w:rPr>
        <w:t>书面同意</w:t>
      </w:r>
      <w:r>
        <w:rPr>
          <w:rFonts w:hint="eastAsia" w:cs="宋体" w:asciiTheme="minorEastAsia" w:hAnsiTheme="minorEastAsia" w:eastAsiaTheme="minorEastAsia"/>
          <w:color w:val="auto"/>
          <w:highlight w:val="none"/>
          <w:lang w:eastAsia="zh-CN"/>
        </w:rPr>
        <w:t>乙方</w:t>
      </w:r>
      <w:r>
        <w:rPr>
          <w:rFonts w:hint="eastAsia" w:cs="宋体" w:asciiTheme="minorEastAsia" w:hAnsiTheme="minorEastAsia" w:eastAsiaTheme="minorEastAsia"/>
          <w:color w:val="auto"/>
          <w:highlight w:val="none"/>
        </w:rPr>
        <w:t>不得以任何方式泄漏给任何第三方。</w:t>
      </w:r>
    </w:p>
    <w:p>
      <w:pPr>
        <w:pStyle w:val="2"/>
        <w:ind w:left="0" w:leftChars="0" w:right="-28" w:firstLine="420" w:firstLineChars="200"/>
        <w:jc w:val="left"/>
        <w:rPr>
          <w:rFonts w:hint="eastAsia" w:hAnsi="宋体" w:eastAsia="宋体" w:cs="Times New Roman"/>
          <w:color w:val="auto"/>
          <w:sz w:val="21"/>
          <w:szCs w:val="21"/>
          <w:highlight w:val="none"/>
          <w:lang w:val="en-US" w:eastAsia="zh-CN"/>
        </w:rPr>
      </w:pPr>
      <w:r>
        <w:rPr>
          <w:rFonts w:hint="eastAsia" w:hAnsi="宋体"/>
          <w:color w:val="auto"/>
          <w:kern w:val="2"/>
          <w:sz w:val="21"/>
          <w:szCs w:val="21"/>
          <w:highlight w:val="none"/>
          <w:lang w:val="en-US" w:eastAsia="zh-CN"/>
        </w:rPr>
        <w:t>6.</w:t>
      </w:r>
      <w:r>
        <w:rPr>
          <w:rFonts w:hint="eastAsia" w:hAnsi="宋体"/>
          <w:color w:val="auto"/>
          <w:kern w:val="2"/>
          <w:sz w:val="21"/>
          <w:szCs w:val="21"/>
          <w:highlight w:val="none"/>
        </w:rPr>
        <w:t>比选申请人</w:t>
      </w:r>
      <w:r>
        <w:rPr>
          <w:rFonts w:hint="eastAsia" w:hAnsi="宋体" w:cs="Times New Roman"/>
          <w:color w:val="auto"/>
          <w:sz w:val="21"/>
          <w:szCs w:val="21"/>
          <w:highlight w:val="none"/>
          <w:lang w:val="en-US" w:eastAsia="zh-CN"/>
        </w:rPr>
        <w:t>应在活动当天安排1名有2次类似活动经验的总协调人员及“技术需求及数量表”中相应技术要求的现场指导人员</w:t>
      </w:r>
      <w:r>
        <w:rPr>
          <w:rFonts w:hint="eastAsia" w:hAnsi="宋体"/>
          <w:color w:val="auto"/>
          <w:highlight w:val="none"/>
          <w:lang w:eastAsia="zh-CN"/>
        </w:rPr>
        <w:t>。</w:t>
      </w:r>
    </w:p>
    <w:p>
      <w:pPr>
        <w:numPr>
          <w:ilvl w:val="0"/>
          <w:numId w:val="15"/>
        </w:numPr>
        <w:ind w:left="482" w:hanging="482" w:hangingChars="200"/>
        <w:jc w:val="left"/>
        <w:outlineLvl w:val="1"/>
        <w:rPr>
          <w:rFonts w:hint="eastAsia" w:ascii="宋体" w:hAnsi="宋体" w:cs="Times New Roman"/>
          <w:b/>
          <w:color w:val="auto"/>
          <w:kern w:val="58"/>
          <w:sz w:val="24"/>
          <w:highlight w:val="none"/>
        </w:rPr>
      </w:pPr>
      <w:bookmarkStart w:id="1435" w:name="_Toc18518"/>
      <w:bookmarkStart w:id="1436" w:name="_Hlk96411608"/>
      <w:bookmarkStart w:id="1437" w:name="_Toc13712"/>
      <w:r>
        <w:rPr>
          <w:rFonts w:hint="eastAsia" w:ascii="宋体" w:hAnsi="宋体" w:cs="Times New Roman"/>
          <w:b/>
          <w:color w:val="auto"/>
          <w:kern w:val="58"/>
          <w:sz w:val="24"/>
          <w:highlight w:val="none"/>
        </w:rPr>
        <w:t>验收程序</w:t>
      </w:r>
      <w:bookmarkEnd w:id="1435"/>
      <w:bookmarkEnd w:id="1436"/>
      <w:bookmarkEnd w:id="1437"/>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lang w:eastAsia="zh-CN"/>
        </w:rPr>
        <w:t>乙方</w:t>
      </w:r>
      <w:r>
        <w:rPr>
          <w:rFonts w:hint="eastAsia" w:ascii="宋体" w:hAnsi="宋体" w:cs="宋体"/>
          <w:color w:val="auto"/>
          <w:highlight w:val="none"/>
        </w:rPr>
        <w:t>向</w:t>
      </w:r>
      <w:r>
        <w:rPr>
          <w:rFonts w:hint="eastAsia" w:ascii="宋体" w:hAnsi="宋体" w:cs="宋体"/>
          <w:color w:val="auto"/>
          <w:highlight w:val="none"/>
          <w:lang w:eastAsia="zh-CN"/>
        </w:rPr>
        <w:t>甲方</w:t>
      </w:r>
      <w:r>
        <w:rPr>
          <w:rFonts w:hint="eastAsia" w:ascii="宋体" w:hAnsi="宋体" w:cs="宋体"/>
          <w:color w:val="auto"/>
          <w:highlight w:val="none"/>
        </w:rPr>
        <w:t>申请组织验收，由</w:t>
      </w:r>
      <w:r>
        <w:rPr>
          <w:rFonts w:hint="eastAsia" w:ascii="宋体" w:hAnsi="宋体" w:cs="宋体"/>
          <w:color w:val="auto"/>
          <w:highlight w:val="none"/>
          <w:lang w:eastAsia="zh-CN"/>
        </w:rPr>
        <w:t>甲方</w:t>
      </w:r>
      <w:r>
        <w:rPr>
          <w:rFonts w:hint="eastAsia" w:ascii="宋体" w:hAnsi="宋体" w:cs="宋体"/>
          <w:color w:val="auto"/>
          <w:highlight w:val="none"/>
        </w:rPr>
        <w:t>组织对现场进行验收，并对现场存在问题逐一记录，</w:t>
      </w:r>
      <w:r>
        <w:rPr>
          <w:rFonts w:hint="eastAsia" w:ascii="宋体" w:hAnsi="宋体" w:cs="宋体"/>
          <w:color w:val="auto"/>
          <w:highlight w:val="none"/>
          <w:lang w:eastAsia="zh-CN"/>
        </w:rPr>
        <w:t>乙方</w:t>
      </w:r>
      <w:r>
        <w:rPr>
          <w:rFonts w:hint="eastAsia" w:ascii="宋体" w:hAnsi="宋体" w:cs="宋体"/>
          <w:color w:val="auto"/>
          <w:highlight w:val="none"/>
        </w:rPr>
        <w:t>应在商定的期限内完成整改，并按整改合格之日为验收合格之日，由此发生的费用由</w:t>
      </w:r>
      <w:r>
        <w:rPr>
          <w:rFonts w:hint="eastAsia" w:ascii="宋体" w:hAnsi="宋体" w:cs="宋体"/>
          <w:color w:val="auto"/>
          <w:highlight w:val="none"/>
          <w:lang w:eastAsia="zh-CN"/>
        </w:rPr>
        <w:t>乙方</w:t>
      </w:r>
      <w:r>
        <w:rPr>
          <w:rFonts w:hint="eastAsia" w:ascii="宋体" w:hAnsi="宋体" w:cs="宋体"/>
          <w:color w:val="auto"/>
          <w:highlight w:val="none"/>
        </w:rPr>
        <w:t>承担。</w:t>
      </w:r>
    </w:p>
    <w:p>
      <w:pPr>
        <w:tabs>
          <w:tab w:val="left" w:pos="420"/>
          <w:tab w:val="left" w:pos="10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lang w:val="en-US" w:eastAsia="zh-CN"/>
        </w:rPr>
        <w:t>1.</w:t>
      </w:r>
      <w:r>
        <w:rPr>
          <w:rFonts w:hint="eastAsia" w:ascii="宋体" w:hAnsi="宋体"/>
          <w:color w:val="auto"/>
          <w:highlight w:val="none"/>
        </w:rPr>
        <w:t>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货物运抵乙方仓储现场后，应在甲方/管理机构的监督下，由乙方共同进行货物开箱验收，达到合格验收后办理货物移交手续。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pPr>
        <w:tabs>
          <w:tab w:val="left" w:pos="420"/>
          <w:tab w:val="left" w:pos="10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lang w:val="en-US" w:eastAsia="zh-CN"/>
        </w:rPr>
        <w:t>2.</w:t>
      </w:r>
      <w:r>
        <w:rPr>
          <w:rFonts w:hint="eastAsia" w:ascii="宋体" w:hAnsi="宋体"/>
          <w:color w:val="auto"/>
          <w:highlight w:val="none"/>
        </w:rPr>
        <w:t>甲方将在到货后</w:t>
      </w:r>
      <w:r>
        <w:rPr>
          <w:rFonts w:hint="eastAsia" w:ascii="宋体" w:hAnsi="宋体"/>
          <w:color w:val="auto"/>
          <w:highlight w:val="none"/>
          <w:u w:val="single"/>
          <w:lang w:val="en-US" w:eastAsia="zh-CN"/>
        </w:rPr>
        <w:t>3</w:t>
      </w:r>
      <w:r>
        <w:rPr>
          <w:rFonts w:hint="eastAsia" w:ascii="宋体" w:hAnsi="宋体"/>
          <w:color w:val="auto"/>
          <w:highlight w:val="none"/>
        </w:rPr>
        <w:t>个工作日内组织验收。</w:t>
      </w:r>
    </w:p>
    <w:p>
      <w:pPr>
        <w:tabs>
          <w:tab w:val="left" w:pos="420"/>
          <w:tab w:val="left" w:pos="10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lang w:val="en-US" w:eastAsia="zh-CN"/>
        </w:rPr>
        <w:t>3.</w:t>
      </w:r>
      <w:r>
        <w:rPr>
          <w:rFonts w:hint="eastAsia" w:ascii="宋体" w:hAnsi="宋体"/>
          <w:color w:val="auto"/>
          <w:highlight w:val="none"/>
        </w:rPr>
        <w:t>乙方负责实施本合同条款所述事项并负担其产生的全部费用。</w:t>
      </w:r>
    </w:p>
    <w:p>
      <w:pPr>
        <w:tabs>
          <w:tab w:val="left" w:pos="420"/>
          <w:tab w:val="left" w:pos="10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lang w:val="en-US" w:eastAsia="zh-CN"/>
        </w:rPr>
        <w:t>4.</w:t>
      </w:r>
      <w:r>
        <w:rPr>
          <w:rFonts w:hint="eastAsia" w:ascii="宋体" w:hAnsi="宋体"/>
          <w:color w:val="auto"/>
          <w:highlight w:val="none"/>
        </w:rPr>
        <w:t>验收</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4.1乙方应于发货前7日书面通知甲方，根据双方协定时间地点进行交货并验收，验收合格之日起计算质量保证期。如需由乙方负责安装调试的，验收时间顺延至通过验收之日。</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4.2货物验收时须同时满足以下各项标准及要求方为合格：</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4.</w:t>
      </w:r>
      <w:r>
        <w:rPr>
          <w:rFonts w:hint="eastAsia" w:ascii="宋体" w:hAnsi="宋体"/>
          <w:color w:val="auto"/>
          <w:highlight w:val="none"/>
          <w:lang w:val="en-US" w:eastAsia="zh-CN"/>
        </w:rPr>
        <w:t>2</w:t>
      </w:r>
      <w:r>
        <w:rPr>
          <w:rFonts w:hint="eastAsia" w:ascii="宋体" w:hAnsi="宋体"/>
          <w:color w:val="auto"/>
          <w:highlight w:val="none"/>
        </w:rPr>
        <w:t>.1供货清单、质量合格证书（如有）、保修证书（如有）、产品使用说明书（如有）、甲方要求格式的原厂供货证明（如有）及其他应随产品一同装箱的技术资料；</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4.</w:t>
      </w:r>
      <w:r>
        <w:rPr>
          <w:rFonts w:hint="eastAsia" w:ascii="宋体" w:hAnsi="宋体"/>
          <w:color w:val="auto"/>
          <w:highlight w:val="none"/>
          <w:lang w:val="en-US" w:eastAsia="zh-CN"/>
        </w:rPr>
        <w:t>2</w:t>
      </w:r>
      <w:r>
        <w:rPr>
          <w:rFonts w:hint="eastAsia" w:ascii="宋体" w:hAnsi="宋体"/>
          <w:color w:val="auto"/>
          <w:highlight w:val="none"/>
        </w:rPr>
        <w:t>.</w:t>
      </w:r>
      <w:r>
        <w:rPr>
          <w:rFonts w:hint="eastAsia" w:ascii="宋体" w:hAnsi="宋体"/>
          <w:color w:val="auto"/>
          <w:highlight w:val="none"/>
          <w:lang w:val="en-US" w:eastAsia="zh-CN"/>
        </w:rPr>
        <w:t>2</w:t>
      </w:r>
      <w:r>
        <w:rPr>
          <w:rFonts w:hint="eastAsia" w:ascii="宋体" w:hAnsi="宋体"/>
          <w:color w:val="auto"/>
          <w:highlight w:val="none"/>
        </w:rPr>
        <w:t>该批次货物采购文件及本合同附件所涉及的质量、技术、服务及验收的相关内容。</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4.3验收标准</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4.3.1甲方对货物制订的检验标准。</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4.3.2以合格证书、技术性能参数、质量参数和国家质量标准作为对货物的检验标准。</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4.3.3验收时，乙方需保证交付货物满足技术需求和验收标准，否则甲方可以拒收，并要求乙方提供符合要求的货物。</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4.3.4如需乙方负责安装调试的，还需按技术规格书要求安装调试合格。</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lang w:val="en-US" w:eastAsia="zh-CN"/>
        </w:rPr>
        <w:t>5.</w:t>
      </w:r>
      <w:r>
        <w:rPr>
          <w:rFonts w:hint="eastAsia" w:ascii="宋体" w:hAnsi="宋体"/>
          <w:color w:val="auto"/>
          <w:highlight w:val="none"/>
        </w:rPr>
        <w:t>若因乙方交付的货物不满足技术需求，并拒绝更换符合甲方技术需求的货物，甲方有权根据合同追究乙方违约责任。</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lang w:val="en-US" w:eastAsia="zh-CN"/>
        </w:rPr>
        <w:t>6.</w:t>
      </w:r>
      <w:r>
        <w:rPr>
          <w:rFonts w:hint="eastAsia" w:ascii="宋体" w:hAnsi="宋体"/>
          <w:color w:val="auto"/>
          <w:highlight w:val="none"/>
        </w:rPr>
        <w:t>甲方验收不合格的货物，乙方须于接到甲方通知之日起</w:t>
      </w:r>
      <w:r>
        <w:rPr>
          <w:rFonts w:hint="eastAsia" w:ascii="宋体" w:hAnsi="宋体"/>
          <w:color w:val="auto"/>
          <w:highlight w:val="none"/>
          <w:lang w:val="en-US" w:eastAsia="zh-CN"/>
        </w:rPr>
        <w:t>2</w:t>
      </w:r>
      <w:r>
        <w:rPr>
          <w:rFonts w:hint="eastAsia" w:ascii="宋体" w:hAnsi="宋体"/>
          <w:color w:val="auto"/>
          <w:highlight w:val="none"/>
        </w:rPr>
        <w:t>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pStyle w:val="7"/>
        <w:adjustRightInd/>
        <w:snapToGrid w:val="0"/>
        <w:spacing w:line="440" w:lineRule="exact"/>
        <w:ind w:firstLine="480" w:firstLineChars="200"/>
        <w:rPr>
          <w:rFonts w:hint="eastAsia" w:hAnsi="宋体"/>
          <w:color w:val="auto"/>
          <w:kern w:val="2"/>
          <w:sz w:val="24"/>
          <w:szCs w:val="24"/>
          <w:highlight w:val="none"/>
        </w:rPr>
      </w:pPr>
    </w:p>
    <w:p>
      <w:pPr>
        <w:snapToGrid w:val="0"/>
        <w:spacing w:before="0" w:after="0" w:afterAutospacing="0"/>
        <w:ind w:right="0" w:firstLine="0"/>
        <w:jc w:val="left"/>
        <w:rPr>
          <w:rFonts w:ascii="宋体" w:hAnsi="宋体"/>
          <w:b/>
          <w:color w:val="auto"/>
          <w:highlight w:val="none"/>
        </w:rPr>
      </w:pPr>
    </w:p>
    <w:p>
      <w:pPr>
        <w:snapToGrid w:val="0"/>
        <w:spacing w:before="0" w:after="0" w:afterAutospacing="0"/>
        <w:ind w:right="0" w:firstLine="0"/>
        <w:jc w:val="left"/>
        <w:rPr>
          <w:rFonts w:ascii="宋体" w:hAnsi="宋体"/>
          <w:b/>
          <w:color w:val="auto"/>
          <w:highlight w:val="none"/>
        </w:rPr>
      </w:pPr>
    </w:p>
    <w:p>
      <w:pPr>
        <w:snapToGrid w:val="0"/>
        <w:spacing w:before="0" w:after="0" w:afterAutospacing="0"/>
        <w:ind w:right="0" w:firstLine="0"/>
        <w:jc w:val="left"/>
        <w:rPr>
          <w:rFonts w:ascii="宋体" w:hAnsi="宋体"/>
          <w:b/>
          <w:color w:val="auto"/>
          <w:highlight w:val="none"/>
        </w:rPr>
      </w:pPr>
    </w:p>
    <w:p>
      <w:pPr>
        <w:snapToGrid w:val="0"/>
        <w:spacing w:before="0" w:after="0" w:afterAutospacing="0"/>
        <w:ind w:right="0" w:firstLine="0"/>
        <w:jc w:val="left"/>
        <w:rPr>
          <w:rFonts w:ascii="宋体" w:hAnsi="宋体"/>
          <w:b/>
          <w:color w:val="auto"/>
          <w:highlight w:val="none"/>
        </w:rPr>
      </w:pPr>
    </w:p>
    <w:p>
      <w:pPr>
        <w:snapToGrid w:val="0"/>
        <w:spacing w:before="0" w:after="0" w:afterAutospacing="0"/>
        <w:ind w:right="0" w:firstLine="0"/>
        <w:jc w:val="left"/>
        <w:rPr>
          <w:rFonts w:ascii="宋体" w:hAnsi="宋体"/>
          <w:b/>
          <w:color w:val="auto"/>
          <w:highlight w:val="none"/>
        </w:rPr>
      </w:pPr>
    </w:p>
    <w:p>
      <w:pPr>
        <w:snapToGrid w:val="0"/>
        <w:spacing w:before="0" w:after="0" w:afterAutospacing="0"/>
        <w:ind w:right="0" w:firstLine="0"/>
        <w:jc w:val="left"/>
        <w:rPr>
          <w:rFonts w:ascii="宋体" w:hAnsi="宋体"/>
          <w:b/>
          <w:color w:val="auto"/>
          <w:highlight w:val="none"/>
        </w:rPr>
      </w:pPr>
    </w:p>
    <w:p>
      <w:pPr>
        <w:snapToGrid w:val="0"/>
        <w:spacing w:before="0" w:after="0" w:afterAutospacing="0"/>
        <w:ind w:right="0" w:firstLine="0"/>
        <w:jc w:val="left"/>
        <w:rPr>
          <w:rFonts w:ascii="宋体" w:hAnsi="宋体"/>
          <w:b/>
          <w:color w:val="auto"/>
          <w:highlight w:val="none"/>
        </w:rPr>
      </w:pPr>
    </w:p>
    <w:p>
      <w:pPr>
        <w:snapToGrid w:val="0"/>
        <w:spacing w:before="0" w:after="0" w:afterAutospacing="0"/>
        <w:ind w:right="0" w:firstLine="0"/>
        <w:jc w:val="left"/>
        <w:rPr>
          <w:rFonts w:ascii="宋体" w:hAnsi="宋体"/>
          <w:b/>
          <w:color w:val="auto"/>
          <w:highlight w:val="none"/>
        </w:rPr>
      </w:pPr>
    </w:p>
    <w:p>
      <w:pPr>
        <w:snapToGrid w:val="0"/>
        <w:spacing w:before="0" w:after="0" w:afterAutospacing="0"/>
        <w:ind w:right="0" w:firstLine="0"/>
        <w:jc w:val="left"/>
        <w:rPr>
          <w:rFonts w:ascii="宋体" w:hAnsi="宋体"/>
          <w:b/>
          <w:color w:val="auto"/>
          <w:highlight w:val="none"/>
        </w:rPr>
      </w:pPr>
    </w:p>
    <w:p>
      <w:pPr>
        <w:snapToGrid w:val="0"/>
        <w:spacing w:before="0" w:after="0" w:afterAutospacing="0"/>
        <w:ind w:right="0" w:firstLine="0"/>
        <w:jc w:val="left"/>
        <w:rPr>
          <w:rFonts w:ascii="宋体" w:hAnsi="宋体"/>
          <w:b/>
          <w:color w:val="auto"/>
          <w:highlight w:val="none"/>
        </w:rPr>
      </w:pPr>
    </w:p>
    <w:p>
      <w:pPr>
        <w:snapToGrid w:val="0"/>
        <w:spacing w:before="0" w:after="0" w:afterAutospacing="0"/>
        <w:ind w:right="0" w:firstLine="0"/>
        <w:jc w:val="left"/>
        <w:rPr>
          <w:rFonts w:ascii="宋体" w:hAnsi="宋体"/>
          <w:b/>
          <w:color w:val="auto"/>
          <w:highlight w:val="none"/>
        </w:rPr>
      </w:pPr>
    </w:p>
    <w:p>
      <w:pPr>
        <w:snapToGrid w:val="0"/>
        <w:spacing w:before="0" w:after="0" w:afterAutospacing="0"/>
        <w:ind w:right="0" w:firstLine="0"/>
        <w:jc w:val="left"/>
        <w:rPr>
          <w:rFonts w:ascii="宋体" w:hAnsi="宋体"/>
          <w:b/>
          <w:color w:val="auto"/>
          <w:highlight w:val="none"/>
        </w:rPr>
      </w:pPr>
    </w:p>
    <w:p>
      <w:pPr>
        <w:snapToGrid w:val="0"/>
        <w:spacing w:before="0" w:after="0" w:afterAutospacing="0"/>
        <w:ind w:right="0" w:firstLine="0"/>
        <w:jc w:val="left"/>
        <w:rPr>
          <w:rFonts w:ascii="宋体" w:hAnsi="宋体"/>
          <w:b/>
          <w:color w:val="auto"/>
          <w:highlight w:val="none"/>
        </w:rPr>
      </w:pPr>
    </w:p>
    <w:p>
      <w:pPr>
        <w:snapToGrid w:val="0"/>
        <w:spacing w:before="0" w:after="0" w:afterAutospacing="0"/>
        <w:ind w:right="0" w:firstLine="0"/>
        <w:jc w:val="left"/>
        <w:rPr>
          <w:rFonts w:ascii="宋体" w:hAnsi="宋体"/>
          <w:b/>
          <w:color w:val="auto"/>
          <w:highlight w:val="none"/>
        </w:rPr>
      </w:pPr>
    </w:p>
    <w:p>
      <w:pPr>
        <w:snapToGrid w:val="0"/>
        <w:spacing w:before="0" w:after="0" w:afterAutospacing="0"/>
        <w:ind w:right="0" w:firstLine="0"/>
        <w:jc w:val="left"/>
        <w:rPr>
          <w:rFonts w:ascii="宋体" w:hAnsi="宋体"/>
          <w:b/>
          <w:color w:val="auto"/>
          <w:highlight w:val="none"/>
        </w:rPr>
      </w:pPr>
    </w:p>
    <w:p>
      <w:pPr>
        <w:snapToGrid w:val="0"/>
        <w:spacing w:before="0" w:after="0" w:afterAutospacing="0"/>
        <w:ind w:right="0" w:firstLine="0"/>
        <w:jc w:val="left"/>
        <w:rPr>
          <w:rFonts w:ascii="宋体" w:hAnsi="宋体"/>
          <w:b/>
          <w:color w:val="auto"/>
          <w:highlight w:val="none"/>
        </w:rPr>
      </w:pPr>
    </w:p>
    <w:p>
      <w:pPr>
        <w:snapToGrid w:val="0"/>
        <w:spacing w:before="0" w:after="0" w:afterAutospacing="0"/>
        <w:ind w:right="0" w:firstLine="0"/>
        <w:jc w:val="left"/>
        <w:rPr>
          <w:rFonts w:ascii="宋体" w:hAnsi="宋体"/>
          <w:b/>
          <w:color w:val="auto"/>
          <w:highlight w:val="none"/>
        </w:rPr>
      </w:pPr>
    </w:p>
    <w:p>
      <w:pPr>
        <w:snapToGrid w:val="0"/>
        <w:spacing w:before="0" w:after="0" w:afterAutospacing="0"/>
        <w:ind w:right="0" w:firstLine="0"/>
        <w:jc w:val="left"/>
        <w:rPr>
          <w:rFonts w:ascii="宋体" w:hAnsi="宋体"/>
          <w:b/>
          <w:color w:val="auto"/>
          <w:highlight w:val="none"/>
        </w:rPr>
      </w:pPr>
    </w:p>
    <w:p>
      <w:pPr>
        <w:snapToGrid w:val="0"/>
        <w:spacing w:before="0" w:after="0" w:afterAutospacing="0"/>
        <w:ind w:right="0" w:firstLine="0"/>
        <w:jc w:val="left"/>
        <w:rPr>
          <w:rFonts w:ascii="宋体" w:hAnsi="宋体"/>
          <w:b/>
          <w:color w:val="auto"/>
          <w:highlight w:val="none"/>
        </w:rPr>
      </w:pPr>
    </w:p>
    <w:p>
      <w:pPr>
        <w:snapToGrid w:val="0"/>
        <w:spacing w:before="0" w:after="0" w:afterAutospacing="0"/>
        <w:ind w:right="0" w:firstLine="0"/>
        <w:jc w:val="left"/>
        <w:rPr>
          <w:rFonts w:ascii="宋体" w:hAnsi="宋体"/>
          <w:b/>
          <w:color w:val="auto"/>
          <w:highlight w:val="none"/>
        </w:rPr>
      </w:pPr>
    </w:p>
    <w:p>
      <w:pPr>
        <w:snapToGrid w:val="0"/>
        <w:spacing w:before="0" w:after="0" w:afterAutospacing="0"/>
        <w:ind w:right="0" w:firstLine="0"/>
        <w:jc w:val="left"/>
        <w:rPr>
          <w:rFonts w:ascii="宋体" w:hAnsi="宋体"/>
          <w:b/>
          <w:color w:val="auto"/>
          <w:highlight w:val="none"/>
        </w:rPr>
      </w:pPr>
    </w:p>
    <w:p>
      <w:pPr>
        <w:snapToGrid w:val="0"/>
        <w:spacing w:before="0" w:after="0" w:afterAutospacing="0"/>
        <w:ind w:right="0" w:firstLine="0"/>
        <w:jc w:val="left"/>
        <w:rPr>
          <w:rFonts w:ascii="宋体" w:hAnsi="宋体"/>
          <w:b/>
          <w:color w:val="auto"/>
          <w:highlight w:val="none"/>
        </w:rPr>
      </w:pPr>
    </w:p>
    <w:p>
      <w:pPr>
        <w:pStyle w:val="2"/>
        <w:pageBreakBefore/>
        <w:ind w:right="-57" w:firstLine="0"/>
        <w:jc w:val="center"/>
        <w:outlineLvl w:val="0"/>
        <w:rPr>
          <w:rStyle w:val="43"/>
          <w:rFonts w:hAnsi="宋体"/>
          <w:color w:val="auto"/>
          <w:highlight w:val="none"/>
        </w:rPr>
      </w:pPr>
      <w:bookmarkStart w:id="1438" w:name="_Toc1777"/>
      <w:bookmarkStart w:id="1439" w:name="_Toc1312"/>
      <w:bookmarkStart w:id="1440" w:name="_Toc26286"/>
      <w:bookmarkStart w:id="1441" w:name="_Toc3551"/>
      <w:bookmarkStart w:id="1442" w:name="_Toc4284"/>
      <w:bookmarkStart w:id="1443" w:name="_Toc531"/>
      <w:bookmarkStart w:id="1444" w:name="_Toc598"/>
      <w:bookmarkStart w:id="1445" w:name="_Toc14738"/>
      <w:bookmarkStart w:id="1446" w:name="_Toc3174"/>
      <w:bookmarkStart w:id="1447" w:name="_Toc17186"/>
      <w:bookmarkStart w:id="1448" w:name="_Toc9329"/>
      <w:bookmarkStart w:id="1449" w:name="_Toc14104"/>
      <w:bookmarkStart w:id="1450" w:name="_Toc21231"/>
      <w:bookmarkStart w:id="1451" w:name="_Toc24549"/>
      <w:bookmarkStart w:id="1452" w:name="_Toc1685"/>
      <w:bookmarkStart w:id="1453" w:name="_Toc6090"/>
      <w:bookmarkStart w:id="1454" w:name="_Toc25908"/>
      <w:bookmarkStart w:id="1455" w:name="_Toc5008"/>
      <w:bookmarkStart w:id="1456" w:name="_Toc22547"/>
      <w:bookmarkStart w:id="1457" w:name="_Toc30889"/>
      <w:bookmarkStart w:id="1458" w:name="_Toc1104"/>
      <w:bookmarkStart w:id="1459" w:name="_Toc147"/>
      <w:r>
        <w:rPr>
          <w:rStyle w:val="43"/>
          <w:rFonts w:hint="eastAsia" w:hAnsi="宋体"/>
          <w:color w:val="auto"/>
          <w:highlight w:val="none"/>
        </w:rPr>
        <w:t>第六章 评分办法</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p>
    <w:p>
      <w:pPr>
        <w:spacing w:before="0" w:after="0" w:afterAutospacing="0"/>
        <w:ind w:left="0" w:right="0" w:firstLine="562" w:firstLineChars="200"/>
        <w:outlineLvl w:val="1"/>
        <w:rPr>
          <w:rFonts w:ascii="宋体" w:hAnsi="宋体" w:cs="Arial"/>
          <w:b/>
          <w:bCs/>
          <w:color w:val="auto"/>
          <w:sz w:val="28"/>
          <w:szCs w:val="28"/>
          <w:highlight w:val="none"/>
        </w:rPr>
      </w:pPr>
      <w:bookmarkStart w:id="1460" w:name="_Toc41575149"/>
      <w:bookmarkStart w:id="1461" w:name="_Toc31730"/>
      <w:bookmarkStart w:id="1462" w:name="_Toc2618"/>
      <w:bookmarkStart w:id="1463" w:name="_Toc6472"/>
      <w:bookmarkStart w:id="1464" w:name="_Toc19282"/>
      <w:bookmarkStart w:id="1465" w:name="_Toc30768"/>
      <w:bookmarkStart w:id="1466" w:name="_Toc30250"/>
      <w:r>
        <w:rPr>
          <w:rFonts w:hint="eastAsia" w:ascii="宋体" w:hAnsi="宋体" w:cs="Arial"/>
          <w:b/>
          <w:bCs/>
          <w:color w:val="auto"/>
          <w:sz w:val="28"/>
          <w:szCs w:val="28"/>
          <w:highlight w:val="none"/>
        </w:rPr>
        <w:t>一、评审原则</w:t>
      </w:r>
      <w:bookmarkEnd w:id="1460"/>
      <w:bookmarkEnd w:id="1461"/>
      <w:bookmarkEnd w:id="1462"/>
      <w:bookmarkEnd w:id="1463"/>
      <w:bookmarkEnd w:id="1464"/>
      <w:bookmarkEnd w:id="1465"/>
      <w:bookmarkEnd w:id="1466"/>
    </w:p>
    <w:p>
      <w:pPr>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1.1</w:t>
      </w:r>
      <w:r>
        <w:rPr>
          <w:rFonts w:hint="eastAsia" w:ascii="宋体" w:hAnsi="宋体" w:cs="Arial"/>
          <w:bCs/>
          <w:color w:val="auto"/>
          <w:highlight w:val="none"/>
        </w:rPr>
        <w:t>评审委员会成员构成：本项目由南宁轨道交通运营有限公司3人及以上单数组成评审小组，对比选申请文件按评审标准进行评审；项目采用最低价评审法，由纪检监察部门进行监督。</w:t>
      </w:r>
    </w:p>
    <w:p>
      <w:pPr>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1.2</w:t>
      </w:r>
      <w:r>
        <w:rPr>
          <w:rFonts w:hint="eastAsia" w:ascii="宋体" w:hAnsi="宋体" w:cs="Arial"/>
          <w:bCs/>
          <w:color w:val="auto"/>
          <w:highlight w:val="none"/>
        </w:rPr>
        <w:t>评审依据：评审委员会以比选文件、比选申请文件为评审依据。</w:t>
      </w:r>
    </w:p>
    <w:p>
      <w:pPr>
        <w:spacing w:before="0" w:after="0" w:afterAutospacing="0"/>
        <w:ind w:left="0" w:right="0" w:firstLine="420" w:firstLineChars="200"/>
        <w:rPr>
          <w:rFonts w:ascii="宋体" w:hAnsi="宋体" w:cs="Arial"/>
          <w:bCs/>
          <w:color w:val="auto"/>
          <w:highlight w:val="none"/>
        </w:rPr>
      </w:pPr>
      <w:r>
        <w:rPr>
          <w:rFonts w:ascii="宋体" w:hAnsi="宋体" w:cs="Arial"/>
          <w:color w:val="auto"/>
          <w:highlight w:val="none"/>
        </w:rPr>
        <w:t>1.3</w:t>
      </w:r>
      <w:r>
        <w:rPr>
          <w:rFonts w:hint="eastAsia" w:ascii="宋体" w:hAnsi="宋体" w:cs="Arial"/>
          <w:bCs/>
          <w:color w:val="auto"/>
          <w:highlight w:val="none"/>
        </w:rPr>
        <w:t>评审方式：以封闭方式进行。</w:t>
      </w:r>
    </w:p>
    <w:p>
      <w:pPr>
        <w:spacing w:before="0" w:after="0" w:afterAutospacing="0"/>
        <w:ind w:left="0" w:right="0" w:firstLine="562" w:firstLineChars="200"/>
        <w:outlineLvl w:val="1"/>
        <w:rPr>
          <w:rFonts w:ascii="宋体" w:hAnsi="宋体" w:cs="Arial"/>
          <w:b/>
          <w:color w:val="auto"/>
          <w:highlight w:val="none"/>
        </w:rPr>
      </w:pPr>
      <w:bookmarkStart w:id="1467" w:name="_Toc41575150"/>
      <w:bookmarkStart w:id="1468" w:name="_Toc478566177"/>
      <w:bookmarkStart w:id="1469" w:name="_Toc1598"/>
      <w:bookmarkStart w:id="1470" w:name="_Toc11240"/>
      <w:bookmarkStart w:id="1471" w:name="_Toc26586"/>
      <w:bookmarkStart w:id="1472" w:name="_Toc5136"/>
      <w:bookmarkStart w:id="1473" w:name="_Toc10769"/>
      <w:bookmarkStart w:id="1474" w:name="_Toc15534"/>
      <w:bookmarkStart w:id="1475" w:name="_Toc9970"/>
      <w:bookmarkStart w:id="1476" w:name="_Toc25835"/>
      <w:bookmarkStart w:id="1477" w:name="_Toc15880"/>
      <w:bookmarkStart w:id="1478" w:name="_Toc29000"/>
      <w:r>
        <w:rPr>
          <w:rFonts w:hint="eastAsia" w:ascii="宋体" w:hAnsi="宋体" w:cs="Arial"/>
          <w:b/>
          <w:bCs/>
          <w:color w:val="auto"/>
          <w:sz w:val="28"/>
          <w:szCs w:val="28"/>
          <w:highlight w:val="none"/>
        </w:rPr>
        <w:t>二、评定方法</w:t>
      </w:r>
      <w:bookmarkEnd w:id="1467"/>
      <w:bookmarkEnd w:id="1468"/>
      <w:bookmarkEnd w:id="1469"/>
      <w:bookmarkEnd w:id="1470"/>
      <w:bookmarkEnd w:id="1471"/>
      <w:bookmarkEnd w:id="1472"/>
      <w:bookmarkEnd w:id="1473"/>
      <w:bookmarkEnd w:id="1474"/>
      <w:bookmarkEnd w:id="1475"/>
      <w:bookmarkEnd w:id="1476"/>
      <w:bookmarkEnd w:id="1477"/>
      <w:bookmarkEnd w:id="1478"/>
    </w:p>
    <w:p>
      <w:pPr>
        <w:spacing w:before="0" w:after="0" w:afterAutospacing="0"/>
        <w:ind w:left="0" w:right="0" w:firstLine="420" w:firstLineChars="200"/>
        <w:rPr>
          <w:rFonts w:ascii="宋体" w:hAnsi="宋体" w:cs="Arial"/>
          <w:color w:val="auto"/>
          <w:highlight w:val="none"/>
        </w:rPr>
      </w:pPr>
      <w:bookmarkStart w:id="1479" w:name="_Toc7680"/>
      <w:bookmarkStart w:id="1480" w:name="_Toc14853"/>
      <w:bookmarkStart w:id="1481" w:name="_Toc32736"/>
      <w:r>
        <w:rPr>
          <w:rFonts w:hint="eastAsia" w:ascii="宋体" w:hAnsi="宋体" w:cs="Arial"/>
          <w:color w:val="auto"/>
          <w:highlight w:val="none"/>
        </w:rPr>
        <w:t>2.1对资格性和符合性检查合格的比选申请文件，采用最低评审价法进行评审。</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2.2评审委员会将依照本比选文件相关规定对质量和服务均能满足实质性响应要求的比选申请人所提交的报价按照由低到高的顺序提出</w:t>
      </w:r>
      <w:r>
        <w:rPr>
          <w:rFonts w:ascii="宋体" w:hAnsi="宋体" w:cs="Arial"/>
          <w:color w:val="auto"/>
          <w:highlight w:val="none"/>
        </w:rPr>
        <w:t>1-</w:t>
      </w:r>
      <w:r>
        <w:rPr>
          <w:rFonts w:hint="eastAsia" w:ascii="宋体" w:hAnsi="宋体" w:cs="Arial"/>
          <w:color w:val="auto"/>
          <w:highlight w:val="none"/>
        </w:rPr>
        <w:t>3名中选候选人，并编写评审报告。</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2.3若比选申请人的报价相同，</w:t>
      </w:r>
      <w:r>
        <w:rPr>
          <w:rFonts w:hint="eastAsia" w:ascii="宋体" w:hAnsi="宋体"/>
          <w:color w:val="auto"/>
          <w:highlight w:val="none"/>
        </w:rPr>
        <w:t>以评审委员会记名投票的方式按少数服从多数的原则决定其排名顺序。</w:t>
      </w:r>
    </w:p>
    <w:p>
      <w:pPr>
        <w:spacing w:before="0" w:after="0" w:afterAutospacing="0"/>
        <w:ind w:left="707" w:leftChars="267" w:right="0" w:hanging="146" w:hangingChars="52"/>
        <w:outlineLvl w:val="1"/>
        <w:rPr>
          <w:rFonts w:ascii="宋体" w:hAnsi="宋体" w:cs="Arial"/>
          <w:b/>
          <w:bCs/>
          <w:color w:val="auto"/>
          <w:sz w:val="28"/>
          <w:szCs w:val="28"/>
          <w:highlight w:val="none"/>
        </w:rPr>
      </w:pPr>
      <w:bookmarkStart w:id="1482" w:name="_Toc22646"/>
      <w:bookmarkStart w:id="1483" w:name="_Toc13133"/>
      <w:bookmarkStart w:id="1484" w:name="_Toc24502"/>
      <w:r>
        <w:rPr>
          <w:rFonts w:hint="eastAsia" w:ascii="宋体" w:hAnsi="宋体" w:cs="Arial"/>
          <w:b/>
          <w:bCs/>
          <w:color w:val="auto"/>
          <w:sz w:val="28"/>
          <w:szCs w:val="28"/>
          <w:highlight w:val="none"/>
        </w:rPr>
        <w:t>三、评审流程</w:t>
      </w:r>
      <w:bookmarkEnd w:id="1479"/>
      <w:bookmarkEnd w:id="1480"/>
      <w:bookmarkEnd w:id="1481"/>
      <w:bookmarkEnd w:id="1482"/>
      <w:bookmarkEnd w:id="1483"/>
      <w:bookmarkEnd w:id="1484"/>
    </w:p>
    <w:p>
      <w:pPr>
        <w:tabs>
          <w:tab w:val="left" w:pos="567"/>
        </w:tabs>
        <w:spacing w:before="0" w:after="0" w:afterAutospacing="0"/>
        <w:ind w:left="422" w:right="0" w:firstLine="0"/>
        <w:outlineLvl w:val="2"/>
        <w:rPr>
          <w:rFonts w:ascii="宋体" w:hAnsi="宋体"/>
          <w:b/>
          <w:color w:val="auto"/>
          <w:highlight w:val="none"/>
        </w:rPr>
      </w:pPr>
      <w:bookmarkStart w:id="1485" w:name="_Toc16849"/>
      <w:bookmarkStart w:id="1486" w:name="_Toc21598"/>
      <w:r>
        <w:rPr>
          <w:rFonts w:hint="eastAsia" w:ascii="宋体" w:hAnsi="宋体"/>
          <w:b/>
          <w:color w:val="auto"/>
          <w:highlight w:val="none"/>
        </w:rPr>
        <w:t>3.1资格审查</w:t>
      </w:r>
      <w:bookmarkEnd w:id="1485"/>
      <w:bookmarkEnd w:id="1486"/>
    </w:p>
    <w:p>
      <w:pPr>
        <w:spacing w:before="0" w:after="0" w:afterAutospacing="0"/>
        <w:ind w:left="0" w:right="0" w:firstLine="420" w:firstLineChars="200"/>
        <w:rPr>
          <w:rFonts w:ascii="宋体" w:hAnsi="宋体" w:cs="Arial"/>
          <w:bCs/>
          <w:color w:val="auto"/>
          <w:highlight w:val="none"/>
        </w:rPr>
      </w:pPr>
      <w:r>
        <w:rPr>
          <w:rFonts w:hint="eastAsia" w:ascii="宋体" w:hAnsi="宋体" w:cs="Arial"/>
          <w:bCs/>
          <w:color w:val="auto"/>
          <w:highlight w:val="none"/>
        </w:rPr>
        <w:t>资格审查采用定性评审法，审查比选申请人是否符合法律、法规、规章及比选文件对企业资质、其他强制性标准，是否处于正常的经营状况等情况。</w:t>
      </w:r>
    </w:p>
    <w:p>
      <w:pPr>
        <w:spacing w:before="0" w:after="0" w:afterAutospacing="0"/>
        <w:ind w:left="0" w:right="0" w:firstLine="420" w:firstLineChars="200"/>
        <w:rPr>
          <w:rFonts w:ascii="宋体" w:hAnsi="宋体" w:cs="Arial"/>
          <w:bCs/>
          <w:color w:val="auto"/>
          <w:highlight w:val="none"/>
        </w:rPr>
      </w:pPr>
      <w:r>
        <w:rPr>
          <w:rFonts w:hint="eastAsia" w:ascii="宋体" w:hAnsi="宋体" w:cs="Arial"/>
          <w:bCs/>
          <w:color w:val="auto"/>
          <w:highlight w:val="none"/>
        </w:rPr>
        <w:t>在本阶段不符合任何一项资格评审标准的比选申请人将被比选人拒绝，不得进入下一阶段的评审。评审标准详见附表一《资格审查表》。</w:t>
      </w:r>
    </w:p>
    <w:p>
      <w:pPr>
        <w:tabs>
          <w:tab w:val="left" w:pos="567"/>
        </w:tabs>
        <w:spacing w:before="0" w:after="0" w:afterAutospacing="0"/>
        <w:ind w:left="422" w:right="0" w:firstLine="0"/>
        <w:outlineLvl w:val="2"/>
        <w:rPr>
          <w:rFonts w:ascii="宋体" w:hAnsi="宋体"/>
          <w:b/>
          <w:color w:val="auto"/>
          <w:highlight w:val="none"/>
        </w:rPr>
      </w:pPr>
      <w:bookmarkStart w:id="1487" w:name="_Toc1826"/>
      <w:bookmarkStart w:id="1488" w:name="_Toc18920"/>
      <w:r>
        <w:rPr>
          <w:rFonts w:hint="eastAsia" w:ascii="宋体" w:hAnsi="宋体"/>
          <w:b/>
          <w:color w:val="auto"/>
          <w:highlight w:val="none"/>
        </w:rPr>
        <w:t>3.2初步评审</w:t>
      </w:r>
      <w:bookmarkEnd w:id="1487"/>
      <w:bookmarkEnd w:id="1488"/>
    </w:p>
    <w:p>
      <w:pPr>
        <w:spacing w:before="0" w:after="0" w:afterAutospacing="0"/>
        <w:ind w:left="0" w:right="0" w:firstLine="420" w:firstLineChars="200"/>
        <w:rPr>
          <w:rFonts w:ascii="宋体" w:hAnsi="宋体" w:cs="Arial"/>
          <w:bCs/>
          <w:color w:val="auto"/>
          <w:highlight w:val="none"/>
        </w:rPr>
      </w:pPr>
      <w:r>
        <w:rPr>
          <w:rFonts w:hint="eastAsia" w:ascii="宋体" w:hAnsi="宋体" w:cs="Arial"/>
          <w:bCs/>
          <w:color w:val="auto"/>
          <w:highlight w:val="none"/>
        </w:rPr>
        <w:t>（1）评审委员会将对比选申请文件的实质性内容进行初步评审，判定其内容是否真实、完整，是否满足比选文件要求并在实质性内容上予以响应。</w:t>
      </w:r>
    </w:p>
    <w:p>
      <w:pPr>
        <w:spacing w:before="0" w:after="0" w:afterAutospacing="0"/>
        <w:ind w:left="0" w:right="0" w:firstLine="420" w:firstLineChars="200"/>
        <w:rPr>
          <w:rFonts w:ascii="宋体" w:hAnsi="宋体" w:cs="Arial"/>
          <w:bCs/>
          <w:color w:val="auto"/>
          <w:highlight w:val="none"/>
        </w:rPr>
      </w:pPr>
      <w:r>
        <w:rPr>
          <w:rFonts w:hint="eastAsia" w:ascii="宋体" w:hAnsi="宋体" w:cs="Arial"/>
          <w:bCs/>
          <w:color w:val="auto"/>
          <w:highlight w:val="none"/>
        </w:rPr>
        <w:t>（2）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spacing w:before="0" w:after="0" w:afterAutospacing="0"/>
        <w:ind w:left="0" w:right="0" w:firstLine="420" w:firstLineChars="200"/>
        <w:rPr>
          <w:rFonts w:ascii="宋体" w:hAnsi="宋体" w:cs="Arial"/>
          <w:bCs/>
          <w:color w:val="auto"/>
          <w:highlight w:val="none"/>
        </w:rPr>
      </w:pPr>
      <w:r>
        <w:rPr>
          <w:rFonts w:hint="eastAsia" w:ascii="宋体" w:hAnsi="宋体" w:cs="Arial"/>
          <w:bCs/>
          <w:color w:val="auto"/>
          <w:highlight w:val="none"/>
        </w:rPr>
        <w:t>（3）评审委员会根据比选文件的要求对比选申请人进行符合性评审，未通过符合性评审的比选申请人不得进入下一阶段的评审。评审标准见附表二《符合性评审表》。</w:t>
      </w:r>
    </w:p>
    <w:p>
      <w:pPr>
        <w:tabs>
          <w:tab w:val="left" w:pos="567"/>
        </w:tabs>
        <w:spacing w:before="0" w:after="0" w:afterAutospacing="0"/>
        <w:ind w:left="422" w:right="0" w:firstLine="0"/>
        <w:outlineLvl w:val="2"/>
        <w:rPr>
          <w:rFonts w:ascii="宋体" w:hAnsi="宋体"/>
          <w:b/>
          <w:color w:val="auto"/>
          <w:highlight w:val="none"/>
        </w:rPr>
      </w:pPr>
      <w:bookmarkStart w:id="1489" w:name="_Toc25750694"/>
      <w:bookmarkStart w:id="1490" w:name="_Toc631"/>
      <w:bookmarkStart w:id="1491" w:name="_Toc492478849"/>
      <w:bookmarkStart w:id="1492" w:name="_Toc9588"/>
      <w:bookmarkStart w:id="1493" w:name="_Toc9730"/>
      <w:bookmarkStart w:id="1494" w:name="_Toc10968"/>
      <w:bookmarkStart w:id="1495" w:name="_Toc16364"/>
      <w:bookmarkStart w:id="1496" w:name="_Toc41492255"/>
      <w:bookmarkStart w:id="1497" w:name="_Toc29245"/>
      <w:bookmarkStart w:id="1498" w:name="_Toc22464"/>
      <w:bookmarkStart w:id="1499" w:name="_Toc29923"/>
      <w:bookmarkStart w:id="1500" w:name="_Toc9189"/>
      <w:bookmarkStart w:id="1501" w:name="_Toc28404"/>
      <w:bookmarkStart w:id="1502" w:name="_Toc23314"/>
      <w:bookmarkStart w:id="1503" w:name="_Toc18096"/>
      <w:bookmarkStart w:id="1504" w:name="_Toc27271"/>
      <w:bookmarkStart w:id="1505" w:name="_Toc15073"/>
      <w:bookmarkStart w:id="1506" w:name="_Toc24710"/>
      <w:bookmarkStart w:id="1507" w:name="_Toc31611"/>
      <w:bookmarkStart w:id="1508" w:name="_Toc15224"/>
      <w:bookmarkStart w:id="1509" w:name="_Toc19557"/>
      <w:bookmarkStart w:id="1510" w:name="_Toc414290583"/>
      <w:bookmarkStart w:id="1511" w:name="_Toc434"/>
      <w:r>
        <w:rPr>
          <w:rFonts w:hint="eastAsia" w:ascii="宋体" w:hAnsi="宋体"/>
          <w:b/>
          <w:color w:val="auto"/>
          <w:highlight w:val="none"/>
        </w:rPr>
        <w:t>3.3价格评审</w:t>
      </w:r>
    </w:p>
    <w:p>
      <w:pPr>
        <w:tabs>
          <w:tab w:val="left" w:pos="851"/>
        </w:tabs>
        <w:spacing w:before="0" w:after="0" w:afterAutospacing="0"/>
        <w:ind w:left="0" w:right="0" w:firstLine="525" w:firstLineChars="250"/>
        <w:rPr>
          <w:rFonts w:ascii="宋体" w:hAnsi="宋体"/>
          <w:color w:val="auto"/>
          <w:highlight w:val="none"/>
        </w:rPr>
      </w:pPr>
      <w:bookmarkStart w:id="1512" w:name="_Toc24992"/>
      <w:r>
        <w:rPr>
          <w:rFonts w:hAnsi="宋体"/>
          <w:color w:val="auto"/>
          <w:highlight w:val="none"/>
        </w:rPr>
        <w:t>3.3.1</w:t>
      </w:r>
      <w:r>
        <w:rPr>
          <w:color w:val="auto"/>
          <w:highlight w:val="none"/>
        </w:rPr>
        <w:t>评审委员会</w:t>
      </w:r>
      <w:r>
        <w:rPr>
          <w:rFonts w:hint="eastAsia" w:hAnsi="宋体"/>
          <w:color w:val="auto"/>
          <w:highlight w:val="none"/>
        </w:rPr>
        <w:t>评审比选申请人的各项报价和清单是否清楚、完整，对报价和清单有重大偏差或缺漏项或不清晰而又不能做出合理解释的，其比选申请作否决比选申请处理。</w:t>
      </w:r>
    </w:p>
    <w:p>
      <w:pPr>
        <w:tabs>
          <w:tab w:val="left" w:pos="851"/>
        </w:tabs>
        <w:spacing w:before="0" w:after="0" w:afterAutospacing="0"/>
        <w:ind w:left="105" w:leftChars="50" w:right="0" w:firstLine="420" w:firstLineChars="200"/>
        <w:rPr>
          <w:rFonts w:ascii="宋体" w:hAnsi="宋体"/>
          <w:color w:val="auto"/>
          <w:highlight w:val="none"/>
        </w:rPr>
      </w:pPr>
      <w:r>
        <w:rPr>
          <w:rFonts w:hint="eastAsia" w:hAnsi="宋体"/>
          <w:color w:val="auto"/>
          <w:highlight w:val="none"/>
        </w:rPr>
        <w:t>3</w:t>
      </w:r>
      <w:r>
        <w:rPr>
          <w:rFonts w:hAnsi="宋体"/>
          <w:color w:val="auto"/>
          <w:highlight w:val="none"/>
        </w:rPr>
        <w:t>.</w:t>
      </w:r>
      <w:r>
        <w:rPr>
          <w:rFonts w:hint="eastAsia" w:hAnsi="宋体"/>
          <w:color w:val="auto"/>
          <w:highlight w:val="none"/>
        </w:rPr>
        <w:t>3</w:t>
      </w:r>
      <w:r>
        <w:rPr>
          <w:rFonts w:hAnsi="宋体"/>
          <w:color w:val="auto"/>
          <w:highlight w:val="none"/>
        </w:rPr>
        <w:t>.2</w:t>
      </w:r>
      <w:r>
        <w:rPr>
          <w:color w:val="auto"/>
          <w:highlight w:val="none"/>
        </w:rPr>
        <w:t>评审委员会</w:t>
      </w:r>
      <w:r>
        <w:rPr>
          <w:rFonts w:hint="eastAsia" w:hAnsi="宋体"/>
          <w:color w:val="auto"/>
          <w:highlight w:val="none"/>
        </w:rPr>
        <w:t>对</w:t>
      </w:r>
      <w:r>
        <w:rPr>
          <w:rFonts w:hint="eastAsia" w:ascii="宋体" w:hAnsi="宋体"/>
          <w:color w:val="auto"/>
          <w:highlight w:val="none"/>
        </w:rPr>
        <w:t>资格审查合格且通过初步评审的比选申请人</w:t>
      </w:r>
      <w:r>
        <w:rPr>
          <w:rFonts w:hint="eastAsia" w:hAnsi="宋体"/>
          <w:color w:val="auto"/>
          <w:highlight w:val="none"/>
        </w:rPr>
        <w:t>比选申请报价进行算术修正，计算出评审总价。算术修正的原则如下：</w:t>
      </w:r>
    </w:p>
    <w:p>
      <w:pPr>
        <w:tabs>
          <w:tab w:val="left" w:pos="851"/>
        </w:tabs>
        <w:spacing w:before="0" w:after="0" w:afterAutospacing="0"/>
        <w:ind w:left="1060" w:leftChars="218" w:right="0" w:hanging="602" w:hangingChars="287"/>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）评审价以不含税总报价为基准；</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（2）比选申请报价大写金额与小写金额不一致的，以大写金额为准；</w:t>
      </w:r>
      <w:r>
        <w:rPr>
          <w:rFonts w:ascii="宋体" w:hAnsi="宋体"/>
          <w:color w:val="auto"/>
          <w:highlight w:val="none"/>
        </w:rPr>
        <w:t>总价金额与单价</w:t>
      </w:r>
      <w:r>
        <w:rPr>
          <w:rFonts w:hint="eastAsia" w:ascii="宋体" w:hAnsi="宋体"/>
          <w:color w:val="auto"/>
          <w:highlight w:val="none"/>
        </w:rPr>
        <w:t>乘以数量的合计</w:t>
      </w:r>
      <w:r>
        <w:rPr>
          <w:rFonts w:ascii="宋体" w:hAnsi="宋体"/>
          <w:color w:val="auto"/>
          <w:highlight w:val="none"/>
        </w:rPr>
        <w:t>计算出的结果不一致的，以单价为准修正总价，但单价金额小数点有明显错误的除外。</w:t>
      </w:r>
    </w:p>
    <w:p>
      <w:pPr>
        <w:pStyle w:val="38"/>
        <w:tabs>
          <w:tab w:val="left" w:pos="851"/>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（3）同一规格、型号的设备、材料在各分项报价中单价不一致的，以最低的单价调整；</w:t>
      </w:r>
    </w:p>
    <w:p>
      <w:pPr>
        <w:pStyle w:val="38"/>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w:t>
      </w:r>
      <w:r>
        <w:rPr>
          <w:rFonts w:hint="eastAsia" w:ascii="宋体" w:hAnsi="宋体" w:eastAsia="宋体" w:cs="Times New Roman"/>
          <w:i w:val="0"/>
          <w:iCs w:val="0"/>
          <w:caps w:val="0"/>
          <w:color w:val="auto"/>
          <w:spacing w:val="0"/>
          <w:sz w:val="21"/>
          <w:szCs w:val="21"/>
          <w:highlight w:val="none"/>
          <w:shd w:val="clear" w:fill="auto"/>
        </w:rPr>
        <w:t>“按上述（2）、（3）条规则对比选申请报价进行修正。若修正后的总价与投标报价不相等，则评标总价和中标价均以修正后的总价为准，如投</w:t>
      </w:r>
      <w:r>
        <w:rPr>
          <w:rFonts w:hint="eastAsia" w:ascii="宋体" w:hAnsi="宋体" w:cs="Times New Roman"/>
          <w:i w:val="0"/>
          <w:iCs w:val="0"/>
          <w:caps w:val="0"/>
          <w:color w:val="auto"/>
          <w:spacing w:val="0"/>
          <w:sz w:val="21"/>
          <w:szCs w:val="21"/>
          <w:highlight w:val="none"/>
          <w:shd w:val="clear" w:fill="auto"/>
          <w:lang w:val="en-US" w:eastAsia="zh-CN"/>
        </w:rPr>
        <w:t>标</w:t>
      </w:r>
      <w:r>
        <w:rPr>
          <w:rFonts w:hint="eastAsia" w:ascii="宋体" w:hAnsi="宋体" w:eastAsia="宋体" w:cs="Times New Roman"/>
          <w:i w:val="0"/>
          <w:iCs w:val="0"/>
          <w:caps w:val="0"/>
          <w:color w:val="auto"/>
          <w:spacing w:val="0"/>
          <w:sz w:val="21"/>
          <w:szCs w:val="21"/>
          <w:highlight w:val="none"/>
          <w:shd w:val="clear" w:fill="auto"/>
        </w:rPr>
        <w:t>人不接受按以上规则确定的评标总价和中标价，则其投标将被拒绝。”</w:t>
      </w:r>
    </w:p>
    <w:p>
      <w:pPr>
        <w:tabs>
          <w:tab w:val="left" w:pos="567"/>
        </w:tabs>
        <w:spacing w:before="0" w:after="0" w:afterAutospacing="0"/>
        <w:ind w:left="0" w:right="0" w:firstLine="420" w:firstLineChars="200"/>
        <w:rPr>
          <w:rFonts w:hAnsi="宋体"/>
          <w:color w:val="auto"/>
          <w:highlight w:val="none"/>
        </w:rPr>
      </w:pPr>
      <w:r>
        <w:rPr>
          <w:rFonts w:hint="eastAsia" w:hAnsi="宋体"/>
          <w:color w:val="auto"/>
          <w:highlight w:val="none"/>
        </w:rPr>
        <w:t>3.3.3出现下列情况的将不通过价格评审：</w:t>
      </w:r>
    </w:p>
    <w:p>
      <w:pPr>
        <w:pStyle w:val="38"/>
        <w:tabs>
          <w:tab w:val="left" w:pos="567"/>
        </w:tabs>
        <w:spacing w:before="0" w:after="0" w:afterAutospacing="0"/>
        <w:ind w:left="0" w:right="0" w:firstLine="420" w:firstLineChars="200"/>
        <w:rPr>
          <w:rFonts w:hAnsi="宋体"/>
          <w:color w:val="auto"/>
          <w:highlight w:val="none"/>
        </w:rPr>
      </w:pPr>
      <w:r>
        <w:rPr>
          <w:rFonts w:hint="eastAsia" w:hAnsi="宋体"/>
          <w:color w:val="auto"/>
          <w:highlight w:val="none"/>
        </w:rPr>
        <w:t>评审委员会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pPr>
        <w:tabs>
          <w:tab w:val="left" w:pos="851"/>
          <w:tab w:val="left" w:pos="1134"/>
        </w:tabs>
        <w:spacing w:before="0" w:after="0" w:afterAutospacing="0"/>
        <w:ind w:left="422" w:right="0" w:firstLine="0"/>
        <w:rPr>
          <w:rFonts w:ascii="宋体" w:hAnsi="宋体"/>
          <w:b/>
          <w:color w:val="auto"/>
          <w:highlight w:val="none"/>
        </w:rPr>
      </w:pPr>
      <w:r>
        <w:rPr>
          <w:rFonts w:hint="eastAsia" w:ascii="宋体" w:hAnsi="宋体"/>
          <w:b/>
          <w:color w:val="auto"/>
          <w:highlight w:val="none"/>
        </w:rPr>
        <w:t>3.3.4价格评审结果</w:t>
      </w:r>
    </w:p>
    <w:p>
      <w:pPr>
        <w:tabs>
          <w:tab w:val="left" w:pos="851"/>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通过价格评审计算出比选申请人的实际评审总价，填写《比选申请价格评审表》（见附表三），由评审委员根据通过资格审查及符合性评审的比选申请人报价</w:t>
      </w:r>
      <w:r>
        <w:rPr>
          <w:rFonts w:hint="eastAsia" w:ascii="宋体" w:hAnsi="宋体" w:cs="Arial"/>
          <w:color w:val="auto"/>
          <w:highlight w:val="none"/>
        </w:rPr>
        <w:t>按照由低到高的顺序提出</w:t>
      </w:r>
      <w:r>
        <w:rPr>
          <w:rFonts w:ascii="宋体" w:hAnsi="宋体" w:cs="Arial"/>
          <w:color w:val="auto"/>
          <w:highlight w:val="none"/>
        </w:rPr>
        <w:t>1-3</w:t>
      </w:r>
      <w:r>
        <w:rPr>
          <w:rFonts w:hint="eastAsia" w:ascii="宋体" w:hAnsi="宋体" w:cs="Arial"/>
          <w:color w:val="auto"/>
          <w:highlight w:val="none"/>
        </w:rPr>
        <w:t>名中选候选人，并编写评审报告。</w:t>
      </w:r>
    </w:p>
    <w:p>
      <w:pPr>
        <w:pStyle w:val="38"/>
        <w:tabs>
          <w:tab w:val="left" w:pos="567"/>
        </w:tabs>
        <w:spacing w:before="0" w:after="0" w:afterAutospacing="0"/>
        <w:ind w:left="0" w:right="0" w:firstLine="422" w:firstLineChars="200"/>
        <w:outlineLvl w:val="2"/>
        <w:rPr>
          <w:rFonts w:ascii="宋体" w:hAnsi="宋体"/>
          <w:b/>
          <w:color w:val="auto"/>
          <w:highlight w:val="none"/>
        </w:rPr>
      </w:pPr>
      <w:r>
        <w:rPr>
          <w:rFonts w:hint="eastAsia" w:ascii="宋体" w:hAnsi="宋体"/>
          <w:b/>
          <w:color w:val="auto"/>
          <w:highlight w:val="none"/>
        </w:rPr>
        <w:t>3.4</w:t>
      </w:r>
      <w:r>
        <w:rPr>
          <w:rFonts w:ascii="宋体" w:hAnsi="宋体"/>
          <w:b/>
          <w:color w:val="auto"/>
          <w:highlight w:val="none"/>
        </w:rPr>
        <w:t>澄清或补正</w:t>
      </w:r>
      <w:bookmarkEnd w:id="1512"/>
    </w:p>
    <w:p>
      <w:pPr>
        <w:spacing w:before="0" w:after="0" w:afterAutospacing="0"/>
        <w:ind w:left="0" w:right="0" w:firstLine="420" w:firstLineChars="200"/>
        <w:rPr>
          <w:rFonts w:ascii="宋体" w:hAnsi="宋体" w:cs="Arial"/>
          <w:bCs/>
          <w:color w:val="auto"/>
          <w:highlight w:val="none"/>
        </w:rPr>
      </w:pPr>
      <w:r>
        <w:rPr>
          <w:rFonts w:hint="eastAsia" w:ascii="宋体" w:hAnsi="宋体" w:cs="Arial"/>
          <w:bCs/>
          <w:color w:val="auto"/>
          <w:highlight w:val="none"/>
        </w:rPr>
        <w:t>3.4.1在评审阶段，评审委员会认为必要时，可书面通知比选申请人要求其澄清或补正比选申请文件中的问题，或者要求其补充某些资料。对此，比选申请人不得拒绝。</w:t>
      </w:r>
    </w:p>
    <w:p>
      <w:pPr>
        <w:spacing w:before="0" w:after="0" w:afterAutospacing="0"/>
        <w:ind w:left="0" w:right="0" w:firstLine="420" w:firstLineChars="200"/>
        <w:rPr>
          <w:rFonts w:ascii="宋体" w:hAnsi="宋体" w:cs="Arial"/>
          <w:bCs/>
          <w:color w:val="auto"/>
          <w:highlight w:val="none"/>
        </w:rPr>
      </w:pPr>
      <w:r>
        <w:rPr>
          <w:rFonts w:hint="eastAsia" w:ascii="宋体" w:hAnsi="宋体" w:cs="Arial"/>
          <w:bCs/>
          <w:color w:val="auto"/>
          <w:highlight w:val="none"/>
        </w:rPr>
        <w:t>3.4.2比选申请人须以书面形式提供澄清或补正文件，经评审委员会确认方可作为比选申请文件的组成部分。</w:t>
      </w:r>
    </w:p>
    <w:p>
      <w:pPr>
        <w:spacing w:before="0" w:after="0" w:afterAutospacing="0"/>
        <w:ind w:left="0" w:right="0" w:firstLine="420" w:firstLineChars="200"/>
        <w:rPr>
          <w:rFonts w:ascii="宋体" w:hAnsi="宋体" w:cs="Arial"/>
          <w:bCs/>
          <w:color w:val="auto"/>
          <w:highlight w:val="none"/>
        </w:rPr>
      </w:pPr>
      <w:r>
        <w:rPr>
          <w:rFonts w:hint="eastAsia" w:ascii="宋体" w:hAnsi="宋体" w:cs="Arial"/>
          <w:bCs/>
          <w:color w:val="auto"/>
          <w:highlight w:val="none"/>
        </w:rPr>
        <w:t>3.4.3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spacing w:before="0" w:after="0" w:afterAutospacing="0"/>
        <w:ind w:left="0" w:right="0" w:firstLine="420" w:firstLineChars="200"/>
        <w:rPr>
          <w:rFonts w:ascii="宋体" w:hAnsi="宋体" w:cs="Arial"/>
          <w:bCs/>
          <w:color w:val="auto"/>
          <w:highlight w:val="none"/>
        </w:rPr>
      </w:pPr>
      <w:r>
        <w:rPr>
          <w:rFonts w:hint="eastAsia" w:ascii="宋体" w:hAnsi="宋体" w:cs="Arial"/>
          <w:bCs/>
          <w:color w:val="auto"/>
          <w:highlight w:val="none"/>
        </w:rPr>
        <w:t>3.4.4如果评审委员会对比选申请人提交的澄清、说明或补正依然存有疑问，可以对比选申请人进一步质疑。比选申请人应当相应地进一步澄清、说明或补正，直至评审委员会认为全部质疑得到解答。</w:t>
      </w:r>
    </w:p>
    <w:p>
      <w:pPr>
        <w:spacing w:before="0" w:after="0" w:afterAutospacing="0"/>
        <w:ind w:left="0" w:right="0" w:firstLine="420" w:firstLineChars="200"/>
        <w:rPr>
          <w:rFonts w:ascii="宋体" w:hAnsi="宋体" w:cs="Arial"/>
          <w:bCs/>
          <w:color w:val="auto"/>
          <w:highlight w:val="none"/>
        </w:rPr>
      </w:pPr>
      <w:r>
        <w:rPr>
          <w:rFonts w:hint="eastAsia" w:ascii="宋体" w:hAnsi="宋体" w:cs="Arial"/>
          <w:bCs/>
          <w:color w:val="auto"/>
          <w:highlight w:val="none"/>
        </w:rPr>
        <w:t>3.4.5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spacing w:before="0" w:after="0" w:afterAutospacing="0"/>
        <w:ind w:left="0" w:right="0" w:firstLine="422" w:firstLineChars="200"/>
        <w:outlineLvl w:val="2"/>
        <w:rPr>
          <w:rFonts w:ascii="宋体" w:hAnsi="宋体"/>
          <w:b/>
          <w:color w:val="auto"/>
          <w:highlight w:val="none"/>
        </w:rPr>
      </w:pPr>
      <w:bookmarkStart w:id="1513" w:name="_Toc16759"/>
      <w:bookmarkStart w:id="1514" w:name="_Toc24120"/>
      <w:r>
        <w:rPr>
          <w:rFonts w:hint="eastAsia" w:ascii="宋体" w:hAnsi="宋体"/>
          <w:b/>
          <w:color w:val="auto"/>
          <w:highlight w:val="none"/>
        </w:rPr>
        <w:t>3.5</w:t>
      </w:r>
      <w:r>
        <w:rPr>
          <w:rFonts w:ascii="宋体" w:hAnsi="宋体"/>
          <w:b/>
          <w:color w:val="auto"/>
          <w:highlight w:val="none"/>
        </w:rPr>
        <w:t>评审报告</w:t>
      </w:r>
      <w:bookmarkEnd w:id="1513"/>
      <w:bookmarkEnd w:id="1514"/>
    </w:p>
    <w:p>
      <w:pPr>
        <w:spacing w:before="0" w:after="0" w:afterAutospacing="0"/>
        <w:ind w:left="0" w:right="0" w:firstLine="420" w:firstLineChars="200"/>
        <w:rPr>
          <w:rFonts w:ascii="宋体" w:hAnsi="宋体" w:cs="Arial"/>
          <w:bCs/>
          <w:color w:val="auto"/>
          <w:highlight w:val="none"/>
        </w:rPr>
      </w:pPr>
      <w:bookmarkStart w:id="1515" w:name="_Toc26151"/>
      <w:bookmarkStart w:id="1516" w:name="_Toc520"/>
      <w:r>
        <w:rPr>
          <w:rFonts w:hint="eastAsia" w:ascii="宋体" w:hAnsi="宋体" w:cs="Arial"/>
          <w:bCs/>
          <w:color w:val="auto"/>
          <w:highlight w:val="none"/>
        </w:rPr>
        <w:t>（1）评审委员会应根据评审情况和结果，向比选人提交评审报告。评审报告由评审委员会成员</w:t>
      </w:r>
    </w:p>
    <w:p>
      <w:pPr>
        <w:spacing w:before="0" w:after="0" w:afterAutospacing="0"/>
        <w:ind w:left="0" w:right="0" w:firstLine="420" w:firstLineChars="200"/>
        <w:rPr>
          <w:rFonts w:ascii="宋体" w:hAnsi="宋体" w:cs="Arial"/>
          <w:bCs/>
          <w:color w:val="auto"/>
          <w:highlight w:val="none"/>
        </w:rPr>
      </w:pPr>
      <w:r>
        <w:rPr>
          <w:rFonts w:hint="eastAsia" w:ascii="宋体" w:hAnsi="宋体" w:cs="Arial"/>
          <w:bCs/>
          <w:color w:val="auto"/>
          <w:highlight w:val="none"/>
        </w:rPr>
        <w:t>起草，按少数服从多数的原则通过。评审委员会全体成员应在评审报告上签字确认，评审专家如有保留意见可以在评审报告中阐明。</w:t>
      </w:r>
    </w:p>
    <w:p>
      <w:pPr>
        <w:spacing w:before="0" w:after="0" w:afterAutospacing="0"/>
        <w:ind w:left="0" w:right="0" w:firstLine="420" w:firstLineChars="200"/>
        <w:rPr>
          <w:rFonts w:ascii="宋体" w:hAnsi="宋体" w:cs="Arial"/>
          <w:bCs/>
          <w:color w:val="auto"/>
          <w:highlight w:val="none"/>
        </w:rPr>
      </w:pPr>
      <w:r>
        <w:rPr>
          <w:rFonts w:hint="eastAsia" w:ascii="宋体" w:hAnsi="宋体" w:cs="Arial"/>
          <w:bCs/>
          <w:color w:val="auto"/>
          <w:highlight w:val="none"/>
        </w:rPr>
        <w:t>（2）评审委员会根据报价按由低到高的顺序进行排序。并在评审报告中推荐报价最低的比选申</w:t>
      </w:r>
    </w:p>
    <w:p>
      <w:pPr>
        <w:spacing w:before="0" w:after="0" w:afterAutospacing="0"/>
        <w:ind w:left="0" w:right="0" w:firstLine="0"/>
        <w:rPr>
          <w:rFonts w:ascii="宋体" w:hAnsi="宋体" w:cs="Arial"/>
          <w:bCs/>
          <w:color w:val="auto"/>
          <w:highlight w:val="none"/>
        </w:rPr>
      </w:pPr>
      <w:r>
        <w:rPr>
          <w:rFonts w:hint="eastAsia" w:ascii="宋体" w:hAnsi="宋体" w:cs="Arial"/>
          <w:bCs/>
          <w:color w:val="auto"/>
          <w:highlight w:val="none"/>
        </w:rPr>
        <w:t>请人为第一中选候选人，推荐第二低者为第二中选候选人，第三低者为第三中选候选人。如果有2个或2个以上的比选申请人报价相同的，以评审委员会记名投票的方式按少数服从多数的原则决定其排名顺序。</w:t>
      </w:r>
    </w:p>
    <w:p>
      <w:pPr>
        <w:spacing w:before="0" w:after="0" w:afterAutospacing="0"/>
        <w:ind w:left="0" w:right="0" w:firstLine="422" w:firstLineChars="200"/>
        <w:outlineLvl w:val="2"/>
        <w:rPr>
          <w:rFonts w:ascii="宋体" w:hAnsi="宋体"/>
          <w:b/>
          <w:color w:val="auto"/>
          <w:highlight w:val="none"/>
        </w:rPr>
      </w:pPr>
      <w:r>
        <w:rPr>
          <w:rFonts w:hint="eastAsia" w:ascii="宋体" w:hAnsi="宋体"/>
          <w:b/>
          <w:color w:val="auto"/>
          <w:highlight w:val="none"/>
        </w:rPr>
        <w:t>3.6</w:t>
      </w:r>
      <w:r>
        <w:rPr>
          <w:rFonts w:ascii="宋体" w:hAnsi="宋体"/>
          <w:b/>
          <w:color w:val="auto"/>
          <w:highlight w:val="none"/>
        </w:rPr>
        <w:t>否决比选申请条件</w:t>
      </w:r>
      <w:bookmarkEnd w:id="1515"/>
      <w:bookmarkEnd w:id="1516"/>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比选申请文件有下列情形之一的，评审委员会应按否决比选申请处理：</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（1）不符合附表一《资格审查表》规定的；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（2）不符合附表二《符合性评审表》规定的；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（3）法定代表人未按规定出具授权委托书的(采用委托代理人形式的)；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（4）在比选申请文件中有虚假文件和/或资料的；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（5）比选申请文件中附有比选人不能接受的条件；</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（6）比选申请文件实质上不响应比选文件的要求的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 xml:space="preserve">（7）比选申请人以经评审委员会评审认定为低于成本的报价竞标； </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（8）比选申请人扰乱会场秩序，经劝阻仍然无理取闹的；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（9）比选申请人未能按照评审委员会要求，对其比选申请文件进行澄清、说明和补正的；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（10）比选申请人以他人的名义比选申请、串通比选申请、以行贿手段谋取中选或者以其他弄虚作假方式比选申请的。</w:t>
      </w:r>
    </w:p>
    <w:p>
      <w:pPr>
        <w:pStyle w:val="10"/>
        <w:kinsoku w:val="0"/>
        <w:overflowPunct w:val="0"/>
        <w:spacing w:before="0"/>
        <w:ind w:left="0" w:firstLine="0"/>
        <w:outlineLvl w:val="9"/>
        <w:rPr>
          <w:b/>
          <w:color w:val="auto"/>
          <w:highlight w:val="none"/>
        </w:rPr>
      </w:pPr>
    </w:p>
    <w:p>
      <w:pPr>
        <w:pStyle w:val="10"/>
        <w:kinsoku w:val="0"/>
        <w:overflowPunct w:val="0"/>
        <w:spacing w:before="0"/>
        <w:ind w:left="0" w:firstLine="0"/>
        <w:outlineLvl w:val="9"/>
        <w:rPr>
          <w:b/>
          <w:color w:val="auto"/>
          <w:highlight w:val="none"/>
        </w:rPr>
      </w:pPr>
    </w:p>
    <w:p>
      <w:pPr>
        <w:pStyle w:val="10"/>
        <w:kinsoku w:val="0"/>
        <w:overflowPunct w:val="0"/>
        <w:spacing w:before="0"/>
        <w:ind w:left="0" w:firstLine="0"/>
        <w:outlineLvl w:val="9"/>
        <w:rPr>
          <w:b/>
          <w:color w:val="auto"/>
          <w:highlight w:val="none"/>
        </w:rPr>
      </w:pPr>
    </w:p>
    <w:p>
      <w:pPr>
        <w:pStyle w:val="10"/>
        <w:kinsoku w:val="0"/>
        <w:overflowPunct w:val="0"/>
        <w:spacing w:before="0"/>
        <w:ind w:left="0" w:firstLine="0"/>
        <w:outlineLvl w:val="9"/>
        <w:rPr>
          <w:b/>
          <w:color w:val="auto"/>
          <w:highlight w:val="none"/>
        </w:rPr>
      </w:pPr>
    </w:p>
    <w:p>
      <w:pPr>
        <w:pStyle w:val="10"/>
        <w:kinsoku w:val="0"/>
        <w:overflowPunct w:val="0"/>
        <w:spacing w:before="0"/>
        <w:ind w:left="0" w:firstLine="0"/>
        <w:outlineLvl w:val="9"/>
        <w:rPr>
          <w:b/>
          <w:color w:val="auto"/>
          <w:highlight w:val="none"/>
        </w:rPr>
      </w:pPr>
    </w:p>
    <w:p>
      <w:pPr>
        <w:pStyle w:val="10"/>
        <w:kinsoku w:val="0"/>
        <w:overflowPunct w:val="0"/>
        <w:spacing w:before="0"/>
        <w:ind w:left="0" w:firstLine="0"/>
        <w:outlineLvl w:val="9"/>
        <w:rPr>
          <w:b/>
          <w:color w:val="auto"/>
          <w:highlight w:val="none"/>
        </w:rPr>
      </w:pPr>
    </w:p>
    <w:p>
      <w:pPr>
        <w:pStyle w:val="10"/>
        <w:kinsoku w:val="0"/>
        <w:overflowPunct w:val="0"/>
        <w:spacing w:before="0"/>
        <w:ind w:left="0" w:firstLine="0"/>
        <w:outlineLvl w:val="9"/>
        <w:rPr>
          <w:b/>
          <w:color w:val="auto"/>
          <w:highlight w:val="none"/>
        </w:rPr>
      </w:pPr>
    </w:p>
    <w:p>
      <w:pPr>
        <w:pStyle w:val="10"/>
        <w:kinsoku w:val="0"/>
        <w:overflowPunct w:val="0"/>
        <w:spacing w:before="0"/>
        <w:ind w:left="0" w:firstLine="0"/>
        <w:outlineLvl w:val="9"/>
        <w:rPr>
          <w:b/>
          <w:color w:val="auto"/>
          <w:highlight w:val="none"/>
        </w:rPr>
      </w:pPr>
    </w:p>
    <w:p>
      <w:pPr>
        <w:pStyle w:val="10"/>
        <w:kinsoku w:val="0"/>
        <w:overflowPunct w:val="0"/>
        <w:spacing w:before="0"/>
        <w:ind w:left="0" w:firstLine="0"/>
        <w:outlineLvl w:val="9"/>
        <w:rPr>
          <w:b/>
          <w:color w:val="auto"/>
          <w:highlight w:val="none"/>
        </w:rPr>
      </w:pPr>
    </w:p>
    <w:p>
      <w:pPr>
        <w:pStyle w:val="10"/>
        <w:kinsoku w:val="0"/>
        <w:overflowPunct w:val="0"/>
        <w:spacing w:before="0"/>
        <w:ind w:left="0" w:firstLine="0"/>
        <w:outlineLvl w:val="0"/>
        <w:rPr>
          <w:b/>
          <w:color w:val="auto"/>
          <w:highlight w:val="none"/>
        </w:rPr>
      </w:pPr>
      <w:bookmarkStart w:id="1517" w:name="_Toc14084"/>
      <w:bookmarkStart w:id="1518" w:name="_Toc27129"/>
      <w:bookmarkStart w:id="1519" w:name="_Toc4639"/>
      <w:r>
        <w:rPr>
          <w:rFonts w:hint="eastAsia"/>
          <w:b/>
          <w:color w:val="auto"/>
          <w:highlight w:val="none"/>
        </w:rPr>
        <w:t>附表一：资格审查表</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7"/>
      <w:bookmarkEnd w:id="1518"/>
      <w:bookmarkEnd w:id="1519"/>
    </w:p>
    <w:p>
      <w:pPr>
        <w:snapToGrid w:val="0"/>
        <w:spacing w:before="0" w:line="360" w:lineRule="exact"/>
        <w:ind w:left="420" w:right="240" w:firstLine="0"/>
        <w:jc w:val="center"/>
        <w:rPr>
          <w:rFonts w:ascii="宋体" w:hAnsi="宋体"/>
          <w:b/>
          <w:color w:val="auto"/>
          <w:sz w:val="24"/>
          <w:szCs w:val="24"/>
          <w:highlight w:val="none"/>
        </w:rPr>
      </w:pPr>
      <w:r>
        <w:rPr>
          <w:rFonts w:hint="eastAsia" w:ascii="宋体" w:hAnsi="宋体"/>
          <w:b/>
          <w:color w:val="auto"/>
          <w:sz w:val="24"/>
          <w:szCs w:val="24"/>
          <w:highlight w:val="none"/>
        </w:rPr>
        <w:t>资格审查表</w:t>
      </w:r>
    </w:p>
    <w:tbl>
      <w:tblPr>
        <w:tblStyle w:val="30"/>
        <w:tblW w:w="951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652"/>
        <w:gridCol w:w="3297"/>
        <w:gridCol w:w="1379"/>
        <w:gridCol w:w="1135"/>
        <w:gridCol w:w="261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序号</w:t>
            </w:r>
          </w:p>
        </w:tc>
        <w:tc>
          <w:tcPr>
            <w:tcW w:w="652"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项目内容</w:t>
            </w:r>
          </w:p>
        </w:tc>
        <w:tc>
          <w:tcPr>
            <w:tcW w:w="3297"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合格条件标准</w:t>
            </w:r>
          </w:p>
        </w:tc>
        <w:tc>
          <w:tcPr>
            <w:tcW w:w="1379"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评审依据</w:t>
            </w:r>
          </w:p>
        </w:tc>
        <w:tc>
          <w:tcPr>
            <w:tcW w:w="1135"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评审结果（合格</w:t>
            </w:r>
            <w:r>
              <w:rPr>
                <w:rFonts w:ascii="宋体" w:hAnsi="宋体"/>
                <w:color w:val="auto"/>
                <w:highlight w:val="none"/>
              </w:rPr>
              <w:t>/</w:t>
            </w:r>
            <w:r>
              <w:rPr>
                <w:rFonts w:hint="eastAsia" w:ascii="宋体" w:hAnsi="宋体"/>
                <w:color w:val="auto"/>
                <w:highlight w:val="none"/>
              </w:rPr>
              <w:t>不合格）</w:t>
            </w:r>
          </w:p>
        </w:tc>
        <w:tc>
          <w:tcPr>
            <w:tcW w:w="2613"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437" w:type="dxa"/>
            <w:vAlign w:val="center"/>
          </w:tcPr>
          <w:p>
            <w:pPr>
              <w:spacing w:before="0" w:after="0" w:afterAutospacing="0"/>
              <w:ind w:left="0" w:right="0" w:firstLine="0"/>
              <w:rPr>
                <w:rFonts w:ascii="宋体" w:hAnsi="宋体"/>
                <w:color w:val="auto"/>
                <w:highlight w:val="none"/>
              </w:rPr>
            </w:pPr>
            <w:r>
              <w:rPr>
                <w:rFonts w:ascii="宋体" w:hAnsi="宋体"/>
                <w:color w:val="auto"/>
                <w:highlight w:val="none"/>
              </w:rPr>
              <w:t>1</w:t>
            </w:r>
          </w:p>
        </w:tc>
        <w:tc>
          <w:tcPr>
            <w:tcW w:w="652" w:type="dxa"/>
            <w:vAlign w:val="center"/>
          </w:tcPr>
          <w:p>
            <w:pPr>
              <w:spacing w:before="0" w:after="0" w:afterAutospacing="0" w:line="240" w:lineRule="auto"/>
              <w:ind w:left="0" w:right="0" w:firstLine="0"/>
              <w:rPr>
                <w:rFonts w:ascii="宋体" w:hAnsi="宋体"/>
                <w:color w:val="auto"/>
                <w:highlight w:val="none"/>
              </w:rPr>
            </w:pPr>
            <w:r>
              <w:rPr>
                <w:rFonts w:hint="eastAsia" w:ascii="宋体" w:hAnsi="宋体"/>
                <w:color w:val="auto"/>
                <w:highlight w:val="none"/>
              </w:rPr>
              <w:t>身份证明材料</w:t>
            </w:r>
          </w:p>
        </w:tc>
        <w:tc>
          <w:tcPr>
            <w:tcW w:w="3297"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法定代表人授权书及法定代表人资格证明书（如无授权时，只需提供法定代表人资格证明书）、法定代表人及被授权人身份证复印件。</w:t>
            </w:r>
          </w:p>
        </w:tc>
        <w:tc>
          <w:tcPr>
            <w:tcW w:w="1379" w:type="dxa"/>
            <w:vAlign w:val="center"/>
          </w:tcPr>
          <w:p>
            <w:pPr>
              <w:spacing w:before="0" w:after="0" w:afterAutospacing="0" w:line="240" w:lineRule="auto"/>
              <w:ind w:left="0" w:right="0" w:firstLine="0"/>
              <w:rPr>
                <w:rFonts w:ascii="宋体" w:hAnsi="宋体"/>
                <w:color w:val="auto"/>
                <w:highlight w:val="none"/>
              </w:rPr>
            </w:pPr>
            <w:r>
              <w:rPr>
                <w:rFonts w:hint="eastAsia" w:ascii="宋体" w:hAnsi="宋体"/>
                <w:color w:val="auto"/>
                <w:highlight w:val="none"/>
              </w:rPr>
              <w:t>法定代表人授权书，法定代表人资格证明书和身份证复印件</w:t>
            </w:r>
          </w:p>
        </w:tc>
        <w:tc>
          <w:tcPr>
            <w:tcW w:w="1135" w:type="dxa"/>
            <w:vAlign w:val="center"/>
          </w:tcPr>
          <w:p>
            <w:pPr>
              <w:spacing w:before="0" w:after="0" w:afterAutospacing="0" w:line="240" w:lineRule="auto"/>
              <w:ind w:left="0" w:right="0" w:firstLine="0"/>
              <w:rPr>
                <w:rFonts w:ascii="宋体" w:hAnsi="宋体"/>
                <w:color w:val="auto"/>
                <w:highlight w:val="none"/>
              </w:rPr>
            </w:pPr>
          </w:p>
        </w:tc>
        <w:tc>
          <w:tcPr>
            <w:tcW w:w="2613" w:type="dxa"/>
            <w:vAlign w:val="center"/>
          </w:tcPr>
          <w:p>
            <w:pPr>
              <w:spacing w:before="0" w:after="0" w:afterAutospacing="0" w:line="240" w:lineRule="auto"/>
              <w:ind w:left="0" w:right="0" w:firstLine="0"/>
              <w:rPr>
                <w:rFonts w:ascii="宋体" w:hAnsi="宋体"/>
                <w:color w:val="auto"/>
                <w:highlight w:val="none"/>
              </w:rPr>
            </w:pPr>
            <w:r>
              <w:rPr>
                <w:rFonts w:hint="eastAsia" w:ascii="宋体" w:hAnsi="宋体"/>
                <w:color w:val="auto"/>
                <w:highlight w:val="none"/>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spacing w:before="0" w:after="0" w:afterAutospacing="0"/>
              <w:ind w:left="0" w:right="0" w:firstLine="0"/>
              <w:rPr>
                <w:rFonts w:ascii="宋体" w:hAnsi="宋体"/>
                <w:color w:val="auto"/>
                <w:highlight w:val="none"/>
              </w:rPr>
            </w:pPr>
            <w:r>
              <w:rPr>
                <w:rFonts w:ascii="宋体" w:hAnsi="宋体"/>
                <w:color w:val="auto"/>
                <w:highlight w:val="none"/>
              </w:rPr>
              <w:t>2</w:t>
            </w:r>
          </w:p>
        </w:tc>
        <w:tc>
          <w:tcPr>
            <w:tcW w:w="652" w:type="dxa"/>
            <w:vAlign w:val="center"/>
          </w:tcPr>
          <w:p>
            <w:pPr>
              <w:spacing w:before="0" w:after="0" w:afterAutospacing="0" w:line="240" w:lineRule="auto"/>
              <w:ind w:left="0" w:right="0" w:firstLine="0"/>
              <w:rPr>
                <w:rFonts w:ascii="宋体" w:hAnsi="宋体"/>
                <w:color w:val="auto"/>
                <w:highlight w:val="none"/>
              </w:rPr>
            </w:pPr>
            <w:r>
              <w:rPr>
                <w:rFonts w:hint="eastAsia" w:ascii="宋体" w:hAnsi="宋体"/>
                <w:color w:val="auto"/>
                <w:highlight w:val="none"/>
              </w:rPr>
              <w:t>比选申请人资格</w:t>
            </w:r>
          </w:p>
        </w:tc>
        <w:tc>
          <w:tcPr>
            <w:tcW w:w="3297"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比选申请人为中华人民共和国境内依法设立的法人</w:t>
            </w:r>
            <w:r>
              <w:rPr>
                <w:rFonts w:hint="eastAsia" w:ascii="宋体" w:hAnsi="宋体"/>
                <w:color w:val="auto"/>
                <w:highlight w:val="none"/>
                <w:lang w:eastAsia="zh-CN"/>
              </w:rPr>
              <w:t>，</w:t>
            </w:r>
            <w:r>
              <w:rPr>
                <w:rFonts w:hint="eastAsia" w:ascii="宋体" w:hAnsi="宋体"/>
                <w:color w:val="auto"/>
                <w:highlight w:val="none"/>
              </w:rPr>
              <w:t>经营许可范围至少包括以下范围之一：广告设计、工艺品、电脑喷绘等设计、印刷制作、装饰装修、户外拓展等类似范围。</w:t>
            </w:r>
          </w:p>
        </w:tc>
        <w:tc>
          <w:tcPr>
            <w:tcW w:w="1379" w:type="dxa"/>
            <w:vAlign w:val="center"/>
          </w:tcPr>
          <w:p>
            <w:pPr>
              <w:spacing w:before="0" w:after="0" w:afterAutospacing="0" w:line="240" w:lineRule="auto"/>
              <w:ind w:left="0" w:right="0" w:firstLine="0"/>
              <w:rPr>
                <w:rFonts w:ascii="宋体" w:hAnsi="宋体"/>
                <w:color w:val="auto"/>
                <w:highlight w:val="none"/>
              </w:rPr>
            </w:pPr>
            <w:r>
              <w:rPr>
                <w:rFonts w:hint="eastAsia" w:ascii="宋体" w:hAnsi="宋体"/>
                <w:color w:val="auto"/>
                <w:highlight w:val="none"/>
              </w:rPr>
              <w:t>营业执照副本或事业单位法人证书等证明文件</w:t>
            </w:r>
          </w:p>
        </w:tc>
        <w:tc>
          <w:tcPr>
            <w:tcW w:w="1135" w:type="dxa"/>
            <w:vAlign w:val="center"/>
          </w:tcPr>
          <w:p>
            <w:pPr>
              <w:spacing w:before="0" w:after="0" w:afterAutospacing="0" w:line="240" w:lineRule="auto"/>
              <w:ind w:left="0" w:right="0" w:firstLine="0"/>
              <w:rPr>
                <w:rFonts w:ascii="宋体" w:hAnsi="宋体"/>
                <w:color w:val="auto"/>
                <w:highlight w:val="none"/>
              </w:rPr>
            </w:pPr>
          </w:p>
        </w:tc>
        <w:tc>
          <w:tcPr>
            <w:tcW w:w="2613" w:type="dxa"/>
            <w:vAlign w:val="center"/>
          </w:tcPr>
          <w:p>
            <w:pPr>
              <w:spacing w:before="0" w:after="0" w:afterAutospacing="0" w:line="240" w:lineRule="auto"/>
              <w:ind w:left="0" w:right="0" w:firstLine="0"/>
              <w:rPr>
                <w:rFonts w:ascii="宋体" w:hAnsi="宋体"/>
                <w:color w:val="auto"/>
                <w:highlight w:val="none"/>
              </w:rPr>
            </w:pPr>
            <w:r>
              <w:rPr>
                <w:rFonts w:hint="eastAsia" w:ascii="宋体" w:hAnsi="宋体"/>
                <w:color w:val="auto"/>
                <w:highlight w:val="none"/>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w:t>
            </w:r>
          </w:p>
        </w:tc>
        <w:tc>
          <w:tcPr>
            <w:tcW w:w="652" w:type="dxa"/>
            <w:vAlign w:val="center"/>
          </w:tcPr>
          <w:p>
            <w:pPr>
              <w:spacing w:before="0" w:after="0" w:afterAutospacing="0" w:line="240" w:lineRule="auto"/>
              <w:ind w:left="0" w:right="0" w:firstLine="0"/>
              <w:rPr>
                <w:rFonts w:ascii="宋体" w:hAnsi="宋体"/>
                <w:color w:val="auto"/>
                <w:highlight w:val="none"/>
              </w:rPr>
            </w:pPr>
            <w:r>
              <w:rPr>
                <w:rFonts w:hint="eastAsia" w:ascii="宋体" w:hAnsi="宋体"/>
                <w:color w:val="auto"/>
                <w:highlight w:val="none"/>
              </w:rPr>
              <w:t>承诺书</w:t>
            </w:r>
          </w:p>
        </w:tc>
        <w:tc>
          <w:tcPr>
            <w:tcW w:w="3297"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没有处于被行政主管部门或业主取消比选申请资格的处罚期内，且没有处于被责令停业，财产被接管、破产状态；比选申请截止时间前3年内没有骗取中选、严重违约或重大质量安全责任事故的情况。单位负责人为同一人或者存在控股、管理关系的不同单位，不得参加同一标段比选申请或者未划分标段的同一比选项目比选申请。</w:t>
            </w:r>
          </w:p>
        </w:tc>
        <w:tc>
          <w:tcPr>
            <w:tcW w:w="1379" w:type="dxa"/>
            <w:vAlign w:val="center"/>
          </w:tcPr>
          <w:p>
            <w:pPr>
              <w:spacing w:before="0" w:after="0" w:afterAutospacing="0" w:line="240" w:lineRule="auto"/>
              <w:ind w:left="0" w:right="0" w:firstLine="0"/>
              <w:rPr>
                <w:rFonts w:ascii="宋体" w:hAnsi="宋体"/>
                <w:color w:val="auto"/>
                <w:highlight w:val="none"/>
              </w:rPr>
            </w:pPr>
            <w:r>
              <w:rPr>
                <w:rFonts w:hint="eastAsia" w:ascii="宋体" w:hAnsi="宋体"/>
                <w:color w:val="auto"/>
                <w:highlight w:val="none"/>
              </w:rPr>
              <w:t>承诺书原件</w:t>
            </w:r>
          </w:p>
        </w:tc>
        <w:tc>
          <w:tcPr>
            <w:tcW w:w="1135" w:type="dxa"/>
            <w:vAlign w:val="center"/>
          </w:tcPr>
          <w:p>
            <w:pPr>
              <w:spacing w:before="0" w:after="0" w:afterAutospacing="0" w:line="240" w:lineRule="auto"/>
              <w:ind w:left="0" w:right="0" w:firstLine="0"/>
              <w:rPr>
                <w:rFonts w:ascii="宋体" w:hAnsi="宋体"/>
                <w:color w:val="auto"/>
                <w:highlight w:val="none"/>
              </w:rPr>
            </w:pPr>
          </w:p>
        </w:tc>
        <w:tc>
          <w:tcPr>
            <w:tcW w:w="2613" w:type="dxa"/>
            <w:vAlign w:val="center"/>
          </w:tcPr>
          <w:p>
            <w:pPr>
              <w:spacing w:before="0" w:after="0" w:afterAutospacing="0" w:line="240" w:lineRule="auto"/>
              <w:ind w:left="0" w:right="0" w:firstLine="0"/>
              <w:rPr>
                <w:rFonts w:ascii="宋体" w:hAnsi="宋体"/>
                <w:color w:val="auto"/>
                <w:highlight w:val="none"/>
              </w:rPr>
            </w:pPr>
            <w:r>
              <w:rPr>
                <w:rFonts w:hint="eastAsia" w:ascii="宋体" w:hAnsi="宋体"/>
                <w:color w:val="auto"/>
                <w:highlight w:val="none"/>
              </w:rPr>
              <w:t>按规定格式提供承诺书</w:t>
            </w:r>
          </w:p>
        </w:tc>
      </w:tr>
    </w:tbl>
    <w:p>
      <w:pPr>
        <w:snapToGrid w:val="0"/>
        <w:spacing w:before="0" w:after="0" w:afterAutospacing="0" w:line="240" w:lineRule="auto"/>
        <w:ind w:left="0" w:right="0" w:firstLine="0"/>
        <w:rPr>
          <w:rFonts w:ascii="宋体" w:hAnsi="宋体"/>
          <w:b/>
          <w:color w:val="auto"/>
          <w:highlight w:val="none"/>
        </w:rPr>
      </w:pPr>
      <w:r>
        <w:rPr>
          <w:rFonts w:hint="eastAsia" w:ascii="宋体" w:hAnsi="宋体"/>
          <w:b/>
          <w:color w:val="auto"/>
          <w:highlight w:val="none"/>
        </w:rPr>
        <w:t>注：1.以上所有证明资料原件备查。</w:t>
      </w:r>
    </w:p>
    <w:p>
      <w:pPr>
        <w:snapToGrid w:val="0"/>
        <w:spacing w:before="0" w:after="0" w:afterAutospacing="0" w:line="240" w:lineRule="auto"/>
        <w:ind w:left="0" w:right="0" w:firstLine="0"/>
        <w:rPr>
          <w:rFonts w:ascii="宋体" w:hAnsi="宋体"/>
          <w:b/>
          <w:color w:val="auto"/>
          <w:highlight w:val="none"/>
        </w:rPr>
      </w:pPr>
      <w:r>
        <w:rPr>
          <w:rFonts w:hint="eastAsia" w:ascii="宋体" w:hAnsi="宋体"/>
          <w:b/>
          <w:color w:val="auto"/>
          <w:highlight w:val="none"/>
        </w:rPr>
        <w:t>2.比选申请人如未通过上述资格审查，则作比选申请被否决处理并不得进入下一阶段评审。</w:t>
      </w:r>
    </w:p>
    <w:p>
      <w:pPr>
        <w:rPr>
          <w:color w:val="auto"/>
          <w:highlight w:val="none"/>
        </w:rPr>
      </w:pPr>
      <w:bookmarkStart w:id="1520" w:name="_Toc25750695"/>
      <w:bookmarkStart w:id="1521" w:name="_Toc22635"/>
      <w:bookmarkStart w:id="1522" w:name="_Toc5737"/>
      <w:bookmarkStart w:id="1523" w:name="_Toc12984826"/>
      <w:bookmarkStart w:id="1524" w:name="_Toc29670"/>
      <w:bookmarkStart w:id="1525" w:name="_Toc8945"/>
      <w:bookmarkStart w:id="1526" w:name="_Toc3409"/>
      <w:bookmarkStart w:id="1527" w:name="_Toc7852"/>
      <w:bookmarkStart w:id="1528" w:name="_Toc191"/>
      <w:bookmarkStart w:id="1529" w:name="_Toc25123"/>
      <w:bookmarkStart w:id="1530" w:name="_Toc19299"/>
      <w:bookmarkStart w:id="1531" w:name="_Toc9343"/>
      <w:bookmarkStart w:id="1532" w:name="_Toc20215"/>
      <w:bookmarkStart w:id="1533" w:name="_Toc31487"/>
      <w:bookmarkStart w:id="1534" w:name="_Toc15103"/>
      <w:bookmarkStart w:id="1535" w:name="_Toc6102"/>
      <w:bookmarkStart w:id="1536" w:name="_Toc1459"/>
      <w:bookmarkStart w:id="1537" w:name="_Toc492478850"/>
      <w:bookmarkStart w:id="1538" w:name="_Toc5811"/>
      <w:bookmarkStart w:id="1539" w:name="_Toc12983557"/>
      <w:bookmarkStart w:id="1540" w:name="_Toc6612"/>
    </w:p>
    <w:p>
      <w:pPr>
        <w:pStyle w:val="10"/>
        <w:kinsoku w:val="0"/>
        <w:overflowPunct w:val="0"/>
        <w:spacing w:before="0"/>
        <w:ind w:left="0" w:firstLine="0"/>
        <w:outlineLvl w:val="9"/>
        <w:rPr>
          <w:rFonts w:hint="eastAsia"/>
          <w:b/>
          <w:color w:val="auto"/>
          <w:highlight w:val="none"/>
        </w:rPr>
      </w:pPr>
      <w:bookmarkStart w:id="1541" w:name="_Toc25388"/>
      <w:bookmarkStart w:id="1542" w:name="_Toc9749"/>
      <w:bookmarkStart w:id="1543" w:name="_Toc41492256"/>
    </w:p>
    <w:p>
      <w:pPr>
        <w:pStyle w:val="10"/>
        <w:kinsoku w:val="0"/>
        <w:overflowPunct w:val="0"/>
        <w:spacing w:before="0"/>
        <w:ind w:left="0" w:firstLine="0"/>
        <w:outlineLvl w:val="9"/>
        <w:rPr>
          <w:rFonts w:hint="eastAsia"/>
          <w:b/>
          <w:color w:val="auto"/>
          <w:highlight w:val="none"/>
        </w:rPr>
      </w:pPr>
    </w:p>
    <w:p>
      <w:pPr>
        <w:pStyle w:val="10"/>
        <w:kinsoku w:val="0"/>
        <w:overflowPunct w:val="0"/>
        <w:spacing w:before="0"/>
        <w:ind w:left="0" w:firstLine="0"/>
        <w:outlineLvl w:val="9"/>
        <w:rPr>
          <w:rFonts w:hint="eastAsia"/>
          <w:b/>
          <w:color w:val="auto"/>
          <w:highlight w:val="none"/>
        </w:rPr>
      </w:pPr>
    </w:p>
    <w:p>
      <w:pPr>
        <w:pStyle w:val="10"/>
        <w:kinsoku w:val="0"/>
        <w:overflowPunct w:val="0"/>
        <w:spacing w:before="0"/>
        <w:ind w:left="0" w:firstLine="0"/>
        <w:outlineLvl w:val="9"/>
        <w:rPr>
          <w:rFonts w:hint="eastAsia"/>
          <w:b/>
          <w:color w:val="auto"/>
          <w:highlight w:val="none"/>
        </w:rPr>
      </w:pPr>
    </w:p>
    <w:p>
      <w:pPr>
        <w:pStyle w:val="10"/>
        <w:kinsoku w:val="0"/>
        <w:overflowPunct w:val="0"/>
        <w:spacing w:before="0"/>
        <w:ind w:left="0" w:firstLine="0"/>
        <w:outlineLvl w:val="9"/>
        <w:rPr>
          <w:rFonts w:hint="eastAsia"/>
          <w:b/>
          <w:color w:val="auto"/>
          <w:highlight w:val="none"/>
        </w:rPr>
      </w:pPr>
    </w:p>
    <w:p>
      <w:pPr>
        <w:pStyle w:val="10"/>
        <w:kinsoku w:val="0"/>
        <w:overflowPunct w:val="0"/>
        <w:spacing w:before="0"/>
        <w:ind w:left="0" w:firstLine="0"/>
        <w:outlineLvl w:val="0"/>
        <w:rPr>
          <w:b/>
          <w:color w:val="auto"/>
          <w:highlight w:val="none"/>
        </w:rPr>
      </w:pPr>
      <w:bookmarkStart w:id="1544" w:name="_Toc28610"/>
      <w:bookmarkStart w:id="1545" w:name="_Toc17271"/>
      <w:r>
        <w:rPr>
          <w:rFonts w:hint="eastAsia"/>
          <w:b/>
          <w:color w:val="auto"/>
          <w:highlight w:val="none"/>
        </w:rPr>
        <w:t>附表二：符合性评审表</w:t>
      </w:r>
      <w:bookmarkEnd w:id="1520"/>
      <w:bookmarkEnd w:id="1541"/>
      <w:bookmarkEnd w:id="1542"/>
      <w:bookmarkEnd w:id="1543"/>
      <w:bookmarkEnd w:id="1544"/>
      <w:bookmarkEnd w:id="1545"/>
    </w:p>
    <w:p>
      <w:pPr>
        <w:spacing w:before="0"/>
        <w:ind w:right="0" w:firstLine="0"/>
        <w:jc w:val="center"/>
        <w:rPr>
          <w:b/>
          <w:color w:val="auto"/>
          <w:sz w:val="24"/>
          <w:szCs w:val="24"/>
          <w:highlight w:val="none"/>
        </w:rPr>
      </w:pPr>
      <w:r>
        <w:rPr>
          <w:rFonts w:hint="eastAsia" w:hAnsi="宋体"/>
          <w:b/>
          <w:color w:val="auto"/>
          <w:sz w:val="24"/>
          <w:szCs w:val="24"/>
          <w:highlight w:val="none"/>
        </w:rPr>
        <w:t>符合性</w:t>
      </w:r>
      <w:r>
        <w:rPr>
          <w:rFonts w:hAnsi="宋体"/>
          <w:b/>
          <w:color w:val="auto"/>
          <w:sz w:val="24"/>
          <w:szCs w:val="24"/>
          <w:highlight w:val="none"/>
        </w:rPr>
        <w:t>评审表</w:t>
      </w:r>
    </w:p>
    <w:tbl>
      <w:tblPr>
        <w:tblStyle w:val="30"/>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rPr>
                <w:color w:val="auto"/>
                <w:highlight w:val="none"/>
              </w:rPr>
            </w:pPr>
            <w:r>
              <w:rPr>
                <w:color w:val="auto"/>
                <w:highlight w:val="none"/>
              </w:rPr>
              <w:t>序号</w:t>
            </w:r>
          </w:p>
        </w:tc>
        <w:tc>
          <w:tcPr>
            <w:tcW w:w="6096" w:type="dxa"/>
            <w:tcBorders>
              <w:top w:val="single" w:color="auto" w:sz="12" w:space="0"/>
            </w:tcBorders>
            <w:vAlign w:val="center"/>
          </w:tcPr>
          <w:p>
            <w:pPr>
              <w:ind w:left="0" w:firstLine="0"/>
              <w:rPr>
                <w:color w:val="auto"/>
                <w:highlight w:val="none"/>
              </w:rPr>
            </w:pPr>
            <w:r>
              <w:rPr>
                <w:rFonts w:hint="eastAsia"/>
                <w:color w:val="auto"/>
                <w:highlight w:val="none"/>
              </w:rPr>
              <w:t>评审项目</w:t>
            </w:r>
          </w:p>
        </w:tc>
        <w:tc>
          <w:tcPr>
            <w:tcW w:w="1134" w:type="dxa"/>
            <w:tcBorders>
              <w:top w:val="single" w:color="auto" w:sz="12" w:space="0"/>
            </w:tcBorders>
          </w:tcPr>
          <w:p>
            <w:pPr>
              <w:ind w:left="0" w:firstLine="0"/>
              <w:rPr>
                <w:color w:val="auto"/>
                <w:highlight w:val="none"/>
              </w:rPr>
            </w:pPr>
            <w:r>
              <w:rPr>
                <w:rFonts w:hint="eastAsia"/>
                <w:color w:val="auto"/>
                <w:highlight w:val="none"/>
              </w:rPr>
              <w:t>评审结果</w:t>
            </w:r>
          </w:p>
        </w:tc>
        <w:tc>
          <w:tcPr>
            <w:tcW w:w="1098" w:type="dxa"/>
            <w:tcBorders>
              <w:top w:val="single" w:color="auto" w:sz="12" w:space="0"/>
            </w:tcBorders>
            <w:vAlign w:val="center"/>
          </w:tcPr>
          <w:p>
            <w:pPr>
              <w:ind w:left="0" w:firstLine="0"/>
              <w:rPr>
                <w:color w:val="auto"/>
                <w:highlight w:val="none"/>
              </w:rPr>
            </w:pPr>
            <w:r>
              <w:rPr>
                <w:rFonts w:hint="eastAsia"/>
                <w:color w:val="auto"/>
                <w:highlight w:val="none"/>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rPr>
                <w:color w:val="auto"/>
                <w:highlight w:val="none"/>
              </w:rPr>
            </w:pPr>
            <w:r>
              <w:rPr>
                <w:color w:val="auto"/>
                <w:highlight w:val="none"/>
              </w:rPr>
              <w:t>1</w:t>
            </w:r>
          </w:p>
        </w:tc>
        <w:tc>
          <w:tcPr>
            <w:tcW w:w="6096" w:type="dxa"/>
            <w:vAlign w:val="center"/>
          </w:tcPr>
          <w:p>
            <w:pPr>
              <w:ind w:left="0" w:firstLine="0"/>
              <w:rPr>
                <w:color w:val="auto"/>
                <w:highlight w:val="none"/>
              </w:rPr>
            </w:pPr>
            <w:r>
              <w:rPr>
                <w:rFonts w:hint="eastAsia"/>
                <w:color w:val="auto"/>
                <w:highlight w:val="none"/>
              </w:rPr>
              <w:t>比选申请文件按规定签署和盖章</w:t>
            </w:r>
          </w:p>
        </w:tc>
        <w:tc>
          <w:tcPr>
            <w:tcW w:w="1134" w:type="dxa"/>
          </w:tcPr>
          <w:p>
            <w:pPr>
              <w:ind w:left="0" w:firstLine="0"/>
              <w:rPr>
                <w:color w:val="auto"/>
                <w:highlight w:val="none"/>
              </w:rPr>
            </w:pPr>
          </w:p>
        </w:tc>
        <w:tc>
          <w:tcPr>
            <w:tcW w:w="1098" w:type="dxa"/>
            <w:vMerge w:val="restart"/>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rPr>
                <w:color w:val="auto"/>
                <w:highlight w:val="none"/>
              </w:rPr>
            </w:pPr>
            <w:r>
              <w:rPr>
                <w:color w:val="auto"/>
                <w:highlight w:val="none"/>
              </w:rPr>
              <w:t>2</w:t>
            </w:r>
          </w:p>
        </w:tc>
        <w:tc>
          <w:tcPr>
            <w:tcW w:w="6096" w:type="dxa"/>
            <w:vAlign w:val="center"/>
          </w:tcPr>
          <w:p>
            <w:pPr>
              <w:ind w:left="0" w:firstLine="0"/>
              <w:rPr>
                <w:color w:val="auto"/>
                <w:highlight w:val="none"/>
              </w:rPr>
            </w:pPr>
            <w:r>
              <w:rPr>
                <w:rFonts w:hint="eastAsia"/>
                <w:color w:val="auto"/>
                <w:highlight w:val="none"/>
              </w:rPr>
              <w:t>比选申请文件的实质性内容按规定填写、内容齐全的；（按比选文件第四章节规定格式填写的）</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rPr>
                <w:color w:val="auto"/>
                <w:highlight w:val="none"/>
              </w:rPr>
            </w:pPr>
            <w:r>
              <w:rPr>
                <w:rFonts w:hint="eastAsia"/>
                <w:color w:val="auto"/>
                <w:highlight w:val="none"/>
              </w:rPr>
              <w:t>3</w:t>
            </w:r>
          </w:p>
        </w:tc>
        <w:tc>
          <w:tcPr>
            <w:tcW w:w="6096" w:type="dxa"/>
            <w:vAlign w:val="center"/>
          </w:tcPr>
          <w:p>
            <w:pPr>
              <w:ind w:left="0" w:firstLine="0"/>
              <w:rPr>
                <w:color w:val="auto"/>
                <w:highlight w:val="none"/>
              </w:rPr>
            </w:pPr>
            <w:r>
              <w:rPr>
                <w:rFonts w:hint="eastAsia"/>
                <w:color w:val="auto"/>
                <w:highlight w:val="none"/>
                <w:lang w:eastAsia="zh-CN"/>
              </w:rPr>
              <w:t>比选申请人</w:t>
            </w:r>
            <w:r>
              <w:rPr>
                <w:rFonts w:hint="eastAsia"/>
                <w:color w:val="auto"/>
                <w:highlight w:val="none"/>
              </w:rPr>
              <w:t>在资格审查文件或技术文件中未透露有关报价的信息</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highlight w:val="none"/>
              </w:rPr>
            </w:pPr>
            <w:r>
              <w:rPr>
                <w:rFonts w:hint="eastAsia"/>
                <w:color w:val="auto"/>
                <w:highlight w:val="none"/>
              </w:rPr>
              <w:t>4</w:t>
            </w:r>
          </w:p>
        </w:tc>
        <w:tc>
          <w:tcPr>
            <w:tcW w:w="6096" w:type="dxa"/>
            <w:vAlign w:val="center"/>
          </w:tcPr>
          <w:p>
            <w:pPr>
              <w:ind w:left="0" w:firstLine="0"/>
              <w:rPr>
                <w:color w:val="auto"/>
                <w:highlight w:val="none"/>
              </w:rPr>
            </w:pPr>
            <w:r>
              <w:rPr>
                <w:rFonts w:hint="eastAsia"/>
                <w:color w:val="auto"/>
                <w:highlight w:val="none"/>
              </w:rPr>
              <w:t>在比选申请文件中无虚假资料的</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highlight w:val="none"/>
              </w:rPr>
            </w:pPr>
            <w:r>
              <w:rPr>
                <w:rFonts w:hint="eastAsia"/>
                <w:color w:val="auto"/>
                <w:highlight w:val="none"/>
              </w:rPr>
              <w:t>5</w:t>
            </w:r>
          </w:p>
        </w:tc>
        <w:tc>
          <w:tcPr>
            <w:tcW w:w="6096" w:type="dxa"/>
            <w:vAlign w:val="center"/>
          </w:tcPr>
          <w:p>
            <w:pPr>
              <w:ind w:left="0" w:firstLine="0"/>
              <w:rPr>
                <w:color w:val="auto"/>
                <w:highlight w:val="none"/>
              </w:rPr>
            </w:pPr>
            <w:r>
              <w:rPr>
                <w:rFonts w:hint="eastAsia"/>
                <w:color w:val="auto"/>
                <w:highlight w:val="none"/>
              </w:rPr>
              <w:t>技术部分响应无负偏离的</w:t>
            </w:r>
          </w:p>
        </w:tc>
        <w:tc>
          <w:tcPr>
            <w:tcW w:w="1134" w:type="dxa"/>
            <w:tcBorders>
              <w:bottom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highlight w:val="none"/>
              </w:rPr>
            </w:pPr>
            <w:r>
              <w:rPr>
                <w:rFonts w:hint="eastAsia"/>
                <w:color w:val="auto"/>
                <w:highlight w:val="none"/>
              </w:rPr>
              <w:t>6</w:t>
            </w:r>
          </w:p>
        </w:tc>
        <w:tc>
          <w:tcPr>
            <w:tcW w:w="6096" w:type="dxa"/>
            <w:vAlign w:val="center"/>
          </w:tcPr>
          <w:p>
            <w:pPr>
              <w:rPr>
                <w:color w:val="auto"/>
                <w:highlight w:val="none"/>
              </w:rPr>
            </w:pPr>
            <w:r>
              <w:rPr>
                <w:color w:val="auto"/>
                <w:highlight w:val="none"/>
              </w:rPr>
              <w:t>满足或</w:t>
            </w:r>
            <w:r>
              <w:rPr>
                <w:rFonts w:hint="eastAsia"/>
                <w:color w:val="auto"/>
                <w:highlight w:val="none"/>
              </w:rPr>
              <w:t>正</w:t>
            </w:r>
            <w:r>
              <w:rPr>
                <w:color w:val="auto"/>
                <w:highlight w:val="none"/>
              </w:rPr>
              <w:t>偏离《用户需求书》中带有“</w:t>
            </w:r>
            <w:r>
              <w:rPr>
                <w:rFonts w:hint="eastAsia"/>
                <w:color w:val="auto"/>
                <w:highlight w:val="none"/>
              </w:rPr>
              <w:t>★</w:t>
            </w:r>
            <w:r>
              <w:rPr>
                <w:color w:val="auto"/>
                <w:highlight w:val="none"/>
              </w:rPr>
              <w:t>”的实质性条款。</w:t>
            </w:r>
          </w:p>
        </w:tc>
        <w:tc>
          <w:tcPr>
            <w:tcW w:w="1134" w:type="dxa"/>
            <w:tcBorders>
              <w:bottom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highlight w:val="none"/>
              </w:rPr>
            </w:pPr>
            <w:r>
              <w:rPr>
                <w:rFonts w:hint="eastAsia"/>
                <w:color w:val="auto"/>
                <w:highlight w:val="none"/>
              </w:rPr>
              <w:t>7</w:t>
            </w:r>
          </w:p>
        </w:tc>
        <w:tc>
          <w:tcPr>
            <w:tcW w:w="6096" w:type="dxa"/>
            <w:vAlign w:val="center"/>
          </w:tcPr>
          <w:p>
            <w:pPr>
              <w:ind w:left="0" w:firstLine="0"/>
              <w:rPr>
                <w:color w:val="auto"/>
                <w:highlight w:val="none"/>
              </w:rPr>
            </w:pPr>
            <w:r>
              <w:rPr>
                <w:rFonts w:hint="eastAsia"/>
                <w:color w:val="auto"/>
                <w:highlight w:val="none"/>
              </w:rPr>
              <w:t>商务响应表无负偏离的</w:t>
            </w:r>
          </w:p>
        </w:tc>
        <w:tc>
          <w:tcPr>
            <w:tcW w:w="1134" w:type="dxa"/>
            <w:tcBorders>
              <w:bottom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color w:val="auto"/>
                <w:highlight w:val="none"/>
              </w:rPr>
            </w:pPr>
            <w:r>
              <w:rPr>
                <w:rFonts w:hint="eastAsia"/>
                <w:color w:val="auto"/>
                <w:highlight w:val="none"/>
              </w:rPr>
              <w:t>8</w:t>
            </w:r>
          </w:p>
        </w:tc>
        <w:tc>
          <w:tcPr>
            <w:tcW w:w="6096" w:type="dxa"/>
            <w:vAlign w:val="center"/>
          </w:tcPr>
          <w:p>
            <w:pPr>
              <w:ind w:left="0" w:firstLine="0"/>
              <w:rPr>
                <w:color w:val="auto"/>
                <w:highlight w:val="none"/>
              </w:rPr>
            </w:pPr>
            <w:r>
              <w:rPr>
                <w:rFonts w:hint="eastAsia" w:hAnsi="宋体"/>
                <w:color w:val="auto"/>
                <w:highlight w:val="none"/>
              </w:rPr>
              <w:t>比选申请文件按比选文件要求提供按期完成承诺书的（如需）</w:t>
            </w:r>
          </w:p>
        </w:tc>
        <w:tc>
          <w:tcPr>
            <w:tcW w:w="1134" w:type="dxa"/>
            <w:tcBorders>
              <w:top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color w:val="auto"/>
                <w:highlight w:val="none"/>
              </w:rPr>
            </w:pPr>
            <w:r>
              <w:rPr>
                <w:rFonts w:hint="eastAsia"/>
                <w:color w:val="auto"/>
                <w:highlight w:val="none"/>
              </w:rPr>
              <w:t>9</w:t>
            </w:r>
          </w:p>
        </w:tc>
        <w:tc>
          <w:tcPr>
            <w:tcW w:w="6096" w:type="dxa"/>
            <w:vAlign w:val="center"/>
          </w:tcPr>
          <w:p>
            <w:pPr>
              <w:ind w:left="0" w:firstLine="0"/>
              <w:rPr>
                <w:rFonts w:hAnsi="宋体"/>
                <w:color w:val="auto"/>
                <w:highlight w:val="none"/>
              </w:rPr>
            </w:pPr>
            <w:r>
              <w:rPr>
                <w:rFonts w:hint="eastAsia" w:hAnsi="宋体"/>
                <w:color w:val="auto"/>
                <w:highlight w:val="none"/>
              </w:rPr>
              <w:t>比选申请文件按比选文件要求提供售后服务承诺书的（如需）</w:t>
            </w:r>
          </w:p>
        </w:tc>
        <w:tc>
          <w:tcPr>
            <w:tcW w:w="1134" w:type="dxa"/>
            <w:tcBorders>
              <w:top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highlight w:val="none"/>
              </w:rPr>
            </w:pPr>
            <w:r>
              <w:rPr>
                <w:rFonts w:hint="eastAsia"/>
                <w:color w:val="auto"/>
                <w:highlight w:val="none"/>
              </w:rPr>
              <w:t>10</w:t>
            </w:r>
          </w:p>
        </w:tc>
        <w:tc>
          <w:tcPr>
            <w:tcW w:w="6096" w:type="dxa"/>
            <w:vAlign w:val="center"/>
          </w:tcPr>
          <w:p>
            <w:pPr>
              <w:ind w:left="0" w:firstLine="0"/>
              <w:rPr>
                <w:color w:val="auto"/>
                <w:highlight w:val="none"/>
              </w:rPr>
            </w:pPr>
            <w:r>
              <w:rPr>
                <w:rFonts w:hint="eastAsia"/>
                <w:color w:val="auto"/>
                <w:highlight w:val="none"/>
              </w:rPr>
              <w:t>无比选文件、法律、法规规定的其他否决比选申请条件</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bl>
    <w:p>
      <w:pPr>
        <w:spacing w:before="0" w:after="0" w:afterAutospacing="0"/>
        <w:ind w:left="0" w:right="0" w:firstLine="0"/>
        <w:jc w:val="left"/>
        <w:rPr>
          <w:color w:val="auto"/>
          <w:sz w:val="24"/>
          <w:szCs w:val="24"/>
          <w:highlight w:val="none"/>
        </w:rPr>
      </w:pPr>
      <w:r>
        <w:rPr>
          <w:rFonts w:hAnsi="宋体"/>
          <w:color w:val="auto"/>
          <w:highlight w:val="none"/>
        </w:rPr>
        <w:t>注：</w:t>
      </w:r>
      <w:r>
        <w:rPr>
          <w:rFonts w:hint="eastAsia" w:hAnsi="宋体"/>
          <w:color w:val="auto"/>
          <w:highlight w:val="none"/>
        </w:rPr>
        <w:t>1.</w:t>
      </w:r>
      <w:r>
        <w:rPr>
          <w:rFonts w:hAnsi="宋体"/>
          <w:color w:val="auto"/>
          <w:highlight w:val="none"/>
        </w:rPr>
        <w:t>评审结果填写合格打</w:t>
      </w:r>
      <w:r>
        <w:rPr>
          <w:color w:val="auto"/>
          <w:highlight w:val="none"/>
        </w:rPr>
        <w:t>√</w:t>
      </w:r>
      <w:r>
        <w:rPr>
          <w:rFonts w:hAnsi="宋体"/>
          <w:color w:val="auto"/>
          <w:highlight w:val="none"/>
        </w:rPr>
        <w:t>，不合格打</w:t>
      </w:r>
      <w:r>
        <w:rPr>
          <w:color w:val="auto"/>
          <w:highlight w:val="none"/>
        </w:rPr>
        <w:t>×</w:t>
      </w:r>
      <w:r>
        <w:rPr>
          <w:rFonts w:hAnsi="宋体"/>
          <w:color w:val="auto"/>
          <w:highlight w:val="none"/>
        </w:rPr>
        <w:t>，凡评审结果有一项不合格者，结论为不通过。</w:t>
      </w:r>
    </w:p>
    <w:p>
      <w:pPr>
        <w:spacing w:before="0" w:after="0" w:afterAutospacing="0"/>
        <w:ind w:left="0" w:right="0" w:firstLine="0"/>
        <w:jc w:val="left"/>
        <w:rPr>
          <w:rFonts w:hAnsi="宋体"/>
          <w:color w:val="auto"/>
          <w:highlight w:val="none"/>
        </w:rPr>
      </w:pPr>
    </w:p>
    <w:p>
      <w:pPr>
        <w:spacing w:before="0" w:after="0" w:afterAutospacing="0"/>
        <w:ind w:left="0" w:right="0" w:firstLine="0"/>
        <w:jc w:val="left"/>
        <w:rPr>
          <w:rFonts w:hAnsi="宋体"/>
          <w:color w:val="auto"/>
          <w:highlight w:val="none"/>
        </w:rPr>
      </w:pPr>
    </w:p>
    <w:p>
      <w:pPr>
        <w:spacing w:before="0" w:after="0" w:afterAutospacing="0"/>
        <w:ind w:left="0" w:right="0" w:firstLine="0"/>
        <w:jc w:val="left"/>
        <w:rPr>
          <w:rFonts w:hAnsi="宋体"/>
          <w:color w:val="auto"/>
          <w:highlight w:val="none"/>
        </w:rPr>
      </w:pPr>
    </w:p>
    <w:p>
      <w:pPr>
        <w:spacing w:before="0" w:after="0" w:afterAutospacing="0"/>
        <w:ind w:left="0" w:right="0" w:firstLine="0"/>
        <w:jc w:val="left"/>
        <w:rPr>
          <w:rFonts w:hAnsi="宋体"/>
          <w:color w:val="auto"/>
          <w:highlight w:val="none"/>
        </w:rPr>
      </w:pPr>
    </w:p>
    <w:p>
      <w:pPr>
        <w:spacing w:before="0" w:after="0" w:afterAutospacing="0"/>
        <w:ind w:left="0" w:right="0" w:firstLine="0"/>
        <w:jc w:val="left"/>
        <w:rPr>
          <w:rFonts w:hAnsi="宋体"/>
          <w:color w:val="auto"/>
          <w:highlight w:val="none"/>
        </w:rPr>
      </w:pPr>
    </w:p>
    <w:p>
      <w:pPr>
        <w:spacing w:before="0" w:after="0" w:afterAutospacing="0"/>
        <w:ind w:left="0" w:right="0" w:firstLine="0"/>
        <w:jc w:val="left"/>
        <w:rPr>
          <w:rFonts w:hAnsi="宋体"/>
          <w:color w:val="auto"/>
          <w:highlight w:val="none"/>
        </w:rPr>
      </w:pPr>
    </w:p>
    <w:p>
      <w:pPr>
        <w:spacing w:before="0" w:after="0" w:afterAutospacing="0"/>
        <w:ind w:left="0" w:right="0" w:firstLine="0"/>
        <w:jc w:val="left"/>
        <w:rPr>
          <w:rFonts w:hAnsi="宋体"/>
          <w:color w:val="auto"/>
          <w:highlight w:val="none"/>
        </w:rPr>
      </w:pPr>
    </w:p>
    <w:p>
      <w:pPr>
        <w:spacing w:before="0" w:after="0" w:afterAutospacing="0"/>
        <w:ind w:left="0" w:right="0" w:firstLine="0"/>
        <w:jc w:val="left"/>
        <w:rPr>
          <w:rFonts w:hAnsi="宋体"/>
          <w:color w:val="auto"/>
          <w:highlight w:val="none"/>
        </w:rPr>
      </w:pPr>
    </w:p>
    <w:p>
      <w:pPr>
        <w:spacing w:before="0" w:after="0" w:afterAutospacing="0"/>
        <w:ind w:left="0" w:right="0" w:firstLine="0"/>
        <w:jc w:val="left"/>
        <w:rPr>
          <w:rFonts w:hAnsi="宋体"/>
          <w:color w:val="auto"/>
          <w:highlight w:val="none"/>
        </w:rPr>
      </w:pPr>
    </w:p>
    <w:p>
      <w:pPr>
        <w:spacing w:before="0" w:after="0" w:afterAutospacing="0"/>
        <w:ind w:left="0" w:right="0" w:firstLine="0"/>
        <w:jc w:val="left"/>
        <w:rPr>
          <w:rFonts w:hAnsi="宋体"/>
          <w:color w:val="auto"/>
          <w:highlight w:val="none"/>
        </w:rPr>
      </w:pPr>
    </w:p>
    <w:p>
      <w:pPr>
        <w:spacing w:before="0" w:after="0" w:afterAutospacing="0"/>
        <w:ind w:left="0" w:right="0" w:firstLine="0"/>
        <w:jc w:val="left"/>
        <w:rPr>
          <w:rFonts w:hAnsi="宋体"/>
          <w:color w:val="auto"/>
          <w:highlight w:val="none"/>
        </w:rPr>
      </w:pPr>
    </w:p>
    <w:p>
      <w:pPr>
        <w:pStyle w:val="2"/>
        <w:rPr>
          <w:color w:val="auto"/>
          <w:highlight w:val="none"/>
        </w:rPr>
      </w:pPr>
    </w:p>
    <w:p>
      <w:pPr>
        <w:spacing w:before="0" w:after="0" w:afterAutospacing="0"/>
        <w:ind w:left="0" w:right="0" w:firstLine="0"/>
        <w:jc w:val="left"/>
        <w:rPr>
          <w:rFonts w:hAnsi="宋体"/>
          <w:color w:val="auto"/>
          <w:highlight w:val="none"/>
        </w:rPr>
      </w:pPr>
    </w:p>
    <w:p>
      <w:pPr>
        <w:spacing w:before="0" w:after="0" w:afterAutospacing="0"/>
        <w:ind w:left="0" w:right="0" w:firstLine="0"/>
        <w:jc w:val="left"/>
        <w:rPr>
          <w:rFonts w:hAnsi="宋体"/>
          <w:color w:val="auto"/>
          <w:highlight w:val="none"/>
        </w:rPr>
      </w:pPr>
    </w:p>
    <w:p>
      <w:pPr>
        <w:spacing w:before="0" w:after="0" w:afterAutospacing="0"/>
        <w:ind w:left="0" w:right="0" w:firstLine="0"/>
        <w:jc w:val="left"/>
        <w:rPr>
          <w:rFonts w:hAnsi="宋体"/>
          <w:color w:val="auto"/>
          <w:highlight w:val="none"/>
        </w:rPr>
      </w:pPr>
    </w:p>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pPr>
        <w:spacing w:before="0"/>
        <w:ind w:right="0"/>
        <w:outlineLvl w:val="0"/>
        <w:rPr>
          <w:rFonts w:ascii="宋体" w:hAnsi="宋体"/>
          <w:b/>
          <w:color w:val="auto"/>
          <w:highlight w:val="none"/>
        </w:rPr>
      </w:pPr>
      <w:bookmarkStart w:id="1546" w:name="_Toc22896"/>
      <w:bookmarkStart w:id="1547" w:name="_Toc414290588"/>
      <w:bookmarkStart w:id="1548" w:name="_Toc3184"/>
      <w:bookmarkStart w:id="1549" w:name="_Toc29395"/>
      <w:bookmarkStart w:id="1550" w:name="_Toc27431"/>
      <w:bookmarkStart w:id="1551" w:name="_Toc3051"/>
      <w:bookmarkStart w:id="1552" w:name="_Toc10414"/>
      <w:bookmarkStart w:id="1553" w:name="_Toc20211"/>
      <w:bookmarkStart w:id="1554" w:name="_Toc4223"/>
      <w:bookmarkStart w:id="1555" w:name="_Toc22594"/>
      <w:bookmarkStart w:id="1556" w:name="_Toc8921"/>
      <w:bookmarkStart w:id="1557" w:name="_Toc23654"/>
      <w:bookmarkStart w:id="1558" w:name="_Toc6960"/>
      <w:bookmarkStart w:id="1559" w:name="_Toc24793"/>
      <w:bookmarkStart w:id="1560" w:name="_Toc32725"/>
      <w:bookmarkStart w:id="1561" w:name="_Toc11048"/>
      <w:bookmarkStart w:id="1562" w:name="_Toc6932"/>
      <w:bookmarkStart w:id="1563" w:name="_Toc8803"/>
      <w:bookmarkStart w:id="1564" w:name="_Toc9220"/>
      <w:bookmarkStart w:id="1565" w:name="_Toc21541"/>
      <w:bookmarkStart w:id="1566" w:name="_Toc492478858"/>
      <w:bookmarkStart w:id="1567" w:name="_Toc10654"/>
      <w:bookmarkStart w:id="1568" w:name="_Toc15649"/>
      <w:bookmarkStart w:id="1569" w:name="_Toc1145"/>
      <w:bookmarkStart w:id="1570" w:name="_Toc1480"/>
      <w:bookmarkStart w:id="1571" w:name="_Toc24956"/>
      <w:r>
        <w:rPr>
          <w:rFonts w:hint="eastAsia" w:ascii="宋体" w:hAnsi="宋体"/>
          <w:b/>
          <w:color w:val="auto"/>
          <w:highlight w:val="none"/>
        </w:rPr>
        <w:t>附表三：比选申请价格评审表</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p>
    <w:p>
      <w:pPr>
        <w:spacing w:before="159"/>
        <w:ind w:right="-57" w:firstLine="0"/>
        <w:jc w:val="center"/>
        <w:rPr>
          <w:rFonts w:ascii="宋体" w:hAnsi="宋体"/>
          <w:b/>
          <w:color w:val="auto"/>
          <w:sz w:val="28"/>
          <w:szCs w:val="28"/>
          <w:highlight w:val="none"/>
        </w:rPr>
      </w:pPr>
      <w:r>
        <w:rPr>
          <w:rFonts w:hint="eastAsia" w:ascii="宋体" w:hAnsi="宋体"/>
          <w:b/>
          <w:color w:val="auto"/>
          <w:sz w:val="28"/>
          <w:szCs w:val="28"/>
          <w:highlight w:val="none"/>
        </w:rPr>
        <w:t>比选申请价格评审表</w:t>
      </w:r>
    </w:p>
    <w:tbl>
      <w:tblPr>
        <w:tblStyle w:val="30"/>
        <w:tblW w:w="93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8"/>
        <w:gridCol w:w="1603"/>
        <w:gridCol w:w="1727"/>
        <w:gridCol w:w="1631"/>
        <w:gridCol w:w="1726"/>
        <w:gridCol w:w="20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jc w:val="center"/>
        </w:trPr>
        <w:tc>
          <w:tcPr>
            <w:tcW w:w="648"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序号</w:t>
            </w:r>
          </w:p>
        </w:tc>
        <w:tc>
          <w:tcPr>
            <w:tcW w:w="1603"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比选申请人名称</w:t>
            </w:r>
          </w:p>
        </w:tc>
        <w:tc>
          <w:tcPr>
            <w:tcW w:w="1727"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修正前比选申请报价</w:t>
            </w:r>
          </w:p>
        </w:tc>
        <w:tc>
          <w:tcPr>
            <w:tcW w:w="163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是否有修正</w:t>
            </w:r>
          </w:p>
        </w:tc>
        <w:tc>
          <w:tcPr>
            <w:tcW w:w="17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评审价（元）</w:t>
            </w:r>
          </w:p>
        </w:tc>
        <w:tc>
          <w:tcPr>
            <w:tcW w:w="204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jc w:val="center"/>
        </w:trPr>
        <w:tc>
          <w:tcPr>
            <w:tcW w:w="648" w:type="dxa"/>
            <w:tcBorders>
              <w:left w:val="single" w:color="auto" w:sz="4" w:space="0"/>
              <w:right w:val="single" w:color="auto" w:sz="4" w:space="0"/>
            </w:tcBorders>
            <w:vAlign w:val="center"/>
          </w:tcPr>
          <w:p>
            <w:pPr>
              <w:ind w:left="0" w:firstLine="0"/>
              <w:jc w:val="center"/>
              <w:rPr>
                <w:rFonts w:ascii="宋体" w:hAnsi="宋体"/>
                <w:color w:val="auto"/>
                <w:highlight w:val="none"/>
              </w:rPr>
            </w:pPr>
          </w:p>
        </w:tc>
        <w:tc>
          <w:tcPr>
            <w:tcW w:w="1603" w:type="dxa"/>
            <w:tcBorders>
              <w:left w:val="single" w:color="auto" w:sz="4" w:space="0"/>
              <w:right w:val="single" w:color="auto" w:sz="4" w:space="0"/>
            </w:tcBorders>
            <w:vAlign w:val="center"/>
          </w:tcPr>
          <w:p>
            <w:pPr>
              <w:ind w:left="0" w:firstLine="0"/>
              <w:jc w:val="center"/>
              <w:rPr>
                <w:rFonts w:ascii="宋体" w:hAnsi="宋体"/>
                <w:color w:val="auto"/>
                <w:highlight w:val="none"/>
              </w:rPr>
            </w:pPr>
          </w:p>
        </w:tc>
        <w:tc>
          <w:tcPr>
            <w:tcW w:w="1727" w:type="dxa"/>
            <w:tcBorders>
              <w:left w:val="single" w:color="auto" w:sz="4" w:space="0"/>
              <w:right w:val="single" w:color="auto" w:sz="4" w:space="0"/>
            </w:tcBorders>
            <w:vAlign w:val="center"/>
          </w:tcPr>
          <w:p>
            <w:pPr>
              <w:ind w:left="0" w:firstLine="0"/>
              <w:jc w:val="center"/>
              <w:rPr>
                <w:rFonts w:ascii="宋体" w:hAnsi="宋体"/>
                <w:color w:val="auto"/>
                <w:highlight w:val="none"/>
              </w:rPr>
            </w:pPr>
          </w:p>
        </w:tc>
        <w:tc>
          <w:tcPr>
            <w:tcW w:w="1631" w:type="dxa"/>
            <w:tcBorders>
              <w:top w:val="single" w:color="auto" w:sz="4" w:space="0"/>
              <w:left w:val="single" w:color="auto" w:sz="4" w:space="0"/>
              <w:bottom w:val="single" w:color="auto" w:sz="4" w:space="0"/>
              <w:right w:val="single" w:color="auto" w:sz="4" w:space="0"/>
            </w:tcBorders>
          </w:tcPr>
          <w:p>
            <w:pPr>
              <w:ind w:left="0" w:firstLine="0"/>
              <w:jc w:val="center"/>
              <w:rPr>
                <w:rFonts w:ascii="宋体" w:hAnsi="宋体"/>
                <w:color w:val="auto"/>
                <w:highlight w:val="none"/>
              </w:rPr>
            </w:pPr>
          </w:p>
        </w:tc>
        <w:tc>
          <w:tcPr>
            <w:tcW w:w="1726" w:type="dxa"/>
            <w:tcBorders>
              <w:top w:val="single" w:color="auto" w:sz="4" w:space="0"/>
              <w:left w:val="single" w:color="auto" w:sz="4" w:space="0"/>
              <w:bottom w:val="single" w:color="auto" w:sz="4" w:space="0"/>
              <w:right w:val="single" w:color="auto" w:sz="4" w:space="0"/>
            </w:tcBorders>
          </w:tcPr>
          <w:p>
            <w:pPr>
              <w:ind w:left="0" w:firstLine="0"/>
              <w:jc w:val="center"/>
              <w:rPr>
                <w:rFonts w:ascii="宋体" w:hAnsi="宋体"/>
                <w:color w:val="auto"/>
                <w:highlight w:val="none"/>
              </w:rPr>
            </w:pPr>
          </w:p>
        </w:tc>
        <w:tc>
          <w:tcPr>
            <w:tcW w:w="2041" w:type="dxa"/>
            <w:tcBorders>
              <w:top w:val="single" w:color="auto" w:sz="4" w:space="0"/>
              <w:left w:val="single" w:color="auto" w:sz="4" w:space="0"/>
              <w:bottom w:val="single" w:color="auto" w:sz="4" w:space="0"/>
              <w:right w:val="single" w:color="auto" w:sz="4" w:space="0"/>
            </w:tcBorders>
          </w:tcPr>
          <w:p>
            <w:pPr>
              <w:ind w:left="0" w:firstLine="0"/>
              <w:jc w:val="center"/>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jc w:val="center"/>
        </w:trPr>
        <w:tc>
          <w:tcPr>
            <w:tcW w:w="648"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1603"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1727"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163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17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204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jc w:val="center"/>
        </w:trPr>
        <w:tc>
          <w:tcPr>
            <w:tcW w:w="648" w:type="dxa"/>
            <w:tcBorders>
              <w:left w:val="single" w:color="auto" w:sz="4" w:space="0"/>
              <w:right w:val="single" w:color="auto" w:sz="4" w:space="0"/>
            </w:tcBorders>
            <w:vAlign w:val="center"/>
          </w:tcPr>
          <w:p>
            <w:pPr>
              <w:ind w:left="0" w:firstLine="0"/>
              <w:jc w:val="center"/>
              <w:rPr>
                <w:rFonts w:ascii="宋体" w:hAnsi="宋体"/>
                <w:color w:val="auto"/>
                <w:highlight w:val="none"/>
              </w:rPr>
            </w:pPr>
          </w:p>
        </w:tc>
        <w:tc>
          <w:tcPr>
            <w:tcW w:w="1603" w:type="dxa"/>
            <w:tcBorders>
              <w:left w:val="single" w:color="auto" w:sz="4" w:space="0"/>
              <w:right w:val="single" w:color="auto" w:sz="4" w:space="0"/>
            </w:tcBorders>
            <w:vAlign w:val="center"/>
          </w:tcPr>
          <w:p>
            <w:pPr>
              <w:ind w:left="0" w:firstLine="0"/>
              <w:jc w:val="center"/>
              <w:rPr>
                <w:rFonts w:ascii="宋体" w:hAnsi="宋体"/>
                <w:color w:val="auto"/>
                <w:highlight w:val="none"/>
              </w:rPr>
            </w:pPr>
          </w:p>
        </w:tc>
        <w:tc>
          <w:tcPr>
            <w:tcW w:w="1727" w:type="dxa"/>
            <w:tcBorders>
              <w:left w:val="single" w:color="auto" w:sz="4" w:space="0"/>
              <w:right w:val="single" w:color="auto" w:sz="4" w:space="0"/>
            </w:tcBorders>
            <w:vAlign w:val="center"/>
          </w:tcPr>
          <w:p>
            <w:pPr>
              <w:ind w:left="0" w:firstLine="0"/>
              <w:jc w:val="center"/>
              <w:rPr>
                <w:rFonts w:ascii="宋体" w:hAnsi="宋体"/>
                <w:color w:val="auto"/>
                <w:highlight w:val="none"/>
              </w:rPr>
            </w:pPr>
          </w:p>
        </w:tc>
        <w:tc>
          <w:tcPr>
            <w:tcW w:w="163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17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204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jc w:val="center"/>
        </w:trPr>
        <w:tc>
          <w:tcPr>
            <w:tcW w:w="648" w:type="dxa"/>
            <w:tcBorders>
              <w:left w:val="single" w:color="auto" w:sz="4" w:space="0"/>
              <w:right w:val="single" w:color="auto" w:sz="4" w:space="0"/>
            </w:tcBorders>
            <w:vAlign w:val="center"/>
          </w:tcPr>
          <w:p>
            <w:pPr>
              <w:ind w:left="0" w:firstLine="0"/>
              <w:jc w:val="center"/>
              <w:rPr>
                <w:rFonts w:ascii="宋体" w:hAnsi="宋体"/>
                <w:color w:val="auto"/>
                <w:highlight w:val="none"/>
              </w:rPr>
            </w:pPr>
          </w:p>
        </w:tc>
        <w:tc>
          <w:tcPr>
            <w:tcW w:w="1603" w:type="dxa"/>
            <w:tcBorders>
              <w:left w:val="single" w:color="auto" w:sz="4" w:space="0"/>
              <w:right w:val="single" w:color="auto" w:sz="4" w:space="0"/>
            </w:tcBorders>
            <w:vAlign w:val="center"/>
          </w:tcPr>
          <w:p>
            <w:pPr>
              <w:ind w:left="0" w:firstLine="0"/>
              <w:jc w:val="center"/>
              <w:rPr>
                <w:rFonts w:ascii="宋体" w:hAnsi="宋体"/>
                <w:color w:val="auto"/>
                <w:highlight w:val="none"/>
              </w:rPr>
            </w:pPr>
          </w:p>
        </w:tc>
        <w:tc>
          <w:tcPr>
            <w:tcW w:w="1727" w:type="dxa"/>
            <w:tcBorders>
              <w:left w:val="single" w:color="auto" w:sz="4" w:space="0"/>
              <w:right w:val="single" w:color="auto" w:sz="4" w:space="0"/>
            </w:tcBorders>
            <w:vAlign w:val="center"/>
          </w:tcPr>
          <w:p>
            <w:pPr>
              <w:ind w:left="0" w:firstLine="0"/>
              <w:jc w:val="center"/>
              <w:rPr>
                <w:rFonts w:ascii="宋体" w:hAnsi="宋体"/>
                <w:color w:val="auto"/>
                <w:highlight w:val="none"/>
              </w:rPr>
            </w:pPr>
          </w:p>
        </w:tc>
        <w:tc>
          <w:tcPr>
            <w:tcW w:w="163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17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204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8" w:hRule="atLeast"/>
          <w:jc w:val="center"/>
        </w:trPr>
        <w:tc>
          <w:tcPr>
            <w:tcW w:w="648" w:type="dxa"/>
            <w:tcBorders>
              <w:left w:val="single" w:color="auto" w:sz="4" w:space="0"/>
              <w:right w:val="single" w:color="auto" w:sz="4" w:space="0"/>
            </w:tcBorders>
            <w:vAlign w:val="center"/>
          </w:tcPr>
          <w:p>
            <w:pPr>
              <w:ind w:left="0" w:firstLine="0"/>
              <w:jc w:val="center"/>
              <w:rPr>
                <w:rFonts w:ascii="宋体" w:hAnsi="宋体"/>
                <w:color w:val="auto"/>
                <w:highlight w:val="none"/>
              </w:rPr>
            </w:pPr>
          </w:p>
        </w:tc>
        <w:tc>
          <w:tcPr>
            <w:tcW w:w="1603" w:type="dxa"/>
            <w:tcBorders>
              <w:left w:val="single" w:color="auto" w:sz="4" w:space="0"/>
              <w:right w:val="single" w:color="auto" w:sz="4" w:space="0"/>
            </w:tcBorders>
            <w:vAlign w:val="center"/>
          </w:tcPr>
          <w:p>
            <w:pPr>
              <w:ind w:left="0" w:firstLine="0"/>
              <w:jc w:val="center"/>
              <w:rPr>
                <w:rFonts w:ascii="宋体" w:hAnsi="宋体"/>
                <w:color w:val="auto"/>
                <w:highlight w:val="none"/>
              </w:rPr>
            </w:pPr>
          </w:p>
        </w:tc>
        <w:tc>
          <w:tcPr>
            <w:tcW w:w="1727" w:type="dxa"/>
            <w:tcBorders>
              <w:left w:val="single" w:color="auto" w:sz="4" w:space="0"/>
              <w:right w:val="single" w:color="auto" w:sz="4" w:space="0"/>
            </w:tcBorders>
            <w:vAlign w:val="center"/>
          </w:tcPr>
          <w:p>
            <w:pPr>
              <w:ind w:left="0" w:firstLine="0"/>
              <w:jc w:val="center"/>
              <w:rPr>
                <w:rFonts w:ascii="宋体" w:hAnsi="宋体"/>
                <w:color w:val="auto"/>
                <w:highlight w:val="none"/>
              </w:rPr>
            </w:pPr>
          </w:p>
        </w:tc>
        <w:tc>
          <w:tcPr>
            <w:tcW w:w="163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17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204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r>
    </w:tbl>
    <w:p>
      <w:pPr>
        <w:spacing w:before="0" w:after="0" w:afterAutospacing="0"/>
        <w:ind w:left="0" w:right="0" w:firstLine="0"/>
        <w:jc w:val="left"/>
        <w:rPr>
          <w:rFonts w:ascii="宋体" w:hAnsi="宋体"/>
          <w:color w:val="auto"/>
          <w:highlight w:val="none"/>
        </w:rPr>
      </w:pPr>
    </w:p>
    <w:p>
      <w:pPr>
        <w:spacing w:before="0" w:after="0" w:afterAutospacing="0"/>
        <w:ind w:left="0" w:right="0" w:firstLine="0"/>
        <w:jc w:val="left"/>
        <w:rPr>
          <w:rFonts w:ascii="宋体" w:hAnsi="宋体"/>
          <w:color w:val="auto"/>
          <w:highlight w:val="none"/>
        </w:rPr>
      </w:pPr>
      <w:r>
        <w:rPr>
          <w:rFonts w:hint="eastAsia" w:ascii="宋体" w:hAnsi="宋体"/>
          <w:color w:val="auto"/>
          <w:highlight w:val="none"/>
        </w:rPr>
        <w:t>注：</w:t>
      </w:r>
    </w:p>
    <w:p>
      <w:pPr>
        <w:spacing w:before="0" w:after="0" w:afterAutospacing="0"/>
        <w:ind w:left="0" w:right="0" w:firstLine="0"/>
        <w:jc w:val="left"/>
        <w:rPr>
          <w:rFonts w:ascii="宋体" w:hAnsi="宋体"/>
          <w:color w:val="auto"/>
          <w:highlight w:val="none"/>
        </w:rPr>
      </w:pPr>
      <w:r>
        <w:rPr>
          <w:rFonts w:hint="eastAsia" w:ascii="宋体" w:hAnsi="宋体"/>
          <w:color w:val="auto"/>
          <w:highlight w:val="none"/>
        </w:rPr>
        <w:t>1.如有修正，</w:t>
      </w:r>
      <w:r>
        <w:rPr>
          <w:rFonts w:hint="eastAsia" w:hAnsi="宋体"/>
          <w:color w:val="auto"/>
          <w:highlight w:val="none"/>
        </w:rPr>
        <w:t>评审委员会</w:t>
      </w:r>
      <w:r>
        <w:rPr>
          <w:rFonts w:hint="eastAsia" w:ascii="宋体" w:hAnsi="宋体"/>
          <w:color w:val="auto"/>
          <w:highlight w:val="none"/>
        </w:rPr>
        <w:t>需填写附表《比选申请报价修正表》并由比选申请人代表签字确认；如无修正，评审价=比选申请报价。</w:t>
      </w:r>
    </w:p>
    <w:p>
      <w:pPr>
        <w:spacing w:before="0" w:after="0" w:afterAutospacing="0"/>
        <w:ind w:left="0" w:right="0" w:firstLine="0"/>
        <w:jc w:val="left"/>
        <w:rPr>
          <w:rFonts w:ascii="宋体" w:hAnsi="宋体"/>
          <w:color w:val="auto"/>
          <w:highlight w:val="none"/>
        </w:rPr>
      </w:pPr>
      <w:r>
        <w:rPr>
          <w:rFonts w:hint="eastAsia" w:ascii="宋体" w:hAnsi="宋体"/>
          <w:color w:val="auto"/>
          <w:highlight w:val="none"/>
        </w:rPr>
        <w:t>2.</w:t>
      </w:r>
      <w:r>
        <w:rPr>
          <w:rFonts w:hint="eastAsia" w:ascii="宋体" w:hAnsi="宋体" w:eastAsia="宋体" w:cs="Times New Roman"/>
          <w:i w:val="0"/>
          <w:iCs w:val="0"/>
          <w:caps w:val="0"/>
          <w:color w:val="auto"/>
          <w:spacing w:val="0"/>
          <w:sz w:val="21"/>
          <w:szCs w:val="21"/>
          <w:highlight w:val="none"/>
          <w:shd w:val="clear" w:fill="auto"/>
        </w:rPr>
        <w:t>若修正后的总价与投标报价不相等，则评标总价和中标价均以修正后的总价为准，如投</w:t>
      </w:r>
      <w:r>
        <w:rPr>
          <w:rFonts w:hint="eastAsia" w:ascii="宋体" w:hAnsi="宋体" w:cs="Times New Roman"/>
          <w:i w:val="0"/>
          <w:iCs w:val="0"/>
          <w:caps w:val="0"/>
          <w:color w:val="auto"/>
          <w:spacing w:val="0"/>
          <w:sz w:val="21"/>
          <w:szCs w:val="21"/>
          <w:highlight w:val="none"/>
          <w:shd w:val="clear" w:fill="auto"/>
          <w:lang w:val="en-US" w:eastAsia="zh-CN"/>
        </w:rPr>
        <w:t>标</w:t>
      </w:r>
      <w:r>
        <w:rPr>
          <w:rFonts w:hint="eastAsia" w:ascii="宋体" w:hAnsi="宋体" w:eastAsia="宋体" w:cs="Times New Roman"/>
          <w:i w:val="0"/>
          <w:iCs w:val="0"/>
          <w:caps w:val="0"/>
          <w:color w:val="auto"/>
          <w:spacing w:val="0"/>
          <w:sz w:val="21"/>
          <w:szCs w:val="21"/>
          <w:highlight w:val="none"/>
          <w:shd w:val="clear" w:fill="auto"/>
        </w:rPr>
        <w:t>人不接受按以上规则确定的评标总价和中标价，则其投标将被拒绝</w:t>
      </w:r>
      <w:r>
        <w:rPr>
          <w:rFonts w:hint="eastAsia" w:ascii="宋体" w:hAnsi="宋体"/>
          <w:color w:val="auto"/>
          <w:highlight w:val="none"/>
        </w:rPr>
        <w:t>。</w:t>
      </w:r>
    </w:p>
    <w:p>
      <w:pPr>
        <w:spacing w:before="159"/>
        <w:ind w:right="-57" w:firstLine="0"/>
        <w:jc w:val="center"/>
        <w:rPr>
          <w:rFonts w:ascii="宋体" w:hAnsi="宋体"/>
          <w:b/>
          <w:color w:val="auto"/>
          <w:sz w:val="28"/>
          <w:szCs w:val="28"/>
          <w:highlight w:val="none"/>
        </w:rPr>
      </w:pPr>
    </w:p>
    <w:p>
      <w:pPr>
        <w:spacing w:before="159"/>
        <w:ind w:right="-57" w:firstLine="0"/>
        <w:jc w:val="center"/>
        <w:rPr>
          <w:rFonts w:ascii="宋体" w:hAnsi="宋体"/>
          <w:b/>
          <w:color w:val="auto"/>
          <w:sz w:val="28"/>
          <w:szCs w:val="28"/>
          <w:highlight w:val="none"/>
        </w:rPr>
      </w:pPr>
    </w:p>
    <w:p>
      <w:pPr>
        <w:spacing w:before="159"/>
        <w:ind w:right="-57" w:firstLine="0"/>
        <w:jc w:val="center"/>
        <w:rPr>
          <w:rFonts w:ascii="宋体" w:hAnsi="宋体"/>
          <w:b/>
          <w:color w:val="auto"/>
          <w:sz w:val="28"/>
          <w:szCs w:val="28"/>
          <w:highlight w:val="none"/>
        </w:rPr>
      </w:pPr>
    </w:p>
    <w:p>
      <w:pPr>
        <w:spacing w:before="159"/>
        <w:ind w:right="-57" w:firstLine="0"/>
        <w:jc w:val="center"/>
        <w:rPr>
          <w:rFonts w:ascii="宋体" w:hAnsi="宋体"/>
          <w:b/>
          <w:color w:val="auto"/>
          <w:sz w:val="28"/>
          <w:szCs w:val="28"/>
          <w:highlight w:val="none"/>
        </w:rPr>
      </w:pPr>
    </w:p>
    <w:p>
      <w:pPr>
        <w:spacing w:before="159"/>
        <w:ind w:right="-57" w:firstLine="0"/>
        <w:jc w:val="center"/>
        <w:rPr>
          <w:rFonts w:ascii="宋体" w:hAnsi="宋体"/>
          <w:b/>
          <w:color w:val="auto"/>
          <w:sz w:val="28"/>
          <w:szCs w:val="28"/>
          <w:highlight w:val="none"/>
        </w:rPr>
      </w:pPr>
    </w:p>
    <w:p>
      <w:pPr>
        <w:spacing w:before="159"/>
        <w:ind w:right="-57" w:firstLine="0"/>
        <w:jc w:val="center"/>
        <w:rPr>
          <w:rFonts w:ascii="宋体" w:hAnsi="宋体"/>
          <w:b/>
          <w:color w:val="auto"/>
          <w:sz w:val="28"/>
          <w:szCs w:val="28"/>
          <w:highlight w:val="none"/>
        </w:rPr>
      </w:pPr>
    </w:p>
    <w:p>
      <w:pPr>
        <w:spacing w:before="159"/>
        <w:ind w:right="-57" w:firstLine="0"/>
        <w:jc w:val="center"/>
        <w:rPr>
          <w:rFonts w:ascii="宋体" w:hAnsi="宋体"/>
          <w:b/>
          <w:color w:val="auto"/>
          <w:sz w:val="28"/>
          <w:szCs w:val="28"/>
          <w:highlight w:val="none"/>
        </w:rPr>
      </w:pPr>
    </w:p>
    <w:p>
      <w:pPr>
        <w:spacing w:before="159"/>
        <w:ind w:right="-57" w:firstLine="0"/>
        <w:jc w:val="center"/>
        <w:rPr>
          <w:rFonts w:ascii="宋体" w:hAnsi="宋体"/>
          <w:b/>
          <w:color w:val="auto"/>
          <w:sz w:val="28"/>
          <w:szCs w:val="28"/>
          <w:highlight w:val="none"/>
        </w:rPr>
      </w:pPr>
      <w:r>
        <w:rPr>
          <w:rFonts w:hint="eastAsia" w:ascii="宋体" w:hAnsi="宋体"/>
          <w:b/>
          <w:color w:val="auto"/>
          <w:sz w:val="28"/>
          <w:szCs w:val="28"/>
          <w:highlight w:val="none"/>
        </w:rPr>
        <w:t>附表：比选申请报价修正表</w:t>
      </w:r>
    </w:p>
    <w:tbl>
      <w:tblPr>
        <w:tblStyle w:val="30"/>
        <w:tblW w:w="90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3"/>
        <w:gridCol w:w="2257"/>
        <w:gridCol w:w="2516"/>
        <w:gridCol w:w="2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trPr>
        <w:tc>
          <w:tcPr>
            <w:tcW w:w="1393"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编号</w:t>
            </w:r>
          </w:p>
        </w:tc>
        <w:tc>
          <w:tcPr>
            <w:tcW w:w="2257"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修正项目</w:t>
            </w:r>
          </w:p>
        </w:tc>
        <w:tc>
          <w:tcPr>
            <w:tcW w:w="2516"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修正前比选申请报价</w:t>
            </w:r>
          </w:p>
        </w:tc>
        <w:tc>
          <w:tcPr>
            <w:tcW w:w="2852" w:type="dxa"/>
            <w:tcBorders>
              <w:top w:val="single" w:color="auto" w:sz="4" w:space="0"/>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393" w:type="dxa"/>
            <w:tcBorders>
              <w:left w:val="single" w:color="auto" w:sz="4" w:space="0"/>
              <w:right w:val="single" w:color="auto" w:sz="4" w:space="0"/>
            </w:tcBorders>
            <w:vAlign w:val="center"/>
          </w:tcPr>
          <w:p>
            <w:pPr>
              <w:rPr>
                <w:color w:val="auto"/>
                <w:highlight w:val="none"/>
              </w:rPr>
            </w:pPr>
          </w:p>
        </w:tc>
        <w:tc>
          <w:tcPr>
            <w:tcW w:w="2257" w:type="dxa"/>
            <w:tcBorders>
              <w:left w:val="single" w:color="auto" w:sz="4" w:space="0"/>
              <w:right w:val="single" w:color="auto" w:sz="4" w:space="0"/>
            </w:tcBorders>
            <w:vAlign w:val="center"/>
          </w:tcPr>
          <w:p>
            <w:pPr>
              <w:rPr>
                <w:color w:val="auto"/>
                <w:highlight w:val="none"/>
              </w:rPr>
            </w:pPr>
          </w:p>
        </w:tc>
        <w:tc>
          <w:tcPr>
            <w:tcW w:w="2516" w:type="dxa"/>
            <w:tcBorders>
              <w:left w:val="single" w:color="auto" w:sz="4" w:space="0"/>
              <w:right w:val="single" w:color="auto" w:sz="4" w:space="0"/>
            </w:tcBorders>
            <w:vAlign w:val="center"/>
          </w:tcPr>
          <w:p>
            <w:pPr>
              <w:rPr>
                <w:color w:val="auto"/>
                <w:highlight w:val="none"/>
              </w:rPr>
            </w:pPr>
          </w:p>
        </w:tc>
        <w:tc>
          <w:tcPr>
            <w:tcW w:w="2852" w:type="dxa"/>
            <w:tcBorders>
              <w:top w:val="single" w:color="auto" w:sz="4" w:space="0"/>
              <w:left w:val="single" w:color="auto" w:sz="4" w:space="0"/>
              <w:bottom w:val="single" w:color="auto" w:sz="4" w:space="0"/>
              <w:right w:val="single" w:color="auto" w:sz="4" w:space="0"/>
            </w:tcBorders>
          </w:tcPr>
          <w:p>
            <w:pP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393" w:type="dxa"/>
            <w:tcBorders>
              <w:left w:val="single" w:color="auto" w:sz="4" w:space="0"/>
              <w:right w:val="single" w:color="auto" w:sz="4" w:space="0"/>
            </w:tcBorders>
            <w:vAlign w:val="center"/>
          </w:tcPr>
          <w:p>
            <w:pPr>
              <w:rPr>
                <w:color w:val="auto"/>
                <w:highlight w:val="none"/>
              </w:rPr>
            </w:pPr>
          </w:p>
        </w:tc>
        <w:tc>
          <w:tcPr>
            <w:tcW w:w="2257" w:type="dxa"/>
            <w:tcBorders>
              <w:left w:val="single" w:color="auto" w:sz="4" w:space="0"/>
              <w:right w:val="single" w:color="auto" w:sz="4" w:space="0"/>
            </w:tcBorders>
            <w:vAlign w:val="center"/>
          </w:tcPr>
          <w:p>
            <w:pPr>
              <w:rPr>
                <w:color w:val="auto"/>
                <w:highlight w:val="none"/>
              </w:rPr>
            </w:pPr>
          </w:p>
        </w:tc>
        <w:tc>
          <w:tcPr>
            <w:tcW w:w="2516" w:type="dxa"/>
            <w:tcBorders>
              <w:left w:val="single" w:color="auto" w:sz="4" w:space="0"/>
              <w:right w:val="single" w:color="auto" w:sz="4" w:space="0"/>
            </w:tcBorders>
            <w:vAlign w:val="center"/>
          </w:tcPr>
          <w:p>
            <w:pPr>
              <w:rPr>
                <w:color w:val="auto"/>
                <w:highlight w:val="none"/>
              </w:rPr>
            </w:pPr>
          </w:p>
        </w:tc>
        <w:tc>
          <w:tcPr>
            <w:tcW w:w="2852" w:type="dxa"/>
            <w:tcBorders>
              <w:top w:val="single" w:color="auto" w:sz="4" w:space="0"/>
              <w:left w:val="single" w:color="auto" w:sz="4" w:space="0"/>
              <w:bottom w:val="single" w:color="auto" w:sz="4" w:space="0"/>
              <w:right w:val="single" w:color="auto" w:sz="4" w:space="0"/>
            </w:tcBorders>
            <w:vAlign w:val="center"/>
          </w:tcPr>
          <w:p>
            <w:pP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393" w:type="dxa"/>
            <w:tcBorders>
              <w:left w:val="single" w:color="auto" w:sz="4" w:space="0"/>
              <w:right w:val="single" w:color="auto" w:sz="4" w:space="0"/>
            </w:tcBorders>
            <w:vAlign w:val="center"/>
          </w:tcPr>
          <w:p>
            <w:pPr>
              <w:rPr>
                <w:color w:val="auto"/>
                <w:highlight w:val="none"/>
              </w:rPr>
            </w:pPr>
          </w:p>
        </w:tc>
        <w:tc>
          <w:tcPr>
            <w:tcW w:w="2257" w:type="dxa"/>
            <w:tcBorders>
              <w:left w:val="single" w:color="auto" w:sz="4" w:space="0"/>
              <w:right w:val="single" w:color="auto" w:sz="4" w:space="0"/>
            </w:tcBorders>
            <w:vAlign w:val="center"/>
          </w:tcPr>
          <w:p>
            <w:pPr>
              <w:rPr>
                <w:color w:val="auto"/>
                <w:highlight w:val="none"/>
              </w:rPr>
            </w:pPr>
          </w:p>
        </w:tc>
        <w:tc>
          <w:tcPr>
            <w:tcW w:w="2516" w:type="dxa"/>
            <w:tcBorders>
              <w:left w:val="single" w:color="auto" w:sz="4" w:space="0"/>
              <w:right w:val="single" w:color="auto" w:sz="4" w:space="0"/>
            </w:tcBorders>
            <w:vAlign w:val="center"/>
          </w:tcPr>
          <w:p>
            <w:pPr>
              <w:rPr>
                <w:color w:val="auto"/>
                <w:highlight w:val="none"/>
              </w:rPr>
            </w:pPr>
          </w:p>
        </w:tc>
        <w:tc>
          <w:tcPr>
            <w:tcW w:w="2852" w:type="dxa"/>
            <w:tcBorders>
              <w:top w:val="single" w:color="auto" w:sz="4" w:space="0"/>
              <w:left w:val="single" w:color="auto" w:sz="4" w:space="0"/>
              <w:bottom w:val="single" w:color="auto" w:sz="4" w:space="0"/>
              <w:right w:val="single" w:color="auto" w:sz="4" w:space="0"/>
            </w:tcBorders>
            <w:vAlign w:val="center"/>
          </w:tcPr>
          <w:p>
            <w:pP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5" w:hRule="atLeast"/>
        </w:trPr>
        <w:tc>
          <w:tcPr>
            <w:tcW w:w="1393" w:type="dxa"/>
            <w:tcBorders>
              <w:left w:val="single" w:color="auto" w:sz="4" w:space="0"/>
              <w:right w:val="single" w:color="auto" w:sz="4" w:space="0"/>
            </w:tcBorders>
            <w:vAlign w:val="center"/>
          </w:tcPr>
          <w:p>
            <w:pPr>
              <w:spacing w:before="0" w:line="240" w:lineRule="auto"/>
              <w:ind w:left="0" w:right="0" w:firstLine="0"/>
              <w:jc w:val="left"/>
              <w:rPr>
                <w:rFonts w:ascii="宋体" w:hAnsi="宋体"/>
                <w:b/>
                <w:color w:val="auto"/>
                <w:sz w:val="24"/>
                <w:szCs w:val="24"/>
                <w:highlight w:val="none"/>
              </w:rPr>
            </w:pPr>
            <w:r>
              <w:rPr>
                <w:rFonts w:ascii="宋体" w:hAnsi="宋体"/>
                <w:b/>
                <w:color w:val="auto"/>
                <w:sz w:val="24"/>
                <w:szCs w:val="24"/>
                <w:highlight w:val="none"/>
              </w:rPr>
              <w:t>修正前比选申请报价总价：</w:t>
            </w:r>
          </w:p>
        </w:tc>
        <w:tc>
          <w:tcPr>
            <w:tcW w:w="762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highlight w:val="none"/>
              </w:rPr>
            </w:pPr>
          </w:p>
          <w:p>
            <w:pPr>
              <w:spacing w:before="0" w:line="240" w:lineRule="auto"/>
              <w:ind w:right="0" w:firstLine="0"/>
              <w:rPr>
                <w:rFonts w:ascii="宋体" w:hAnsi="宋体" w:cs="宋体"/>
                <w:b/>
                <w:color w:val="auto"/>
                <w:sz w:val="24"/>
                <w:szCs w:val="24"/>
                <w:highlight w:val="none"/>
              </w:rPr>
            </w:pPr>
          </w:p>
          <w:p>
            <w:pPr>
              <w:spacing w:before="0" w:line="240" w:lineRule="auto"/>
              <w:ind w:right="0" w:firstLine="0"/>
              <w:rPr>
                <w:rFonts w:ascii="宋体" w:hAnsi="宋体" w:cs="宋体"/>
                <w:b/>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5" w:hRule="atLeast"/>
        </w:trPr>
        <w:tc>
          <w:tcPr>
            <w:tcW w:w="1393" w:type="dxa"/>
            <w:tcBorders>
              <w:left w:val="single" w:color="auto" w:sz="4" w:space="0"/>
              <w:right w:val="single" w:color="auto" w:sz="4" w:space="0"/>
            </w:tcBorders>
            <w:vAlign w:val="center"/>
          </w:tcPr>
          <w:p>
            <w:pPr>
              <w:spacing w:before="0" w:line="240" w:lineRule="auto"/>
              <w:ind w:left="0" w:right="0" w:firstLine="0"/>
              <w:rPr>
                <w:rFonts w:ascii="宋体" w:hAnsi="宋体"/>
                <w:b/>
                <w:color w:val="auto"/>
                <w:sz w:val="24"/>
                <w:szCs w:val="24"/>
                <w:highlight w:val="none"/>
              </w:rPr>
            </w:pPr>
            <w:r>
              <w:rPr>
                <w:rFonts w:ascii="宋体" w:hAnsi="宋体"/>
                <w:b/>
                <w:color w:val="auto"/>
                <w:sz w:val="24"/>
                <w:szCs w:val="24"/>
                <w:highlight w:val="none"/>
              </w:rPr>
              <w:t>修正后比选申请报价总价：</w:t>
            </w:r>
          </w:p>
        </w:tc>
        <w:tc>
          <w:tcPr>
            <w:tcW w:w="762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highlight w:val="none"/>
              </w:rPr>
            </w:pPr>
          </w:p>
          <w:p>
            <w:pPr>
              <w:spacing w:before="0" w:line="240" w:lineRule="auto"/>
              <w:ind w:right="0" w:firstLine="0"/>
              <w:rPr>
                <w:rFonts w:ascii="宋体" w:hAnsi="宋体" w:cs="宋体"/>
                <w:b/>
                <w:color w:val="auto"/>
                <w:sz w:val="24"/>
                <w:szCs w:val="24"/>
                <w:highlight w:val="none"/>
              </w:rPr>
            </w:pPr>
          </w:p>
          <w:p>
            <w:pPr>
              <w:spacing w:before="0" w:line="240" w:lineRule="auto"/>
              <w:ind w:right="0" w:firstLine="0"/>
              <w:rPr>
                <w:rFonts w:ascii="宋体" w:hAnsi="宋体" w:cs="宋体"/>
                <w:b/>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trPr>
        <w:tc>
          <w:tcPr>
            <w:tcW w:w="1393" w:type="dxa"/>
            <w:tcBorders>
              <w:left w:val="single" w:color="auto" w:sz="4" w:space="0"/>
              <w:right w:val="single" w:color="auto" w:sz="4" w:space="0"/>
            </w:tcBorders>
            <w:vAlign w:val="center"/>
          </w:tcPr>
          <w:p>
            <w:pPr>
              <w:spacing w:before="0" w:line="240" w:lineRule="auto"/>
              <w:ind w:left="0" w:right="0" w:firstLine="0"/>
              <w:rPr>
                <w:rFonts w:ascii="宋体" w:hAnsi="宋体"/>
                <w:b/>
                <w:color w:val="auto"/>
                <w:sz w:val="24"/>
                <w:szCs w:val="24"/>
                <w:highlight w:val="none"/>
              </w:rPr>
            </w:pPr>
            <w:r>
              <w:rPr>
                <w:rFonts w:hint="eastAsia" w:ascii="宋体" w:hAnsi="宋体"/>
                <w:b/>
                <w:color w:val="auto"/>
                <w:sz w:val="24"/>
                <w:szCs w:val="24"/>
                <w:highlight w:val="none"/>
              </w:rPr>
              <w:t>比选申请人名称</w:t>
            </w:r>
          </w:p>
        </w:tc>
        <w:tc>
          <w:tcPr>
            <w:tcW w:w="762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highlight w:val="none"/>
              </w:rPr>
            </w:pPr>
          </w:p>
          <w:p>
            <w:pPr>
              <w:spacing w:before="0" w:line="240" w:lineRule="auto"/>
              <w:ind w:right="0" w:firstLine="0"/>
              <w:rPr>
                <w:rFonts w:ascii="宋体" w:hAnsi="宋体" w:cs="宋体"/>
                <w:b/>
                <w:color w:val="auto"/>
                <w:sz w:val="24"/>
                <w:szCs w:val="24"/>
                <w:highlight w:val="none"/>
              </w:rPr>
            </w:pPr>
          </w:p>
          <w:p>
            <w:pPr>
              <w:spacing w:before="0" w:line="240" w:lineRule="auto"/>
              <w:ind w:right="0" w:firstLine="0"/>
              <w:rPr>
                <w:rFonts w:ascii="宋体" w:hAnsi="宋体" w:cs="宋体"/>
                <w:b/>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atLeast"/>
        </w:trPr>
        <w:tc>
          <w:tcPr>
            <w:tcW w:w="1393" w:type="dxa"/>
            <w:tcBorders>
              <w:left w:val="single" w:color="auto" w:sz="4" w:space="0"/>
              <w:right w:val="single" w:color="auto" w:sz="4" w:space="0"/>
            </w:tcBorders>
            <w:vAlign w:val="center"/>
          </w:tcPr>
          <w:p>
            <w:pPr>
              <w:spacing w:before="0" w:line="240" w:lineRule="auto"/>
              <w:ind w:left="0" w:right="0" w:firstLine="0"/>
              <w:rPr>
                <w:rFonts w:ascii="宋体" w:hAnsi="宋体"/>
                <w:b/>
                <w:color w:val="auto"/>
                <w:sz w:val="24"/>
                <w:szCs w:val="24"/>
                <w:highlight w:val="none"/>
              </w:rPr>
            </w:pPr>
            <w:r>
              <w:rPr>
                <w:rFonts w:hint="eastAsia" w:ascii="宋体" w:hAnsi="宋体"/>
                <w:b/>
                <w:color w:val="auto"/>
                <w:sz w:val="24"/>
                <w:szCs w:val="24"/>
                <w:highlight w:val="none"/>
              </w:rPr>
              <w:t>比选申请人声明</w:t>
            </w:r>
          </w:p>
        </w:tc>
        <w:tc>
          <w:tcPr>
            <w:tcW w:w="762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highlight w:val="none"/>
              </w:rPr>
            </w:pPr>
          </w:p>
          <w:p>
            <w:pPr>
              <w:spacing w:before="0" w:line="240" w:lineRule="auto"/>
              <w:ind w:right="0" w:firstLine="0"/>
              <w:rPr>
                <w:rFonts w:ascii="宋体" w:hAnsi="宋体"/>
                <w:b/>
                <w:color w:val="auto"/>
                <w:sz w:val="24"/>
                <w:szCs w:val="24"/>
                <w:highlight w:val="none"/>
              </w:rPr>
            </w:pPr>
            <w:r>
              <w:rPr>
                <w:rFonts w:hint="eastAsia" w:ascii="宋体" w:hAnsi="宋体" w:cs="宋体"/>
                <w:b/>
                <w:color w:val="auto"/>
                <w:sz w:val="24"/>
                <w:szCs w:val="24"/>
                <w:highlight w:val="none"/>
              </w:rPr>
              <w:t>我单位（</w:t>
            </w:r>
            <w:r>
              <w:rPr>
                <w:rFonts w:ascii="宋体" w:hAnsi="宋体"/>
                <w:b/>
                <w:color w:val="auto"/>
                <w:sz w:val="44"/>
                <w:szCs w:val="44"/>
                <w:highlight w:val="none"/>
              </w:rPr>
              <w:t>□</w:t>
            </w:r>
            <w:r>
              <w:rPr>
                <w:rFonts w:hint="eastAsia" w:ascii="宋体" w:hAnsi="宋体" w:cs="宋体"/>
                <w:b/>
                <w:color w:val="auto"/>
                <w:sz w:val="24"/>
                <w:szCs w:val="24"/>
                <w:highlight w:val="none"/>
              </w:rPr>
              <w:t>接受</w:t>
            </w:r>
            <w:r>
              <w:rPr>
                <w:rFonts w:ascii="宋体" w:hAnsi="宋体"/>
                <w:b/>
                <w:color w:val="auto"/>
                <w:sz w:val="44"/>
                <w:szCs w:val="44"/>
                <w:highlight w:val="none"/>
              </w:rPr>
              <w:t>□</w:t>
            </w:r>
            <w:r>
              <w:rPr>
                <w:rFonts w:ascii="宋体" w:hAnsi="宋体"/>
                <w:b/>
                <w:color w:val="auto"/>
                <w:sz w:val="24"/>
                <w:szCs w:val="24"/>
                <w:highlight w:val="none"/>
              </w:rPr>
              <w:t>不接受</w:t>
            </w:r>
            <w:r>
              <w:rPr>
                <w:rFonts w:hint="eastAsia" w:ascii="宋体" w:hAnsi="宋体"/>
                <w:b/>
                <w:color w:val="auto"/>
                <w:sz w:val="24"/>
                <w:szCs w:val="24"/>
                <w:highlight w:val="none"/>
              </w:rPr>
              <w:t>）本评审办法第3.3款价格评审确定的评审总价和中选价。</w:t>
            </w:r>
          </w:p>
          <w:p>
            <w:pPr>
              <w:spacing w:before="0" w:line="240" w:lineRule="auto"/>
              <w:ind w:right="0" w:firstLine="0"/>
              <w:rPr>
                <w:rFonts w:ascii="宋体" w:hAnsi="宋体"/>
                <w:b/>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3" w:hRule="atLeast"/>
        </w:trPr>
        <w:tc>
          <w:tcPr>
            <w:tcW w:w="1393" w:type="dxa"/>
            <w:tcBorders>
              <w:left w:val="single" w:color="auto" w:sz="4" w:space="0"/>
              <w:right w:val="single" w:color="auto" w:sz="4" w:space="0"/>
            </w:tcBorders>
            <w:vAlign w:val="center"/>
          </w:tcPr>
          <w:p>
            <w:pPr>
              <w:spacing w:before="0" w:line="240" w:lineRule="auto"/>
              <w:ind w:left="0" w:right="0" w:firstLine="0"/>
              <w:rPr>
                <w:rFonts w:ascii="宋体" w:hAnsi="宋体"/>
                <w:b/>
                <w:color w:val="auto"/>
                <w:sz w:val="24"/>
                <w:szCs w:val="24"/>
                <w:highlight w:val="none"/>
              </w:rPr>
            </w:pPr>
            <w:r>
              <w:rPr>
                <w:rFonts w:hint="eastAsia" w:ascii="宋体" w:hAnsi="宋体"/>
                <w:b/>
                <w:color w:val="auto"/>
                <w:sz w:val="24"/>
                <w:szCs w:val="24"/>
                <w:highlight w:val="none"/>
              </w:rPr>
              <w:t>比选申请人代表签字</w:t>
            </w:r>
          </w:p>
        </w:tc>
        <w:tc>
          <w:tcPr>
            <w:tcW w:w="762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highlight w:val="none"/>
              </w:rPr>
            </w:pPr>
          </w:p>
          <w:p>
            <w:pPr>
              <w:spacing w:before="0" w:line="240" w:lineRule="auto"/>
              <w:ind w:right="0" w:firstLine="0"/>
              <w:rPr>
                <w:rFonts w:ascii="宋体" w:hAnsi="宋体" w:cs="宋体"/>
                <w:b/>
                <w:color w:val="auto"/>
                <w:sz w:val="24"/>
                <w:szCs w:val="24"/>
                <w:highlight w:val="none"/>
              </w:rPr>
            </w:pPr>
            <w:r>
              <w:rPr>
                <w:rFonts w:hint="eastAsia" w:ascii="宋体" w:hAnsi="宋体" w:cs="宋体"/>
                <w:b/>
                <w:color w:val="auto"/>
                <w:sz w:val="24"/>
                <w:szCs w:val="24"/>
                <w:highlight w:val="none"/>
              </w:rPr>
              <w:t xml:space="preserve">                                                                     </w:t>
            </w:r>
          </w:p>
          <w:p>
            <w:pPr>
              <w:spacing w:before="0" w:line="240" w:lineRule="auto"/>
              <w:ind w:right="0" w:firstLine="0"/>
              <w:rPr>
                <w:rFonts w:ascii="宋体" w:hAnsi="宋体" w:cs="宋体"/>
                <w:b/>
                <w:color w:val="auto"/>
                <w:sz w:val="24"/>
                <w:szCs w:val="24"/>
                <w:highlight w:val="none"/>
              </w:rPr>
            </w:pPr>
            <w:r>
              <w:rPr>
                <w:rFonts w:hint="eastAsia" w:ascii="宋体" w:hAnsi="宋体" w:cs="宋体"/>
                <w:b/>
                <w:color w:val="auto"/>
                <w:sz w:val="24"/>
                <w:szCs w:val="24"/>
                <w:highlight w:val="none"/>
              </w:rPr>
              <w:t>日期：    年  月   日</w:t>
            </w:r>
          </w:p>
        </w:tc>
      </w:tr>
    </w:tbl>
    <w:p>
      <w:pPr>
        <w:spacing w:before="0" w:after="0" w:afterAutospacing="0"/>
        <w:ind w:left="0" w:right="0" w:firstLine="0"/>
        <w:jc w:val="left"/>
        <w:rPr>
          <w:rFonts w:hint="eastAsia" w:ascii="Times New Roman" w:hAnsi="宋体"/>
          <w:color w:val="auto"/>
          <w:highlight w:val="none"/>
        </w:rPr>
      </w:pPr>
      <w:r>
        <w:rPr>
          <w:rFonts w:hint="eastAsia" w:ascii="宋体" w:hAnsi="宋体"/>
          <w:color w:val="auto"/>
          <w:highlight w:val="none"/>
        </w:rPr>
        <w:t>注：</w:t>
      </w:r>
      <w:r>
        <w:rPr>
          <w:rFonts w:hint="eastAsia" w:ascii="Times New Roman" w:hAnsi="宋体" w:eastAsia="宋体" w:cs="Times New Roman"/>
          <w:i w:val="0"/>
          <w:iCs w:val="0"/>
          <w:caps w:val="0"/>
          <w:color w:val="auto"/>
          <w:spacing w:val="0"/>
          <w:sz w:val="21"/>
          <w:szCs w:val="21"/>
          <w:highlight w:val="none"/>
          <w:shd w:val="clear" w:fill="auto"/>
        </w:rPr>
        <w:t>若修正后的总价与投标报价不相等，则评标总价和中标价均以修正后的总价为准，如投</w:t>
      </w:r>
      <w:r>
        <w:rPr>
          <w:rFonts w:hint="eastAsia" w:hAnsi="宋体" w:cs="Times New Roman"/>
          <w:i w:val="0"/>
          <w:iCs w:val="0"/>
          <w:caps w:val="0"/>
          <w:color w:val="auto"/>
          <w:spacing w:val="0"/>
          <w:sz w:val="21"/>
          <w:szCs w:val="21"/>
          <w:highlight w:val="none"/>
          <w:shd w:val="clear" w:fill="auto"/>
          <w:lang w:val="en-US" w:eastAsia="zh-CN"/>
        </w:rPr>
        <w:t>标</w:t>
      </w:r>
      <w:r>
        <w:rPr>
          <w:rFonts w:hint="eastAsia" w:ascii="Times New Roman" w:hAnsi="宋体" w:eastAsia="宋体" w:cs="Times New Roman"/>
          <w:i w:val="0"/>
          <w:iCs w:val="0"/>
          <w:caps w:val="0"/>
          <w:color w:val="auto"/>
          <w:spacing w:val="0"/>
          <w:sz w:val="21"/>
          <w:szCs w:val="21"/>
          <w:highlight w:val="none"/>
          <w:shd w:val="clear" w:fill="auto"/>
        </w:rPr>
        <w:t>人不接受按以上规则确定的评标总价和中标价，则其投标将被拒绝</w:t>
      </w:r>
      <w:r>
        <w:rPr>
          <w:rFonts w:hint="eastAsia" w:ascii="Times New Roman" w:hAnsi="宋体"/>
          <w:color w:val="auto"/>
          <w:highlight w:val="none"/>
        </w:rPr>
        <w:t>。</w:t>
      </w:r>
    </w:p>
    <w:p>
      <w:pPr>
        <w:spacing w:before="0" w:after="0"/>
        <w:ind w:left="420" w:right="0" w:firstLine="0"/>
        <w:jc w:val="left"/>
        <w:rPr>
          <w:color w:val="auto"/>
          <w:highlight w:val="none"/>
        </w:rPr>
      </w:pPr>
    </w:p>
    <w:p>
      <w:pPr>
        <w:snapToGrid w:val="0"/>
        <w:spacing w:before="0" w:after="0" w:afterAutospacing="0"/>
        <w:ind w:left="0" w:right="0" w:firstLine="0"/>
        <w:jc w:val="left"/>
        <w:rPr>
          <w:rFonts w:ascii="宋体" w:hAnsi="宋体"/>
          <w:b/>
          <w:color w:val="auto"/>
          <w:highlight w:val="none"/>
        </w:rPr>
      </w:pPr>
    </w:p>
    <w:sectPr>
      <w:headerReference r:id="rId8" w:type="default"/>
      <w:pgSz w:w="11905" w:h="16838"/>
      <w:pgMar w:top="1418" w:right="1418" w:bottom="1304" w:left="1418" w:header="454" w:footer="567" w:gutter="0"/>
      <w:pgBorders>
        <w:top w:val="none" w:sz="0" w:space="0"/>
        <w:left w:val="none" w:sz="0" w:space="0"/>
        <w:bottom w:val="none" w:sz="0" w:space="0"/>
        <w:right w:val="none" w:sz="0" w:space="0"/>
      </w:pgBorders>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1848186"/>
      <w:docPartObj>
        <w:docPartGallery w:val="autotext"/>
      </w:docPartObj>
    </w:sdtPr>
    <w:sdtContent>
      <w:sdt>
        <w:sdtPr>
          <w:id w:val="-1669238322"/>
          <w:docPartObj>
            <w:docPartGallery w:val="autotext"/>
          </w:docPartObj>
        </w:sdtPr>
        <w:sdtContent>
          <w:p>
            <w:pPr>
              <w:pStyle w:val="17"/>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66</w:t>
            </w:r>
            <w:r>
              <w:rPr>
                <w:b/>
                <w:bCs/>
                <w:sz w:val="24"/>
                <w:szCs w:val="24"/>
              </w:rPr>
              <w:fldChar w:fldCharType="end"/>
            </w:r>
          </w:p>
        </w:sdtContent>
      </w:sdt>
    </w:sdtContent>
  </w:sdt>
  <w:p>
    <w:pPr>
      <w:pStyle w:val="17"/>
      <w:tabs>
        <w:tab w:val="clear" w:pos="4153"/>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tabs>
        <w:tab w:val="left" w:pos="2847"/>
        <w:tab w:val="left" w:pos="3510"/>
        <w:tab w:val="left" w:pos="4002"/>
        <w:tab w:val="clear" w:pos="4153"/>
        <w:tab w:val="clear" w:pos="8306"/>
      </w:tabs>
      <w:jc w:val="both"/>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C01C73"/>
    <w:multiLevelType w:val="singleLevel"/>
    <w:tmpl w:val="8AC01C73"/>
    <w:lvl w:ilvl="0" w:tentative="0">
      <w:start w:val="1"/>
      <w:numFmt w:val="chineseCounting"/>
      <w:suff w:val="nothing"/>
      <w:lvlText w:val="%1、"/>
      <w:lvlJc w:val="left"/>
      <w:rPr>
        <w:rFonts w:hint="eastAsia"/>
      </w:rPr>
    </w:lvl>
  </w:abstractNum>
  <w:abstractNum w:abstractNumId="1">
    <w:nsid w:val="9D61D791"/>
    <w:multiLevelType w:val="multilevel"/>
    <w:tmpl w:val="9D61D791"/>
    <w:lvl w:ilvl="0" w:tentative="0">
      <w:start w:val="1"/>
      <w:numFmt w:val="decimal"/>
      <w:lvlText w:val="%1."/>
      <w:lvlJc w:val="left"/>
      <w:pPr>
        <w:tabs>
          <w:tab w:val="left" w:pos="312"/>
        </w:tabs>
      </w:p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2">
    <w:nsid w:val="F72D7937"/>
    <w:multiLevelType w:val="singleLevel"/>
    <w:tmpl w:val="F72D7937"/>
    <w:lvl w:ilvl="0" w:tentative="0">
      <w:start w:val="9"/>
      <w:numFmt w:val="decimal"/>
      <w:suff w:val="space"/>
      <w:lvlText w:val="%1."/>
      <w:lvlJc w:val="left"/>
    </w:lvl>
  </w:abstractNum>
  <w:abstractNum w:abstractNumId="3">
    <w:nsid w:val="2F000000"/>
    <w:multiLevelType w:val="multilevel"/>
    <w:tmpl w:val="2F000000"/>
    <w:lvl w:ilvl="0" w:tentative="0">
      <w:start w:val="2"/>
      <w:numFmt w:val="decimal"/>
      <w:suff w:val="nothing"/>
      <w:lvlText w:val="%1、"/>
      <w:lvlJc w:val="left"/>
    </w:lvl>
    <w:lvl w:ilvl="1" w:tentative="0">
      <w:start w:val="2"/>
      <w:numFmt w:val="decimal"/>
      <w:suff w:val="nothing"/>
      <w:lvlText w:val="%1、"/>
      <w:lvlJc w:val="left"/>
    </w:lvl>
    <w:lvl w:ilvl="2" w:tentative="0">
      <w:start w:val="2"/>
      <w:numFmt w:val="decimal"/>
      <w:suff w:val="nothing"/>
      <w:lvlText w:val="%1、"/>
      <w:lvlJc w:val="left"/>
    </w:lvl>
    <w:lvl w:ilvl="3" w:tentative="0">
      <w:start w:val="2"/>
      <w:numFmt w:val="decimal"/>
      <w:suff w:val="nothing"/>
      <w:lvlText w:val="%1、"/>
      <w:lvlJc w:val="left"/>
    </w:lvl>
    <w:lvl w:ilvl="4" w:tentative="0">
      <w:start w:val="2"/>
      <w:numFmt w:val="decimal"/>
      <w:suff w:val="nothing"/>
      <w:lvlText w:val="%1、"/>
      <w:lvlJc w:val="left"/>
    </w:lvl>
    <w:lvl w:ilvl="5" w:tentative="0">
      <w:start w:val="2"/>
      <w:numFmt w:val="decimal"/>
      <w:suff w:val="nothing"/>
      <w:lvlText w:val="%1、"/>
      <w:lvlJc w:val="left"/>
    </w:lvl>
    <w:lvl w:ilvl="6" w:tentative="0">
      <w:start w:val="2"/>
      <w:numFmt w:val="decimal"/>
      <w:suff w:val="nothing"/>
      <w:lvlText w:val="%1、"/>
      <w:lvlJc w:val="left"/>
    </w:lvl>
    <w:lvl w:ilvl="7" w:tentative="0">
      <w:start w:val="2"/>
      <w:numFmt w:val="decimal"/>
      <w:suff w:val="nothing"/>
      <w:lvlText w:val="%1、"/>
      <w:lvlJc w:val="left"/>
    </w:lvl>
    <w:lvl w:ilvl="8" w:tentative="0">
      <w:start w:val="2"/>
      <w:numFmt w:val="decimal"/>
      <w:suff w:val="nothing"/>
      <w:lvlText w:val="%1、"/>
      <w:lvlJc w:val="left"/>
    </w:lvl>
  </w:abstractNum>
  <w:abstractNum w:abstractNumId="4">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5">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6">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7">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8">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560"/>
        </w:tabs>
        <w:ind w:left="1560"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9">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0">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1">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560"/>
        </w:tabs>
        <w:ind w:left="1560"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2">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3">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4">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15">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abstractNum w:abstractNumId="16">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abstractNum w:abstractNumId="17">
    <w:nsid w:val="3EAC19EF"/>
    <w:multiLevelType w:val="singleLevel"/>
    <w:tmpl w:val="3EAC19EF"/>
    <w:lvl w:ilvl="0" w:tentative="0">
      <w:start w:val="1"/>
      <w:numFmt w:val="decimal"/>
      <w:lvlText w:val="%1."/>
      <w:lvlJc w:val="left"/>
      <w:pPr>
        <w:tabs>
          <w:tab w:val="left" w:pos="312"/>
        </w:tabs>
      </w:pPr>
    </w:lvl>
  </w:abstractNum>
  <w:num w:numId="1">
    <w:abstractNumId w:val="9"/>
  </w:num>
  <w:num w:numId="2">
    <w:abstractNumId w:val="16"/>
  </w:num>
  <w:num w:numId="3">
    <w:abstractNumId w:val="5"/>
  </w:num>
  <w:num w:numId="4">
    <w:abstractNumId w:val="4"/>
  </w:num>
  <w:num w:numId="5">
    <w:abstractNumId w:val="15"/>
  </w:num>
  <w:num w:numId="6">
    <w:abstractNumId w:val="14"/>
  </w:num>
  <w:num w:numId="7">
    <w:abstractNumId w:val="3"/>
  </w:num>
  <w:num w:numId="8">
    <w:abstractNumId w:val="7"/>
  </w:num>
  <w:num w:numId="9">
    <w:abstractNumId w:val="13"/>
  </w:num>
  <w:num w:numId="10">
    <w:abstractNumId w:val="8"/>
  </w:num>
  <w:num w:numId="11">
    <w:abstractNumId w:val="11"/>
  </w:num>
  <w:num w:numId="12">
    <w:abstractNumId w:val="6"/>
  </w:num>
  <w:num w:numId="13">
    <w:abstractNumId w:val="12"/>
  </w:num>
  <w:num w:numId="14">
    <w:abstractNumId w:val="10"/>
  </w:num>
  <w:num w:numId="15">
    <w:abstractNumId w:val="0"/>
  </w:num>
  <w:num w:numId="16">
    <w:abstractNumId w:val="1"/>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UxMDAzNjFmZWQ5MGFkZTQwMDA2Y2FlNmVlNjMzODYifQ=="/>
  </w:docVars>
  <w:rsids>
    <w:rsidRoot w:val="00BA3124"/>
    <w:rsid w:val="000000F2"/>
    <w:rsid w:val="00000139"/>
    <w:rsid w:val="00003CE2"/>
    <w:rsid w:val="000045EA"/>
    <w:rsid w:val="00007C3F"/>
    <w:rsid w:val="000143B4"/>
    <w:rsid w:val="000156A5"/>
    <w:rsid w:val="00015B06"/>
    <w:rsid w:val="00022F88"/>
    <w:rsid w:val="00030F30"/>
    <w:rsid w:val="0003642A"/>
    <w:rsid w:val="000428F8"/>
    <w:rsid w:val="000437E6"/>
    <w:rsid w:val="00043E88"/>
    <w:rsid w:val="00050898"/>
    <w:rsid w:val="0005200D"/>
    <w:rsid w:val="00061B21"/>
    <w:rsid w:val="00063942"/>
    <w:rsid w:val="000674D5"/>
    <w:rsid w:val="00070470"/>
    <w:rsid w:val="00074337"/>
    <w:rsid w:val="0008222E"/>
    <w:rsid w:val="00092270"/>
    <w:rsid w:val="0009493E"/>
    <w:rsid w:val="00095B78"/>
    <w:rsid w:val="000A0870"/>
    <w:rsid w:val="000A167C"/>
    <w:rsid w:val="000A1767"/>
    <w:rsid w:val="000A3331"/>
    <w:rsid w:val="000A49C9"/>
    <w:rsid w:val="000B34C7"/>
    <w:rsid w:val="000B5BA2"/>
    <w:rsid w:val="000C1668"/>
    <w:rsid w:val="000C1D2F"/>
    <w:rsid w:val="000C20C1"/>
    <w:rsid w:val="000C32A2"/>
    <w:rsid w:val="000C4529"/>
    <w:rsid w:val="000C53FF"/>
    <w:rsid w:val="000C56A1"/>
    <w:rsid w:val="000C61D1"/>
    <w:rsid w:val="000C68D6"/>
    <w:rsid w:val="000D2B9F"/>
    <w:rsid w:val="000D3045"/>
    <w:rsid w:val="000E072A"/>
    <w:rsid w:val="000E3B0A"/>
    <w:rsid w:val="000E7DA5"/>
    <w:rsid w:val="000F56F5"/>
    <w:rsid w:val="000F5E28"/>
    <w:rsid w:val="000F6EB3"/>
    <w:rsid w:val="00100517"/>
    <w:rsid w:val="00100EE1"/>
    <w:rsid w:val="00107359"/>
    <w:rsid w:val="0011106B"/>
    <w:rsid w:val="0011296C"/>
    <w:rsid w:val="001147FC"/>
    <w:rsid w:val="001207B4"/>
    <w:rsid w:val="00126FBA"/>
    <w:rsid w:val="001315CE"/>
    <w:rsid w:val="00133A8C"/>
    <w:rsid w:val="001345CE"/>
    <w:rsid w:val="00135B62"/>
    <w:rsid w:val="00135C49"/>
    <w:rsid w:val="00136FF6"/>
    <w:rsid w:val="00141670"/>
    <w:rsid w:val="001445DC"/>
    <w:rsid w:val="001477B8"/>
    <w:rsid w:val="001520D4"/>
    <w:rsid w:val="0015296D"/>
    <w:rsid w:val="00155FD4"/>
    <w:rsid w:val="00157047"/>
    <w:rsid w:val="00157417"/>
    <w:rsid w:val="0017175E"/>
    <w:rsid w:val="00180594"/>
    <w:rsid w:val="00183519"/>
    <w:rsid w:val="00186A28"/>
    <w:rsid w:val="001A37D3"/>
    <w:rsid w:val="001A3FCA"/>
    <w:rsid w:val="001A4AD0"/>
    <w:rsid w:val="001B0893"/>
    <w:rsid w:val="001C0C50"/>
    <w:rsid w:val="001E0D82"/>
    <w:rsid w:val="001E0D93"/>
    <w:rsid w:val="001E5985"/>
    <w:rsid w:val="001E5F4A"/>
    <w:rsid w:val="002041A6"/>
    <w:rsid w:val="002065F4"/>
    <w:rsid w:val="00206D2E"/>
    <w:rsid w:val="00210D44"/>
    <w:rsid w:val="00212AF9"/>
    <w:rsid w:val="00226768"/>
    <w:rsid w:val="00226771"/>
    <w:rsid w:val="00226B2E"/>
    <w:rsid w:val="00226D0E"/>
    <w:rsid w:val="00227511"/>
    <w:rsid w:val="00237A98"/>
    <w:rsid w:val="0024287B"/>
    <w:rsid w:val="002441F7"/>
    <w:rsid w:val="0024741B"/>
    <w:rsid w:val="00261C93"/>
    <w:rsid w:val="00265564"/>
    <w:rsid w:val="00272F80"/>
    <w:rsid w:val="0027764C"/>
    <w:rsid w:val="00280E7F"/>
    <w:rsid w:val="0028366D"/>
    <w:rsid w:val="00292853"/>
    <w:rsid w:val="002A20A0"/>
    <w:rsid w:val="002A7A9A"/>
    <w:rsid w:val="002B1394"/>
    <w:rsid w:val="002C556E"/>
    <w:rsid w:val="002C5B0F"/>
    <w:rsid w:val="002D23D9"/>
    <w:rsid w:val="002D2720"/>
    <w:rsid w:val="002D2931"/>
    <w:rsid w:val="002D6A78"/>
    <w:rsid w:val="002D6D0E"/>
    <w:rsid w:val="002D770F"/>
    <w:rsid w:val="002E190D"/>
    <w:rsid w:val="002E6BE3"/>
    <w:rsid w:val="003044E3"/>
    <w:rsid w:val="003149DC"/>
    <w:rsid w:val="003166B6"/>
    <w:rsid w:val="00316E03"/>
    <w:rsid w:val="003207F4"/>
    <w:rsid w:val="00320BB7"/>
    <w:rsid w:val="00330D78"/>
    <w:rsid w:val="003354EE"/>
    <w:rsid w:val="00337C6A"/>
    <w:rsid w:val="003464E7"/>
    <w:rsid w:val="00350906"/>
    <w:rsid w:val="00353318"/>
    <w:rsid w:val="00354E36"/>
    <w:rsid w:val="003568E4"/>
    <w:rsid w:val="00361313"/>
    <w:rsid w:val="003632A7"/>
    <w:rsid w:val="00365CC3"/>
    <w:rsid w:val="0036732D"/>
    <w:rsid w:val="003706A5"/>
    <w:rsid w:val="003712A4"/>
    <w:rsid w:val="003756AE"/>
    <w:rsid w:val="003777EC"/>
    <w:rsid w:val="00383573"/>
    <w:rsid w:val="00393EBC"/>
    <w:rsid w:val="00395A23"/>
    <w:rsid w:val="003976F0"/>
    <w:rsid w:val="003A0C71"/>
    <w:rsid w:val="003A170B"/>
    <w:rsid w:val="003A286A"/>
    <w:rsid w:val="003A7F1A"/>
    <w:rsid w:val="003B097F"/>
    <w:rsid w:val="003B2656"/>
    <w:rsid w:val="003B3099"/>
    <w:rsid w:val="003B43D3"/>
    <w:rsid w:val="003B6BE9"/>
    <w:rsid w:val="003C312A"/>
    <w:rsid w:val="003C4653"/>
    <w:rsid w:val="003D0506"/>
    <w:rsid w:val="003D3A75"/>
    <w:rsid w:val="003D6118"/>
    <w:rsid w:val="003E454F"/>
    <w:rsid w:val="003E6DFB"/>
    <w:rsid w:val="003F2270"/>
    <w:rsid w:val="003F672B"/>
    <w:rsid w:val="003F746F"/>
    <w:rsid w:val="0040286B"/>
    <w:rsid w:val="004043A2"/>
    <w:rsid w:val="004117BD"/>
    <w:rsid w:val="00412A48"/>
    <w:rsid w:val="00414B71"/>
    <w:rsid w:val="00417574"/>
    <w:rsid w:val="004215F1"/>
    <w:rsid w:val="0042215D"/>
    <w:rsid w:val="0043285C"/>
    <w:rsid w:val="004357B9"/>
    <w:rsid w:val="00436E82"/>
    <w:rsid w:val="00440133"/>
    <w:rsid w:val="00440F9A"/>
    <w:rsid w:val="00443ADE"/>
    <w:rsid w:val="0044418D"/>
    <w:rsid w:val="004518D2"/>
    <w:rsid w:val="0045479E"/>
    <w:rsid w:val="004608EF"/>
    <w:rsid w:val="004632AA"/>
    <w:rsid w:val="00476FBE"/>
    <w:rsid w:val="00483264"/>
    <w:rsid w:val="004A0C16"/>
    <w:rsid w:val="004A0D30"/>
    <w:rsid w:val="004B1E96"/>
    <w:rsid w:val="004B508D"/>
    <w:rsid w:val="004B62C0"/>
    <w:rsid w:val="004B6350"/>
    <w:rsid w:val="004B6F1C"/>
    <w:rsid w:val="004C09AF"/>
    <w:rsid w:val="004C6241"/>
    <w:rsid w:val="004C7017"/>
    <w:rsid w:val="004D03B0"/>
    <w:rsid w:val="004D1018"/>
    <w:rsid w:val="004D449E"/>
    <w:rsid w:val="004D4C3A"/>
    <w:rsid w:val="004E12DE"/>
    <w:rsid w:val="004F148B"/>
    <w:rsid w:val="004F6E95"/>
    <w:rsid w:val="00500C4A"/>
    <w:rsid w:val="00505261"/>
    <w:rsid w:val="00510E4D"/>
    <w:rsid w:val="00512701"/>
    <w:rsid w:val="00512A45"/>
    <w:rsid w:val="00516B22"/>
    <w:rsid w:val="00523A8C"/>
    <w:rsid w:val="0052634A"/>
    <w:rsid w:val="00532363"/>
    <w:rsid w:val="00532575"/>
    <w:rsid w:val="00541401"/>
    <w:rsid w:val="005418DB"/>
    <w:rsid w:val="0054269C"/>
    <w:rsid w:val="005448AD"/>
    <w:rsid w:val="00545844"/>
    <w:rsid w:val="00562190"/>
    <w:rsid w:val="00562E44"/>
    <w:rsid w:val="005648F8"/>
    <w:rsid w:val="00564C20"/>
    <w:rsid w:val="00565FD9"/>
    <w:rsid w:val="00571D43"/>
    <w:rsid w:val="00574C3B"/>
    <w:rsid w:val="00575AB8"/>
    <w:rsid w:val="0057690D"/>
    <w:rsid w:val="0058087F"/>
    <w:rsid w:val="00583A7E"/>
    <w:rsid w:val="00587B70"/>
    <w:rsid w:val="005A1A6A"/>
    <w:rsid w:val="005A2E67"/>
    <w:rsid w:val="005A5B47"/>
    <w:rsid w:val="005B01E0"/>
    <w:rsid w:val="005B2E43"/>
    <w:rsid w:val="005B439E"/>
    <w:rsid w:val="005C0AA6"/>
    <w:rsid w:val="005C5B0E"/>
    <w:rsid w:val="005D0BB2"/>
    <w:rsid w:val="005D30DE"/>
    <w:rsid w:val="005E5912"/>
    <w:rsid w:val="005F2A05"/>
    <w:rsid w:val="005F2C46"/>
    <w:rsid w:val="005F57D6"/>
    <w:rsid w:val="005F5B89"/>
    <w:rsid w:val="00606397"/>
    <w:rsid w:val="006173A4"/>
    <w:rsid w:val="00622520"/>
    <w:rsid w:val="00622A7C"/>
    <w:rsid w:val="006279E7"/>
    <w:rsid w:val="00634596"/>
    <w:rsid w:val="0064043C"/>
    <w:rsid w:val="006425FA"/>
    <w:rsid w:val="00642B95"/>
    <w:rsid w:val="00647559"/>
    <w:rsid w:val="006523EB"/>
    <w:rsid w:val="00653C14"/>
    <w:rsid w:val="0065460D"/>
    <w:rsid w:val="0065720F"/>
    <w:rsid w:val="00657269"/>
    <w:rsid w:val="0066001D"/>
    <w:rsid w:val="0066558F"/>
    <w:rsid w:val="006679DC"/>
    <w:rsid w:val="00670400"/>
    <w:rsid w:val="006724B7"/>
    <w:rsid w:val="00672716"/>
    <w:rsid w:val="00672F69"/>
    <w:rsid w:val="00677925"/>
    <w:rsid w:val="00677A8A"/>
    <w:rsid w:val="006922EC"/>
    <w:rsid w:val="00695EDE"/>
    <w:rsid w:val="00697D33"/>
    <w:rsid w:val="006A0C9A"/>
    <w:rsid w:val="006A23E9"/>
    <w:rsid w:val="006A2F07"/>
    <w:rsid w:val="006A4D72"/>
    <w:rsid w:val="006A543A"/>
    <w:rsid w:val="006B6F3C"/>
    <w:rsid w:val="006C2D0C"/>
    <w:rsid w:val="006C4DC3"/>
    <w:rsid w:val="006C77CD"/>
    <w:rsid w:val="006E1C8A"/>
    <w:rsid w:val="006E692B"/>
    <w:rsid w:val="006F48AD"/>
    <w:rsid w:val="006F56A7"/>
    <w:rsid w:val="006F629E"/>
    <w:rsid w:val="007032FC"/>
    <w:rsid w:val="00703D29"/>
    <w:rsid w:val="00703F0B"/>
    <w:rsid w:val="007076B1"/>
    <w:rsid w:val="0071330B"/>
    <w:rsid w:val="00722F66"/>
    <w:rsid w:val="00722FCE"/>
    <w:rsid w:val="00724317"/>
    <w:rsid w:val="007258A2"/>
    <w:rsid w:val="00733600"/>
    <w:rsid w:val="007339A9"/>
    <w:rsid w:val="00733AB7"/>
    <w:rsid w:val="007345D7"/>
    <w:rsid w:val="00735BD4"/>
    <w:rsid w:val="00737A61"/>
    <w:rsid w:val="00741B8D"/>
    <w:rsid w:val="00745B90"/>
    <w:rsid w:val="00746901"/>
    <w:rsid w:val="00750C92"/>
    <w:rsid w:val="00751CDD"/>
    <w:rsid w:val="00753178"/>
    <w:rsid w:val="00754FB0"/>
    <w:rsid w:val="00756CAA"/>
    <w:rsid w:val="007624D8"/>
    <w:rsid w:val="00762CB8"/>
    <w:rsid w:val="0077088A"/>
    <w:rsid w:val="00771B6D"/>
    <w:rsid w:val="00785F88"/>
    <w:rsid w:val="00786B37"/>
    <w:rsid w:val="00790C82"/>
    <w:rsid w:val="00792362"/>
    <w:rsid w:val="007A04DC"/>
    <w:rsid w:val="007A287A"/>
    <w:rsid w:val="007A2EB0"/>
    <w:rsid w:val="007A4490"/>
    <w:rsid w:val="007B04FF"/>
    <w:rsid w:val="007B1635"/>
    <w:rsid w:val="007B194A"/>
    <w:rsid w:val="007B6DA0"/>
    <w:rsid w:val="007C15ED"/>
    <w:rsid w:val="007C19AE"/>
    <w:rsid w:val="007C283D"/>
    <w:rsid w:val="007C2CCC"/>
    <w:rsid w:val="007C337F"/>
    <w:rsid w:val="007D0888"/>
    <w:rsid w:val="007D2FAE"/>
    <w:rsid w:val="007D399D"/>
    <w:rsid w:val="007D59AF"/>
    <w:rsid w:val="007D7DEB"/>
    <w:rsid w:val="007E7AA0"/>
    <w:rsid w:val="007F0619"/>
    <w:rsid w:val="007F28DB"/>
    <w:rsid w:val="007F4345"/>
    <w:rsid w:val="00803C1E"/>
    <w:rsid w:val="00804954"/>
    <w:rsid w:val="00810B98"/>
    <w:rsid w:val="0081164E"/>
    <w:rsid w:val="00816129"/>
    <w:rsid w:val="008177BD"/>
    <w:rsid w:val="00824189"/>
    <w:rsid w:val="008252F0"/>
    <w:rsid w:val="00826EBD"/>
    <w:rsid w:val="0083668C"/>
    <w:rsid w:val="00840E0D"/>
    <w:rsid w:val="008461E9"/>
    <w:rsid w:val="008475AA"/>
    <w:rsid w:val="00847E90"/>
    <w:rsid w:val="00856873"/>
    <w:rsid w:val="00856E35"/>
    <w:rsid w:val="0086037E"/>
    <w:rsid w:val="00860F02"/>
    <w:rsid w:val="00861912"/>
    <w:rsid w:val="008657A4"/>
    <w:rsid w:val="00865FB6"/>
    <w:rsid w:val="0086730C"/>
    <w:rsid w:val="00872342"/>
    <w:rsid w:val="00876D84"/>
    <w:rsid w:val="0088026D"/>
    <w:rsid w:val="00881EB7"/>
    <w:rsid w:val="00884884"/>
    <w:rsid w:val="0088570D"/>
    <w:rsid w:val="00887902"/>
    <w:rsid w:val="00891420"/>
    <w:rsid w:val="00895FBB"/>
    <w:rsid w:val="008A0C18"/>
    <w:rsid w:val="008A1E1B"/>
    <w:rsid w:val="008B0302"/>
    <w:rsid w:val="008B224C"/>
    <w:rsid w:val="008C2226"/>
    <w:rsid w:val="008C77F8"/>
    <w:rsid w:val="008D2976"/>
    <w:rsid w:val="008E500C"/>
    <w:rsid w:val="008F2A48"/>
    <w:rsid w:val="008F720F"/>
    <w:rsid w:val="00900496"/>
    <w:rsid w:val="009021F6"/>
    <w:rsid w:val="00902910"/>
    <w:rsid w:val="00904592"/>
    <w:rsid w:val="00906D34"/>
    <w:rsid w:val="009120C7"/>
    <w:rsid w:val="009123C5"/>
    <w:rsid w:val="00916179"/>
    <w:rsid w:val="00917615"/>
    <w:rsid w:val="00921A28"/>
    <w:rsid w:val="00923227"/>
    <w:rsid w:val="009236BA"/>
    <w:rsid w:val="00925337"/>
    <w:rsid w:val="00931174"/>
    <w:rsid w:val="00937B1F"/>
    <w:rsid w:val="0094110B"/>
    <w:rsid w:val="00943EF0"/>
    <w:rsid w:val="00944B82"/>
    <w:rsid w:val="00945006"/>
    <w:rsid w:val="00956B31"/>
    <w:rsid w:val="00956FA8"/>
    <w:rsid w:val="00957AA0"/>
    <w:rsid w:val="009604CB"/>
    <w:rsid w:val="00961F4A"/>
    <w:rsid w:val="00965538"/>
    <w:rsid w:val="0097464F"/>
    <w:rsid w:val="00974EBD"/>
    <w:rsid w:val="0098272D"/>
    <w:rsid w:val="00984BFB"/>
    <w:rsid w:val="00991B49"/>
    <w:rsid w:val="00995A55"/>
    <w:rsid w:val="009A7B76"/>
    <w:rsid w:val="009B0988"/>
    <w:rsid w:val="009C5DF4"/>
    <w:rsid w:val="009D3453"/>
    <w:rsid w:val="009E1329"/>
    <w:rsid w:val="009E28E5"/>
    <w:rsid w:val="009E4CE3"/>
    <w:rsid w:val="009F214A"/>
    <w:rsid w:val="009F374F"/>
    <w:rsid w:val="009F588C"/>
    <w:rsid w:val="00A02C14"/>
    <w:rsid w:val="00A03373"/>
    <w:rsid w:val="00A05ECF"/>
    <w:rsid w:val="00A11C51"/>
    <w:rsid w:val="00A1337E"/>
    <w:rsid w:val="00A16DB9"/>
    <w:rsid w:val="00A249A4"/>
    <w:rsid w:val="00A2528E"/>
    <w:rsid w:val="00A25A70"/>
    <w:rsid w:val="00A31A3F"/>
    <w:rsid w:val="00A34C49"/>
    <w:rsid w:val="00A461C1"/>
    <w:rsid w:val="00A535D7"/>
    <w:rsid w:val="00A54F86"/>
    <w:rsid w:val="00A63392"/>
    <w:rsid w:val="00A722C5"/>
    <w:rsid w:val="00A859DC"/>
    <w:rsid w:val="00A872DA"/>
    <w:rsid w:val="00A9122E"/>
    <w:rsid w:val="00A91F36"/>
    <w:rsid w:val="00A93A7F"/>
    <w:rsid w:val="00A975BC"/>
    <w:rsid w:val="00AA0FB3"/>
    <w:rsid w:val="00AB6B27"/>
    <w:rsid w:val="00AD6B25"/>
    <w:rsid w:val="00AD6ED0"/>
    <w:rsid w:val="00AE2C17"/>
    <w:rsid w:val="00AE5333"/>
    <w:rsid w:val="00AE6F3C"/>
    <w:rsid w:val="00AF196A"/>
    <w:rsid w:val="00AF54E1"/>
    <w:rsid w:val="00B00C09"/>
    <w:rsid w:val="00B04E81"/>
    <w:rsid w:val="00B12244"/>
    <w:rsid w:val="00B14E6B"/>
    <w:rsid w:val="00B16089"/>
    <w:rsid w:val="00B204D2"/>
    <w:rsid w:val="00B25BF3"/>
    <w:rsid w:val="00B266B6"/>
    <w:rsid w:val="00B31CA2"/>
    <w:rsid w:val="00B4212D"/>
    <w:rsid w:val="00B457D5"/>
    <w:rsid w:val="00B47764"/>
    <w:rsid w:val="00B4784E"/>
    <w:rsid w:val="00B52D63"/>
    <w:rsid w:val="00B56B83"/>
    <w:rsid w:val="00B6108C"/>
    <w:rsid w:val="00B62476"/>
    <w:rsid w:val="00B6303A"/>
    <w:rsid w:val="00B75E61"/>
    <w:rsid w:val="00B76717"/>
    <w:rsid w:val="00B80D2F"/>
    <w:rsid w:val="00B825E7"/>
    <w:rsid w:val="00B82E58"/>
    <w:rsid w:val="00B863CD"/>
    <w:rsid w:val="00B90EB4"/>
    <w:rsid w:val="00B97802"/>
    <w:rsid w:val="00BA0E5D"/>
    <w:rsid w:val="00BA3124"/>
    <w:rsid w:val="00BA37AA"/>
    <w:rsid w:val="00BA55B3"/>
    <w:rsid w:val="00BB2B84"/>
    <w:rsid w:val="00BD389A"/>
    <w:rsid w:val="00BE2F9C"/>
    <w:rsid w:val="00BE3C13"/>
    <w:rsid w:val="00BF3812"/>
    <w:rsid w:val="00BF4099"/>
    <w:rsid w:val="00C07A4F"/>
    <w:rsid w:val="00C13489"/>
    <w:rsid w:val="00C244BA"/>
    <w:rsid w:val="00C254EC"/>
    <w:rsid w:val="00C25AD7"/>
    <w:rsid w:val="00C31620"/>
    <w:rsid w:val="00C3605A"/>
    <w:rsid w:val="00C4070E"/>
    <w:rsid w:val="00C421CD"/>
    <w:rsid w:val="00C45A1F"/>
    <w:rsid w:val="00C46538"/>
    <w:rsid w:val="00C46568"/>
    <w:rsid w:val="00C519A3"/>
    <w:rsid w:val="00C524FA"/>
    <w:rsid w:val="00C557E5"/>
    <w:rsid w:val="00C61DF1"/>
    <w:rsid w:val="00C636A8"/>
    <w:rsid w:val="00C649A3"/>
    <w:rsid w:val="00C64C38"/>
    <w:rsid w:val="00C64D53"/>
    <w:rsid w:val="00C709CA"/>
    <w:rsid w:val="00C716E6"/>
    <w:rsid w:val="00C7432E"/>
    <w:rsid w:val="00C76FE6"/>
    <w:rsid w:val="00C8124B"/>
    <w:rsid w:val="00C85D99"/>
    <w:rsid w:val="00C91765"/>
    <w:rsid w:val="00CA3F44"/>
    <w:rsid w:val="00CA4DB7"/>
    <w:rsid w:val="00CA4EDA"/>
    <w:rsid w:val="00CA6CAC"/>
    <w:rsid w:val="00CB3033"/>
    <w:rsid w:val="00CB3C9F"/>
    <w:rsid w:val="00CB5F47"/>
    <w:rsid w:val="00CC0FA9"/>
    <w:rsid w:val="00CC18DB"/>
    <w:rsid w:val="00CC1C15"/>
    <w:rsid w:val="00CC46A2"/>
    <w:rsid w:val="00CC5B47"/>
    <w:rsid w:val="00CC6D92"/>
    <w:rsid w:val="00CD04A5"/>
    <w:rsid w:val="00CD0CA9"/>
    <w:rsid w:val="00CD7D67"/>
    <w:rsid w:val="00CE01EF"/>
    <w:rsid w:val="00CF001A"/>
    <w:rsid w:val="00CF355D"/>
    <w:rsid w:val="00D0134F"/>
    <w:rsid w:val="00D0202D"/>
    <w:rsid w:val="00D04154"/>
    <w:rsid w:val="00D14665"/>
    <w:rsid w:val="00D14E99"/>
    <w:rsid w:val="00D1571D"/>
    <w:rsid w:val="00D21E36"/>
    <w:rsid w:val="00D2321E"/>
    <w:rsid w:val="00D23492"/>
    <w:rsid w:val="00D26520"/>
    <w:rsid w:val="00D277F8"/>
    <w:rsid w:val="00D300DD"/>
    <w:rsid w:val="00D37B6A"/>
    <w:rsid w:val="00D44F13"/>
    <w:rsid w:val="00D479CD"/>
    <w:rsid w:val="00D55758"/>
    <w:rsid w:val="00D74E9C"/>
    <w:rsid w:val="00D829D0"/>
    <w:rsid w:val="00D841A1"/>
    <w:rsid w:val="00D84F11"/>
    <w:rsid w:val="00D92C17"/>
    <w:rsid w:val="00D930BB"/>
    <w:rsid w:val="00D932AD"/>
    <w:rsid w:val="00D93779"/>
    <w:rsid w:val="00D95A48"/>
    <w:rsid w:val="00D95A4C"/>
    <w:rsid w:val="00DA4D68"/>
    <w:rsid w:val="00DB181C"/>
    <w:rsid w:val="00DB2E0D"/>
    <w:rsid w:val="00DC7E00"/>
    <w:rsid w:val="00DD5ED0"/>
    <w:rsid w:val="00DE249D"/>
    <w:rsid w:val="00DE77B9"/>
    <w:rsid w:val="00E02431"/>
    <w:rsid w:val="00E03C51"/>
    <w:rsid w:val="00E11081"/>
    <w:rsid w:val="00E22781"/>
    <w:rsid w:val="00E255AC"/>
    <w:rsid w:val="00E26053"/>
    <w:rsid w:val="00E27434"/>
    <w:rsid w:val="00E312D2"/>
    <w:rsid w:val="00E33009"/>
    <w:rsid w:val="00E3415B"/>
    <w:rsid w:val="00E42EAA"/>
    <w:rsid w:val="00E43660"/>
    <w:rsid w:val="00E449D8"/>
    <w:rsid w:val="00E45D74"/>
    <w:rsid w:val="00E51F99"/>
    <w:rsid w:val="00E52414"/>
    <w:rsid w:val="00E55177"/>
    <w:rsid w:val="00E57591"/>
    <w:rsid w:val="00E653F5"/>
    <w:rsid w:val="00E72F1F"/>
    <w:rsid w:val="00E763ED"/>
    <w:rsid w:val="00E86025"/>
    <w:rsid w:val="00E8709E"/>
    <w:rsid w:val="00E93BCC"/>
    <w:rsid w:val="00E9439E"/>
    <w:rsid w:val="00E96E54"/>
    <w:rsid w:val="00EA11E5"/>
    <w:rsid w:val="00EA1ED7"/>
    <w:rsid w:val="00EA49B9"/>
    <w:rsid w:val="00EA5C66"/>
    <w:rsid w:val="00EB0C24"/>
    <w:rsid w:val="00EC2D7B"/>
    <w:rsid w:val="00EC7653"/>
    <w:rsid w:val="00ED5241"/>
    <w:rsid w:val="00ED64CD"/>
    <w:rsid w:val="00ED7DBB"/>
    <w:rsid w:val="00EE5896"/>
    <w:rsid w:val="00EE6E83"/>
    <w:rsid w:val="00EF20F4"/>
    <w:rsid w:val="00EF2D43"/>
    <w:rsid w:val="00EF2D68"/>
    <w:rsid w:val="00EF5BD9"/>
    <w:rsid w:val="00EF6456"/>
    <w:rsid w:val="00F06631"/>
    <w:rsid w:val="00F115E5"/>
    <w:rsid w:val="00F121C0"/>
    <w:rsid w:val="00F1492D"/>
    <w:rsid w:val="00F2140E"/>
    <w:rsid w:val="00F2195D"/>
    <w:rsid w:val="00F275D0"/>
    <w:rsid w:val="00F331FE"/>
    <w:rsid w:val="00F344D6"/>
    <w:rsid w:val="00F35244"/>
    <w:rsid w:val="00F359C1"/>
    <w:rsid w:val="00F37250"/>
    <w:rsid w:val="00F3752A"/>
    <w:rsid w:val="00F40FBF"/>
    <w:rsid w:val="00F41ABA"/>
    <w:rsid w:val="00F43D41"/>
    <w:rsid w:val="00F466A5"/>
    <w:rsid w:val="00F502E0"/>
    <w:rsid w:val="00F52F5A"/>
    <w:rsid w:val="00F5512B"/>
    <w:rsid w:val="00F56501"/>
    <w:rsid w:val="00F57BAB"/>
    <w:rsid w:val="00F603CC"/>
    <w:rsid w:val="00F74EBD"/>
    <w:rsid w:val="00F82ADB"/>
    <w:rsid w:val="00F831B3"/>
    <w:rsid w:val="00F85E17"/>
    <w:rsid w:val="00F86B8B"/>
    <w:rsid w:val="00F8733F"/>
    <w:rsid w:val="00F94057"/>
    <w:rsid w:val="00F95B86"/>
    <w:rsid w:val="00FB3AAB"/>
    <w:rsid w:val="00FC02B4"/>
    <w:rsid w:val="00FD1370"/>
    <w:rsid w:val="00FD5129"/>
    <w:rsid w:val="00FD5F55"/>
    <w:rsid w:val="00FE3364"/>
    <w:rsid w:val="00FE4C53"/>
    <w:rsid w:val="00FE6711"/>
    <w:rsid w:val="00FF2D5E"/>
    <w:rsid w:val="00FF3FB5"/>
    <w:rsid w:val="00FF5A2F"/>
    <w:rsid w:val="00FF6546"/>
    <w:rsid w:val="015243F6"/>
    <w:rsid w:val="02097D46"/>
    <w:rsid w:val="02735EEF"/>
    <w:rsid w:val="02C052F6"/>
    <w:rsid w:val="02D1087D"/>
    <w:rsid w:val="04E82D78"/>
    <w:rsid w:val="050A40A6"/>
    <w:rsid w:val="052709CA"/>
    <w:rsid w:val="058748DB"/>
    <w:rsid w:val="05E109A1"/>
    <w:rsid w:val="068E562E"/>
    <w:rsid w:val="069B7485"/>
    <w:rsid w:val="06C841EC"/>
    <w:rsid w:val="06F510A4"/>
    <w:rsid w:val="07911117"/>
    <w:rsid w:val="07C754EE"/>
    <w:rsid w:val="07E1659B"/>
    <w:rsid w:val="085D14CB"/>
    <w:rsid w:val="088B3818"/>
    <w:rsid w:val="089435BA"/>
    <w:rsid w:val="08EE4682"/>
    <w:rsid w:val="0907584B"/>
    <w:rsid w:val="09C21605"/>
    <w:rsid w:val="09DC79F6"/>
    <w:rsid w:val="09E71B0D"/>
    <w:rsid w:val="0A3F6167"/>
    <w:rsid w:val="0B2312E8"/>
    <w:rsid w:val="0B4873A3"/>
    <w:rsid w:val="0B587736"/>
    <w:rsid w:val="0B5F1E14"/>
    <w:rsid w:val="0C276BBF"/>
    <w:rsid w:val="0CBF3F99"/>
    <w:rsid w:val="0CF0763D"/>
    <w:rsid w:val="0D460BF6"/>
    <w:rsid w:val="0DF34365"/>
    <w:rsid w:val="0E1B07C7"/>
    <w:rsid w:val="0E5E7CDD"/>
    <w:rsid w:val="0ECA1094"/>
    <w:rsid w:val="0F015275"/>
    <w:rsid w:val="0F371E1E"/>
    <w:rsid w:val="0F53246B"/>
    <w:rsid w:val="0F637498"/>
    <w:rsid w:val="0F797290"/>
    <w:rsid w:val="10305149"/>
    <w:rsid w:val="115D78E2"/>
    <w:rsid w:val="115F4980"/>
    <w:rsid w:val="11E03906"/>
    <w:rsid w:val="11EF728A"/>
    <w:rsid w:val="12270C59"/>
    <w:rsid w:val="122F3D53"/>
    <w:rsid w:val="12402FF4"/>
    <w:rsid w:val="125564AF"/>
    <w:rsid w:val="126348B6"/>
    <w:rsid w:val="12880F67"/>
    <w:rsid w:val="12961042"/>
    <w:rsid w:val="12BF6604"/>
    <w:rsid w:val="13107589"/>
    <w:rsid w:val="13627127"/>
    <w:rsid w:val="1404250B"/>
    <w:rsid w:val="142F43C4"/>
    <w:rsid w:val="143B2692"/>
    <w:rsid w:val="14817370"/>
    <w:rsid w:val="14F75858"/>
    <w:rsid w:val="151A1D4C"/>
    <w:rsid w:val="151B71F4"/>
    <w:rsid w:val="1564164D"/>
    <w:rsid w:val="15A52DFE"/>
    <w:rsid w:val="15A73879"/>
    <w:rsid w:val="15EA2A59"/>
    <w:rsid w:val="15EF122A"/>
    <w:rsid w:val="16857CE3"/>
    <w:rsid w:val="17230C19"/>
    <w:rsid w:val="17847AA1"/>
    <w:rsid w:val="17F447D6"/>
    <w:rsid w:val="18125F05"/>
    <w:rsid w:val="186D18C6"/>
    <w:rsid w:val="187E0A9C"/>
    <w:rsid w:val="18C143B5"/>
    <w:rsid w:val="18E24DA2"/>
    <w:rsid w:val="19003335"/>
    <w:rsid w:val="19576B35"/>
    <w:rsid w:val="198A29B0"/>
    <w:rsid w:val="19C11AD9"/>
    <w:rsid w:val="19EF186E"/>
    <w:rsid w:val="1A4C0ACD"/>
    <w:rsid w:val="1AB12CEC"/>
    <w:rsid w:val="1AE81793"/>
    <w:rsid w:val="1B2F0A2B"/>
    <w:rsid w:val="1BE34D60"/>
    <w:rsid w:val="1BEB3B43"/>
    <w:rsid w:val="1C0A3521"/>
    <w:rsid w:val="1C2D7E20"/>
    <w:rsid w:val="1D29202E"/>
    <w:rsid w:val="1D393ACB"/>
    <w:rsid w:val="1D3F666C"/>
    <w:rsid w:val="1DA51B7A"/>
    <w:rsid w:val="1DC44D25"/>
    <w:rsid w:val="1DF61865"/>
    <w:rsid w:val="1ED30A28"/>
    <w:rsid w:val="1F1A25D3"/>
    <w:rsid w:val="1F2B0848"/>
    <w:rsid w:val="1F4511D4"/>
    <w:rsid w:val="200305AF"/>
    <w:rsid w:val="2061205B"/>
    <w:rsid w:val="21300938"/>
    <w:rsid w:val="228A4A2D"/>
    <w:rsid w:val="23886782"/>
    <w:rsid w:val="250F13F3"/>
    <w:rsid w:val="252503A2"/>
    <w:rsid w:val="25470E76"/>
    <w:rsid w:val="26076315"/>
    <w:rsid w:val="2607683D"/>
    <w:rsid w:val="266C6E0B"/>
    <w:rsid w:val="26700D6E"/>
    <w:rsid w:val="26930090"/>
    <w:rsid w:val="26A51AE7"/>
    <w:rsid w:val="26A63B5D"/>
    <w:rsid w:val="26DD6EF8"/>
    <w:rsid w:val="26E316AF"/>
    <w:rsid w:val="2725215E"/>
    <w:rsid w:val="272558C6"/>
    <w:rsid w:val="272D1AAE"/>
    <w:rsid w:val="27372520"/>
    <w:rsid w:val="27D226D7"/>
    <w:rsid w:val="27E9353B"/>
    <w:rsid w:val="27F37909"/>
    <w:rsid w:val="27F571C6"/>
    <w:rsid w:val="288E7B5D"/>
    <w:rsid w:val="289F63AE"/>
    <w:rsid w:val="28DA1263"/>
    <w:rsid w:val="28E370C2"/>
    <w:rsid w:val="28EA62AD"/>
    <w:rsid w:val="29026030"/>
    <w:rsid w:val="29F12531"/>
    <w:rsid w:val="2A2E0376"/>
    <w:rsid w:val="2A424587"/>
    <w:rsid w:val="2A450149"/>
    <w:rsid w:val="2B132A7F"/>
    <w:rsid w:val="2B164904"/>
    <w:rsid w:val="2B3B7C5A"/>
    <w:rsid w:val="2B610D12"/>
    <w:rsid w:val="2BD96CB1"/>
    <w:rsid w:val="2C09313C"/>
    <w:rsid w:val="2C1A5259"/>
    <w:rsid w:val="2CE55596"/>
    <w:rsid w:val="2D312F83"/>
    <w:rsid w:val="2DE95F61"/>
    <w:rsid w:val="2DF1567F"/>
    <w:rsid w:val="2E3F085D"/>
    <w:rsid w:val="2E941363"/>
    <w:rsid w:val="2EEA44C5"/>
    <w:rsid w:val="2F2923C5"/>
    <w:rsid w:val="2F721AA5"/>
    <w:rsid w:val="2F951496"/>
    <w:rsid w:val="2FC65657"/>
    <w:rsid w:val="300813B3"/>
    <w:rsid w:val="300F1727"/>
    <w:rsid w:val="30165E27"/>
    <w:rsid w:val="307766FF"/>
    <w:rsid w:val="314872D3"/>
    <w:rsid w:val="32497B93"/>
    <w:rsid w:val="32E37D1F"/>
    <w:rsid w:val="33AD187E"/>
    <w:rsid w:val="33BA17F8"/>
    <w:rsid w:val="33D840CA"/>
    <w:rsid w:val="33F944B9"/>
    <w:rsid w:val="34455851"/>
    <w:rsid w:val="35135859"/>
    <w:rsid w:val="353F0634"/>
    <w:rsid w:val="36195F3A"/>
    <w:rsid w:val="362F2285"/>
    <w:rsid w:val="377E19F6"/>
    <w:rsid w:val="379159BD"/>
    <w:rsid w:val="37DC50BD"/>
    <w:rsid w:val="380F2FC0"/>
    <w:rsid w:val="38196D63"/>
    <w:rsid w:val="38215F0E"/>
    <w:rsid w:val="388B2996"/>
    <w:rsid w:val="392C48AC"/>
    <w:rsid w:val="399D3120"/>
    <w:rsid w:val="39FD6DD7"/>
    <w:rsid w:val="3A642227"/>
    <w:rsid w:val="3A877F0E"/>
    <w:rsid w:val="3AC2642F"/>
    <w:rsid w:val="3AEC50AC"/>
    <w:rsid w:val="3AFA32E8"/>
    <w:rsid w:val="3B045443"/>
    <w:rsid w:val="3B093545"/>
    <w:rsid w:val="3B8A453F"/>
    <w:rsid w:val="3B8C6111"/>
    <w:rsid w:val="3BC814FB"/>
    <w:rsid w:val="3C5E0A5D"/>
    <w:rsid w:val="3CDA1897"/>
    <w:rsid w:val="3D2B7681"/>
    <w:rsid w:val="3D37637B"/>
    <w:rsid w:val="3D703E85"/>
    <w:rsid w:val="3DA109FB"/>
    <w:rsid w:val="3DDA2774"/>
    <w:rsid w:val="3EA857CA"/>
    <w:rsid w:val="3EC94E17"/>
    <w:rsid w:val="3F286C01"/>
    <w:rsid w:val="3F3D1E4C"/>
    <w:rsid w:val="3F4F10BF"/>
    <w:rsid w:val="400348E9"/>
    <w:rsid w:val="401B46E6"/>
    <w:rsid w:val="409E6C98"/>
    <w:rsid w:val="40D57DED"/>
    <w:rsid w:val="41921799"/>
    <w:rsid w:val="41C40427"/>
    <w:rsid w:val="41DF37A7"/>
    <w:rsid w:val="42074781"/>
    <w:rsid w:val="42845E81"/>
    <w:rsid w:val="42F7750B"/>
    <w:rsid w:val="43537B95"/>
    <w:rsid w:val="43C97C07"/>
    <w:rsid w:val="44075E6E"/>
    <w:rsid w:val="44787A31"/>
    <w:rsid w:val="44D351DD"/>
    <w:rsid w:val="44E75838"/>
    <w:rsid w:val="44FD250D"/>
    <w:rsid w:val="452735FE"/>
    <w:rsid w:val="45284B60"/>
    <w:rsid w:val="453074F9"/>
    <w:rsid w:val="45316104"/>
    <w:rsid w:val="454803C9"/>
    <w:rsid w:val="46454110"/>
    <w:rsid w:val="46F47A52"/>
    <w:rsid w:val="476E4DC4"/>
    <w:rsid w:val="477A27F5"/>
    <w:rsid w:val="483B24A6"/>
    <w:rsid w:val="487E2B7D"/>
    <w:rsid w:val="48A011BA"/>
    <w:rsid w:val="48E0138A"/>
    <w:rsid w:val="49145170"/>
    <w:rsid w:val="491B1364"/>
    <w:rsid w:val="49AA23CE"/>
    <w:rsid w:val="4A1B60F5"/>
    <w:rsid w:val="4A1E77FD"/>
    <w:rsid w:val="4A5B122C"/>
    <w:rsid w:val="4A8C189C"/>
    <w:rsid w:val="4BFF0D91"/>
    <w:rsid w:val="4C001531"/>
    <w:rsid w:val="4C964E06"/>
    <w:rsid w:val="4CC70C05"/>
    <w:rsid w:val="4D147B7D"/>
    <w:rsid w:val="4D390A5F"/>
    <w:rsid w:val="4D86169C"/>
    <w:rsid w:val="4DC1707C"/>
    <w:rsid w:val="4E483F6F"/>
    <w:rsid w:val="4ED8368C"/>
    <w:rsid w:val="4EEB40CB"/>
    <w:rsid w:val="4F782185"/>
    <w:rsid w:val="4FF41229"/>
    <w:rsid w:val="501964E5"/>
    <w:rsid w:val="5054036A"/>
    <w:rsid w:val="50826732"/>
    <w:rsid w:val="50CC2232"/>
    <w:rsid w:val="51523FA3"/>
    <w:rsid w:val="51810949"/>
    <w:rsid w:val="520720B9"/>
    <w:rsid w:val="527B108F"/>
    <w:rsid w:val="52A77ADD"/>
    <w:rsid w:val="530E349B"/>
    <w:rsid w:val="53AB42FC"/>
    <w:rsid w:val="545A5A37"/>
    <w:rsid w:val="54635A59"/>
    <w:rsid w:val="54BA0C7A"/>
    <w:rsid w:val="55162E25"/>
    <w:rsid w:val="552B41F2"/>
    <w:rsid w:val="554B3622"/>
    <w:rsid w:val="55A913F5"/>
    <w:rsid w:val="55E42808"/>
    <w:rsid w:val="5625166F"/>
    <w:rsid w:val="567E4689"/>
    <w:rsid w:val="56EA0623"/>
    <w:rsid w:val="56EF4377"/>
    <w:rsid w:val="57033599"/>
    <w:rsid w:val="57A80266"/>
    <w:rsid w:val="57C34E15"/>
    <w:rsid w:val="57DA2363"/>
    <w:rsid w:val="580C5471"/>
    <w:rsid w:val="58520105"/>
    <w:rsid w:val="585732AC"/>
    <w:rsid w:val="591E2456"/>
    <w:rsid w:val="59564DD3"/>
    <w:rsid w:val="596478B3"/>
    <w:rsid w:val="59FC3870"/>
    <w:rsid w:val="5A3936FC"/>
    <w:rsid w:val="5ADE73C3"/>
    <w:rsid w:val="5B096777"/>
    <w:rsid w:val="5B2A6A43"/>
    <w:rsid w:val="5BA74FCA"/>
    <w:rsid w:val="5BD070D9"/>
    <w:rsid w:val="5BD90621"/>
    <w:rsid w:val="5C4A4304"/>
    <w:rsid w:val="5CBF4159"/>
    <w:rsid w:val="5D0B1400"/>
    <w:rsid w:val="5D0F5F4F"/>
    <w:rsid w:val="5D136405"/>
    <w:rsid w:val="5D6349D1"/>
    <w:rsid w:val="5D7A1292"/>
    <w:rsid w:val="5D7B07C3"/>
    <w:rsid w:val="5D7F63B5"/>
    <w:rsid w:val="5DCD2FF4"/>
    <w:rsid w:val="5DF434BF"/>
    <w:rsid w:val="5ED43914"/>
    <w:rsid w:val="5EE23C72"/>
    <w:rsid w:val="5F6563C7"/>
    <w:rsid w:val="5F71129A"/>
    <w:rsid w:val="5F8228FD"/>
    <w:rsid w:val="5FF36003"/>
    <w:rsid w:val="604F24BC"/>
    <w:rsid w:val="60941541"/>
    <w:rsid w:val="60B02B4C"/>
    <w:rsid w:val="6101285D"/>
    <w:rsid w:val="615A51A8"/>
    <w:rsid w:val="616A3E94"/>
    <w:rsid w:val="61DE23C0"/>
    <w:rsid w:val="61E52C72"/>
    <w:rsid w:val="61E855EF"/>
    <w:rsid w:val="61FF630D"/>
    <w:rsid w:val="621740F4"/>
    <w:rsid w:val="62BD72E8"/>
    <w:rsid w:val="62EE6294"/>
    <w:rsid w:val="62F577C1"/>
    <w:rsid w:val="63292345"/>
    <w:rsid w:val="63A64342"/>
    <w:rsid w:val="63E63BD9"/>
    <w:rsid w:val="642B5A19"/>
    <w:rsid w:val="64FC16E9"/>
    <w:rsid w:val="65AC6F8A"/>
    <w:rsid w:val="65F327D8"/>
    <w:rsid w:val="66BFFDE0"/>
    <w:rsid w:val="677A2E8E"/>
    <w:rsid w:val="6785630F"/>
    <w:rsid w:val="67FC76C9"/>
    <w:rsid w:val="685561DE"/>
    <w:rsid w:val="68995C9E"/>
    <w:rsid w:val="68AF3123"/>
    <w:rsid w:val="69650AE4"/>
    <w:rsid w:val="698C648D"/>
    <w:rsid w:val="6AEE698A"/>
    <w:rsid w:val="6AF24ED4"/>
    <w:rsid w:val="6C681225"/>
    <w:rsid w:val="6C9D5998"/>
    <w:rsid w:val="6CDE6743"/>
    <w:rsid w:val="6D1C152D"/>
    <w:rsid w:val="6E29080A"/>
    <w:rsid w:val="6F074F50"/>
    <w:rsid w:val="6F503679"/>
    <w:rsid w:val="6F824BA1"/>
    <w:rsid w:val="6FC671FA"/>
    <w:rsid w:val="6FCE074F"/>
    <w:rsid w:val="70395A3F"/>
    <w:rsid w:val="70860A2A"/>
    <w:rsid w:val="708C4FE1"/>
    <w:rsid w:val="717C207A"/>
    <w:rsid w:val="71D25B44"/>
    <w:rsid w:val="71F74E33"/>
    <w:rsid w:val="723A6ABC"/>
    <w:rsid w:val="723F6FD5"/>
    <w:rsid w:val="725916B7"/>
    <w:rsid w:val="72A175D8"/>
    <w:rsid w:val="73617AB0"/>
    <w:rsid w:val="7393121F"/>
    <w:rsid w:val="73A31251"/>
    <w:rsid w:val="74170A42"/>
    <w:rsid w:val="746C79B4"/>
    <w:rsid w:val="74B302B7"/>
    <w:rsid w:val="751767A4"/>
    <w:rsid w:val="753A1B1C"/>
    <w:rsid w:val="75CB46B8"/>
    <w:rsid w:val="761A6613"/>
    <w:rsid w:val="77B12229"/>
    <w:rsid w:val="77FE73C1"/>
    <w:rsid w:val="78A8242B"/>
    <w:rsid w:val="78F03633"/>
    <w:rsid w:val="795C15DE"/>
    <w:rsid w:val="79B71385"/>
    <w:rsid w:val="79EC0B09"/>
    <w:rsid w:val="7A5B2F6D"/>
    <w:rsid w:val="7A880649"/>
    <w:rsid w:val="7AE40513"/>
    <w:rsid w:val="7B654DC2"/>
    <w:rsid w:val="7BAD71D1"/>
    <w:rsid w:val="7C01646C"/>
    <w:rsid w:val="7C470C91"/>
    <w:rsid w:val="7D154CA9"/>
    <w:rsid w:val="7D4903C1"/>
    <w:rsid w:val="7D6B0D39"/>
    <w:rsid w:val="7D9636CD"/>
    <w:rsid w:val="7DDF00BC"/>
    <w:rsid w:val="7DF259C5"/>
    <w:rsid w:val="7E2B02A2"/>
    <w:rsid w:val="7E505A31"/>
    <w:rsid w:val="7E6F68D2"/>
    <w:rsid w:val="7E7C1384"/>
    <w:rsid w:val="7E855A9D"/>
    <w:rsid w:val="7EE646AA"/>
    <w:rsid w:val="7F9338F4"/>
    <w:rsid w:val="7FAB5899"/>
    <w:rsid w:val="7FD066D5"/>
    <w:rsid w:val="F781861A"/>
    <w:rsid w:val="FCFF8BCE"/>
  </w:rsids>
  <m:mathPr>
    <m:mathFont m:val="Cambria Math"/>
    <m:brkBin m:val="before"/>
    <m:brkBinSub m:val="--"/>
    <m:smallFrac m:val="1"/>
    <m:dispDef/>
    <m:lMargin m:val="1440"/>
    <m:rMargin m:val="144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0" w:semiHidden="0"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3">
    <w:name w:val="heading 1"/>
    <w:basedOn w:val="1"/>
    <w:next w:val="1"/>
    <w:qFormat/>
    <w:uiPriority w:val="7"/>
    <w:pPr>
      <w:spacing w:before="0" w:after="330" w:line="576" w:lineRule="auto"/>
      <w:outlineLvl w:val="0"/>
    </w:pPr>
    <w:rPr>
      <w:b/>
      <w:sz w:val="44"/>
      <w:szCs w:val="44"/>
    </w:rPr>
  </w:style>
  <w:style w:type="paragraph" w:styleId="4">
    <w:name w:val="heading 2"/>
    <w:basedOn w:val="1"/>
    <w:next w:val="1"/>
    <w:qFormat/>
    <w:uiPriority w:val="8"/>
    <w:pPr>
      <w:spacing w:before="0" w:after="260" w:line="415" w:lineRule="auto"/>
      <w:outlineLvl w:val="1"/>
    </w:pPr>
    <w:rPr>
      <w:rFonts w:ascii="Arial" w:hAnsi="Arial" w:eastAsia="黑体"/>
      <w:b/>
      <w:sz w:val="32"/>
      <w:szCs w:val="32"/>
    </w:rPr>
  </w:style>
  <w:style w:type="paragraph" w:styleId="5">
    <w:name w:val="heading 3"/>
    <w:basedOn w:val="1"/>
    <w:next w:val="1"/>
    <w:qFormat/>
    <w:uiPriority w:val="9"/>
    <w:pPr>
      <w:outlineLvl w:val="2"/>
    </w:pPr>
    <w:rPr>
      <w:b/>
      <w:sz w:val="24"/>
      <w:szCs w:val="24"/>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51"/>
    <w:unhideWhenUsed/>
    <w:qFormat/>
    <w:uiPriority w:val="0"/>
    <w:rPr>
      <w:rFonts w:ascii="宋体" w:hAnsi="Courier New" w:cs="宋体"/>
      <w:sz w:val="20"/>
      <w:szCs w:val="20"/>
    </w:rPr>
  </w:style>
  <w:style w:type="paragraph" w:styleId="6">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7">
    <w:name w:val="Normal Indent"/>
    <w:basedOn w:val="1"/>
    <w:unhideWhenUsed/>
    <w:qFormat/>
    <w:uiPriority w:val="0"/>
    <w:pPr>
      <w:widowControl w:val="0"/>
      <w:adjustRightInd w:val="0"/>
      <w:spacing w:before="0" w:after="0" w:afterAutospacing="0" w:line="312" w:lineRule="atLeast"/>
      <w:ind w:left="0" w:right="0" w:firstLine="420"/>
    </w:pPr>
    <w:rPr>
      <w:sz w:val="32"/>
      <w:szCs w:val="20"/>
    </w:rPr>
  </w:style>
  <w:style w:type="paragraph" w:styleId="8">
    <w:name w:val="Document Map"/>
    <w:basedOn w:val="1"/>
    <w:semiHidden/>
    <w:unhideWhenUsed/>
    <w:qFormat/>
    <w:uiPriority w:val="0"/>
    <w:rPr>
      <w:rFonts w:ascii="宋体"/>
      <w:sz w:val="18"/>
      <w:szCs w:val="18"/>
    </w:rPr>
  </w:style>
  <w:style w:type="paragraph" w:styleId="9">
    <w:name w:val="annotation text"/>
    <w:basedOn w:val="1"/>
    <w:semiHidden/>
    <w:unhideWhenUsed/>
    <w:qFormat/>
    <w:uiPriority w:val="0"/>
    <w:pPr>
      <w:jc w:val="left"/>
    </w:pPr>
  </w:style>
  <w:style w:type="paragraph" w:styleId="10">
    <w:name w:val="Body Text"/>
    <w:basedOn w:val="1"/>
    <w:link w:val="53"/>
    <w:semiHidden/>
    <w:unhideWhenUsed/>
    <w:qFormat/>
    <w:uiPriority w:val="99"/>
    <w:pPr>
      <w:spacing w:after="120"/>
    </w:pPr>
  </w:style>
  <w:style w:type="paragraph" w:styleId="11">
    <w:name w:val="Body Text Indent"/>
    <w:basedOn w:val="1"/>
    <w:semiHidden/>
    <w:unhideWhenUsed/>
    <w:qFormat/>
    <w:uiPriority w:val="99"/>
    <w:pPr>
      <w:spacing w:after="120"/>
      <w:ind w:left="420" w:leftChars="200"/>
    </w:pPr>
  </w:style>
  <w:style w:type="paragraph" w:styleId="12">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3">
    <w:name w:val="toc 3"/>
    <w:basedOn w:val="1"/>
    <w:next w:val="1"/>
    <w:unhideWhenUsed/>
    <w:qFormat/>
    <w:uiPriority w:val="39"/>
    <w:pPr>
      <w:ind w:left="840" w:firstLine="0"/>
    </w:pPr>
  </w:style>
  <w:style w:type="paragraph" w:styleId="14">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5">
    <w:name w:val="Date"/>
    <w:basedOn w:val="1"/>
    <w:next w:val="1"/>
    <w:link w:val="55"/>
    <w:semiHidden/>
    <w:unhideWhenUsed/>
    <w:qFormat/>
    <w:uiPriority w:val="99"/>
    <w:pPr>
      <w:ind w:left="100" w:leftChars="2500"/>
    </w:pPr>
  </w:style>
  <w:style w:type="paragraph" w:styleId="16">
    <w:name w:val="Balloon Text"/>
    <w:basedOn w:val="1"/>
    <w:semiHidden/>
    <w:unhideWhenUsed/>
    <w:qFormat/>
    <w:uiPriority w:val="0"/>
    <w:pPr>
      <w:spacing w:after="0" w:line="240" w:lineRule="auto"/>
    </w:pPr>
    <w:rPr>
      <w:sz w:val="18"/>
      <w:szCs w:val="18"/>
    </w:rPr>
  </w:style>
  <w:style w:type="paragraph" w:styleId="17">
    <w:name w:val="footer"/>
    <w:basedOn w:val="1"/>
    <w:qFormat/>
    <w:uiPriority w:val="99"/>
    <w:pPr>
      <w:tabs>
        <w:tab w:val="center" w:pos="4153"/>
        <w:tab w:val="right" w:pos="8306"/>
      </w:tabs>
      <w:snapToGrid w:val="0"/>
      <w:jc w:val="left"/>
    </w:pPr>
    <w:rPr>
      <w:sz w:val="18"/>
      <w:szCs w:val="18"/>
    </w:rPr>
  </w:style>
  <w:style w:type="paragraph" w:styleId="18">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style>
  <w:style w:type="paragraph" w:styleId="20">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21">
    <w:name w:val="footnote text"/>
    <w:basedOn w:val="1"/>
    <w:semiHidden/>
    <w:unhideWhenUsed/>
    <w:qFormat/>
    <w:uiPriority w:val="0"/>
    <w:pPr>
      <w:snapToGrid w:val="0"/>
      <w:jc w:val="left"/>
    </w:pPr>
    <w:rPr>
      <w:sz w:val="18"/>
      <w:szCs w:val="18"/>
    </w:rPr>
  </w:style>
  <w:style w:type="paragraph" w:styleId="22">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3">
    <w:name w:val="Body Text Indent 3"/>
    <w:basedOn w:val="1"/>
    <w:link w:val="58"/>
    <w:qFormat/>
    <w:uiPriority w:val="0"/>
    <w:pPr>
      <w:spacing w:after="120"/>
      <w:ind w:left="420" w:firstLine="0"/>
    </w:pPr>
    <w:rPr>
      <w:sz w:val="16"/>
      <w:szCs w:val="16"/>
    </w:rPr>
  </w:style>
  <w:style w:type="paragraph" w:styleId="24">
    <w:name w:val="toc 2"/>
    <w:basedOn w:val="1"/>
    <w:next w:val="1"/>
    <w:unhideWhenUsed/>
    <w:qFormat/>
    <w:uiPriority w:val="39"/>
    <w:pPr>
      <w:ind w:left="420" w:firstLine="0"/>
    </w:pPr>
  </w:style>
  <w:style w:type="paragraph" w:styleId="25">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6">
    <w:name w:val="Body Text 2"/>
    <w:basedOn w:val="1"/>
    <w:unhideWhenUsed/>
    <w:qFormat/>
    <w:uiPriority w:val="0"/>
    <w:pPr>
      <w:spacing w:after="120" w:line="480" w:lineRule="auto"/>
    </w:pPr>
  </w:style>
  <w:style w:type="paragraph" w:styleId="27">
    <w:name w:val="Normal (Web)"/>
    <w:basedOn w:val="1"/>
    <w:next w:val="1"/>
    <w:semiHidden/>
    <w:unhideWhenUsed/>
    <w:qFormat/>
    <w:uiPriority w:val="99"/>
    <w:pPr>
      <w:spacing w:before="0" w:beforeAutospacing="1" w:after="0" w:afterAutospacing="1"/>
      <w:ind w:left="0" w:right="0"/>
      <w:jc w:val="left"/>
    </w:pPr>
    <w:rPr>
      <w:kern w:val="0"/>
      <w:sz w:val="24"/>
      <w:lang w:val="en-US" w:eastAsia="zh-CN" w:bidi="ar"/>
    </w:rPr>
  </w:style>
  <w:style w:type="paragraph" w:styleId="28">
    <w:name w:val="annotation subject"/>
    <w:basedOn w:val="9"/>
    <w:next w:val="9"/>
    <w:semiHidden/>
    <w:unhideWhenUsed/>
    <w:qFormat/>
    <w:uiPriority w:val="0"/>
    <w:rPr>
      <w:b/>
    </w:rPr>
  </w:style>
  <w:style w:type="paragraph" w:styleId="29">
    <w:name w:val="Body Text First Indent 2"/>
    <w:basedOn w:val="11"/>
    <w:semiHidden/>
    <w:unhideWhenUsed/>
    <w:qFormat/>
    <w:uiPriority w:val="99"/>
    <w:pPr>
      <w:ind w:firstLine="420" w:firstLineChars="200"/>
    </w:pPr>
  </w:style>
  <w:style w:type="table" w:styleId="31">
    <w:name w:val="Table Grid"/>
    <w:basedOn w:val="3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Strong"/>
    <w:basedOn w:val="32"/>
    <w:qFormat/>
    <w:uiPriority w:val="20"/>
    <w:rPr>
      <w:rFonts w:cs="Times New Roman"/>
      <w:b/>
    </w:rPr>
  </w:style>
  <w:style w:type="character" w:styleId="34">
    <w:name w:val="page number"/>
    <w:basedOn w:val="32"/>
    <w:qFormat/>
    <w:uiPriority w:val="0"/>
  </w:style>
  <w:style w:type="character" w:styleId="35">
    <w:name w:val="Hyperlink"/>
    <w:basedOn w:val="32"/>
    <w:unhideWhenUsed/>
    <w:qFormat/>
    <w:uiPriority w:val="99"/>
    <w:rPr>
      <w:color w:val="0000FF"/>
      <w:u w:val="single"/>
    </w:rPr>
  </w:style>
  <w:style w:type="character" w:styleId="36">
    <w:name w:val="annotation reference"/>
    <w:basedOn w:val="32"/>
    <w:semiHidden/>
    <w:unhideWhenUsed/>
    <w:qFormat/>
    <w:uiPriority w:val="0"/>
    <w:rPr>
      <w:sz w:val="21"/>
      <w:szCs w:val="21"/>
    </w:rPr>
  </w:style>
  <w:style w:type="character" w:styleId="37">
    <w:name w:val="footnote reference"/>
    <w:basedOn w:val="32"/>
    <w:semiHidden/>
    <w:unhideWhenUsed/>
    <w:qFormat/>
    <w:uiPriority w:val="0"/>
    <w:rPr>
      <w:vertAlign w:val="superscript"/>
    </w:rPr>
  </w:style>
  <w:style w:type="paragraph" w:styleId="38">
    <w:name w:val="List Paragraph"/>
    <w:basedOn w:val="1"/>
    <w:qFormat/>
    <w:uiPriority w:val="34"/>
    <w:pPr>
      <w:ind w:firstLine="200"/>
    </w:pPr>
    <w:rPr>
      <w:rFonts w:ascii="Calibri" w:hAnsi="Calibri"/>
    </w:rPr>
  </w:style>
  <w:style w:type="character" w:customStyle="1" w:styleId="39">
    <w:name w:val="正文文本 2 Char"/>
    <w:basedOn w:val="32"/>
    <w:qFormat/>
    <w:uiPriority w:val="0"/>
    <w:rPr>
      <w:rFonts w:ascii="Times New Roman" w:hAnsi="Times New Roman" w:eastAsia="宋体" w:cs="Times New Roman"/>
    </w:rPr>
  </w:style>
  <w:style w:type="character" w:customStyle="1" w:styleId="40">
    <w:name w:val="16"/>
    <w:basedOn w:val="32"/>
    <w:qFormat/>
    <w:uiPriority w:val="0"/>
    <w:rPr>
      <w:rFonts w:hint="default" w:ascii="Times New Roman" w:hAnsi="Times New Roman" w:cs="Times New Roman"/>
      <w:color w:val="0000FF"/>
      <w:u w:val="single"/>
    </w:rPr>
  </w:style>
  <w:style w:type="character" w:customStyle="1" w:styleId="41">
    <w:name w:val="15"/>
    <w:basedOn w:val="32"/>
    <w:qFormat/>
    <w:uiPriority w:val="0"/>
    <w:rPr>
      <w:rFonts w:hint="default" w:ascii="Times New Roman" w:hAnsi="Times New Roman" w:cs="Times New Roman"/>
      <w:color w:val="0000FF"/>
      <w:u w:val="single"/>
    </w:rPr>
  </w:style>
  <w:style w:type="character" w:customStyle="1" w:styleId="42">
    <w:name w:val="标题 3 Char"/>
    <w:qFormat/>
    <w:uiPriority w:val="0"/>
    <w:rPr>
      <w:b/>
      <w:sz w:val="24"/>
      <w:szCs w:val="24"/>
    </w:rPr>
  </w:style>
  <w:style w:type="character" w:customStyle="1" w:styleId="43">
    <w:name w:val="标题 2 Char"/>
    <w:qFormat/>
    <w:uiPriority w:val="8"/>
    <w:rPr>
      <w:rFonts w:ascii="Arial" w:hAnsi="Arial" w:eastAsia="黑体"/>
      <w:b/>
      <w:sz w:val="32"/>
      <w:szCs w:val="32"/>
    </w:rPr>
  </w:style>
  <w:style w:type="character" w:customStyle="1" w:styleId="44">
    <w:name w:val="批注框文本 Char"/>
    <w:basedOn w:val="32"/>
    <w:semiHidden/>
    <w:qFormat/>
    <w:uiPriority w:val="0"/>
    <w:rPr>
      <w:sz w:val="18"/>
      <w:szCs w:val="18"/>
    </w:rPr>
  </w:style>
  <w:style w:type="character" w:customStyle="1" w:styleId="45">
    <w:name w:val="批注文字 Char"/>
    <w:basedOn w:val="32"/>
    <w:semiHidden/>
    <w:qFormat/>
    <w:uiPriority w:val="0"/>
    <w:rPr>
      <w:sz w:val="21"/>
      <w:szCs w:val="21"/>
    </w:rPr>
  </w:style>
  <w:style w:type="character" w:customStyle="1" w:styleId="46">
    <w:name w:val="批注主题 Char"/>
    <w:basedOn w:val="45"/>
    <w:semiHidden/>
    <w:qFormat/>
    <w:uiPriority w:val="0"/>
    <w:rPr>
      <w:b/>
      <w:sz w:val="21"/>
      <w:szCs w:val="21"/>
    </w:rPr>
  </w:style>
  <w:style w:type="character" w:customStyle="1" w:styleId="47">
    <w:name w:val="文档结构图 Char"/>
    <w:basedOn w:val="32"/>
    <w:semiHidden/>
    <w:qFormat/>
    <w:uiPriority w:val="0"/>
    <w:rPr>
      <w:rFonts w:ascii="宋体"/>
      <w:sz w:val="18"/>
      <w:szCs w:val="18"/>
    </w:rPr>
  </w:style>
  <w:style w:type="character" w:customStyle="1" w:styleId="48">
    <w:name w:val="页脚 Char"/>
    <w:qFormat/>
    <w:uiPriority w:val="99"/>
    <w:rPr>
      <w:sz w:val="18"/>
      <w:szCs w:val="18"/>
    </w:rPr>
  </w:style>
  <w:style w:type="character" w:customStyle="1" w:styleId="49">
    <w:name w:val="脚注文本 Char"/>
    <w:basedOn w:val="32"/>
    <w:semiHidden/>
    <w:qFormat/>
    <w:uiPriority w:val="0"/>
    <w:rPr>
      <w:sz w:val="18"/>
      <w:szCs w:val="18"/>
    </w:rPr>
  </w:style>
  <w:style w:type="paragraph" w:customStyle="1" w:styleId="50">
    <w:name w:val="TOC 标题1"/>
    <w:basedOn w:val="3"/>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66091" w:themeColor="accent1" w:themeShade="BF"/>
      <w:sz w:val="28"/>
      <w:szCs w:val="28"/>
    </w:rPr>
  </w:style>
  <w:style w:type="character" w:customStyle="1" w:styleId="51">
    <w:name w:val="纯文本 Char"/>
    <w:link w:val="2"/>
    <w:qFormat/>
    <w:locked/>
    <w:uiPriority w:val="0"/>
    <w:rPr>
      <w:rFonts w:ascii="宋体" w:hAnsi="Courier New" w:cs="宋体"/>
    </w:rPr>
  </w:style>
  <w:style w:type="paragraph" w:customStyle="1" w:styleId="52">
    <w:name w:val="修订1"/>
    <w:hidden/>
    <w:semiHidden/>
    <w:qFormat/>
    <w:uiPriority w:val="99"/>
    <w:rPr>
      <w:rFonts w:ascii="Times New Roman" w:hAnsi="Times New Roman" w:eastAsia="宋体" w:cs="Times New Roman"/>
      <w:sz w:val="21"/>
      <w:szCs w:val="21"/>
      <w:lang w:val="en-US" w:eastAsia="zh-CN" w:bidi="ar-SA"/>
    </w:rPr>
  </w:style>
  <w:style w:type="character" w:customStyle="1" w:styleId="53">
    <w:name w:val="正文文本 Char"/>
    <w:basedOn w:val="32"/>
    <w:link w:val="10"/>
    <w:semiHidden/>
    <w:qFormat/>
    <w:uiPriority w:val="99"/>
    <w:rPr>
      <w:sz w:val="21"/>
      <w:szCs w:val="21"/>
    </w:rPr>
  </w:style>
  <w:style w:type="paragraph" w:customStyle="1" w:styleId="54">
    <w:name w:val="Revision"/>
    <w:hidden/>
    <w:unhideWhenUsed/>
    <w:qFormat/>
    <w:uiPriority w:val="99"/>
    <w:rPr>
      <w:rFonts w:ascii="Times New Roman" w:hAnsi="Times New Roman" w:eastAsia="宋体" w:cs="Times New Roman"/>
      <w:sz w:val="21"/>
      <w:szCs w:val="21"/>
      <w:lang w:val="en-US" w:eastAsia="zh-CN" w:bidi="ar-SA"/>
    </w:rPr>
  </w:style>
  <w:style w:type="character" w:customStyle="1" w:styleId="55">
    <w:name w:val="日期 Char"/>
    <w:basedOn w:val="32"/>
    <w:link w:val="15"/>
    <w:semiHidden/>
    <w:qFormat/>
    <w:uiPriority w:val="99"/>
    <w:rPr>
      <w:sz w:val="21"/>
      <w:szCs w:val="21"/>
    </w:rPr>
  </w:style>
  <w:style w:type="paragraph" w:customStyle="1" w:styleId="56">
    <w:name w:val="Blockquote"/>
    <w:basedOn w:val="1"/>
    <w:qFormat/>
    <w:uiPriority w:val="0"/>
    <w:pPr>
      <w:widowControl w:val="0"/>
      <w:autoSpaceDE w:val="0"/>
      <w:autoSpaceDN w:val="0"/>
      <w:adjustRightInd w:val="0"/>
      <w:spacing w:before="100" w:afterAutospacing="0" w:line="240" w:lineRule="auto"/>
      <w:ind w:left="360" w:right="360" w:firstLine="0"/>
      <w:jc w:val="left"/>
    </w:pPr>
    <w:rPr>
      <w:sz w:val="24"/>
      <w:szCs w:val="20"/>
    </w:rPr>
  </w:style>
  <w:style w:type="paragraph" w:customStyle="1" w:styleId="57">
    <w:name w:val="TOC Heading"/>
    <w:basedOn w:val="3"/>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66091" w:themeColor="accent1" w:themeShade="BF"/>
      <w:sz w:val="28"/>
      <w:szCs w:val="28"/>
    </w:rPr>
  </w:style>
  <w:style w:type="character" w:customStyle="1" w:styleId="58">
    <w:name w:val="正文文本缩进 3 Char"/>
    <w:basedOn w:val="32"/>
    <w:link w:val="23"/>
    <w:qFormat/>
    <w:uiPriority w:val="0"/>
    <w:rPr>
      <w:sz w:val="16"/>
      <w:szCs w:val="16"/>
    </w:rPr>
  </w:style>
  <w:style w:type="character" w:customStyle="1" w:styleId="59">
    <w:name w:val="font11"/>
    <w:basedOn w:val="32"/>
    <w:qFormat/>
    <w:uiPriority w:val="0"/>
    <w:rPr>
      <w:rFonts w:hint="eastAsia" w:ascii="宋体" w:hAnsi="宋体" w:eastAsia="宋体" w:cs="宋体"/>
      <w:color w:val="000000"/>
      <w:sz w:val="18"/>
      <w:szCs w:val="18"/>
      <w:u w:val="none"/>
    </w:rPr>
  </w:style>
  <w:style w:type="character" w:customStyle="1" w:styleId="60">
    <w:name w:val="font31"/>
    <w:basedOn w:val="32"/>
    <w:qFormat/>
    <w:uiPriority w:val="0"/>
    <w:rPr>
      <w:rFonts w:hint="eastAsia" w:ascii="宋体" w:hAnsi="宋体" w:eastAsia="宋体" w:cs="宋体"/>
      <w:b/>
      <w:bCs/>
      <w:color w:val="000000"/>
      <w:sz w:val="18"/>
      <w:szCs w:val="18"/>
      <w:u w:val="none"/>
    </w:rPr>
  </w:style>
  <w:style w:type="paragraph" w:customStyle="1" w:styleId="61">
    <w:name w:val="WPSOffice手动目录 1"/>
    <w:qFormat/>
    <w:uiPriority w:val="0"/>
    <w:pPr>
      <w:ind w:leftChars="0"/>
    </w:pPr>
    <w:rPr>
      <w:rFonts w:ascii="Times New Roman" w:hAnsi="Times New Roman" w:eastAsia="宋体" w:cs="Times New Roman"/>
      <w:sz w:val="20"/>
      <w:szCs w:val="20"/>
    </w:rPr>
  </w:style>
  <w:style w:type="paragraph" w:customStyle="1" w:styleId="62">
    <w:name w:val="WPSOffice手动目录 2"/>
    <w:qFormat/>
    <w:uiPriority w:val="0"/>
    <w:pPr>
      <w:ind w:leftChars="200"/>
    </w:pPr>
    <w:rPr>
      <w:rFonts w:ascii="Times New Roman" w:hAnsi="Times New Roman" w:eastAsia="宋体" w:cs="Times New Roman"/>
      <w:sz w:val="20"/>
      <w:szCs w:val="20"/>
    </w:rPr>
  </w:style>
  <w:style w:type="paragraph" w:customStyle="1" w:styleId="63">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Sky123.Org</Company>
  <Pages>122</Pages>
  <Words>67986</Words>
  <Characters>72475</Characters>
  <Lines>815</Lines>
  <Paragraphs>955</Paragraphs>
  <TotalTime>2</TotalTime>
  <ScaleCrop>false</ScaleCrop>
  <LinksUpToDate>false</LinksUpToDate>
  <CharactersWithSpaces>74178</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2019-12-30T17:01:00Z</dcterms:created>
  <dc:creator>NTKO</dc:creator>
  <cp:lastModifiedBy>孙晓红</cp:lastModifiedBy>
  <cp:lastPrinted>2022-09-26T12:29:00Z</cp:lastPrinted>
  <dcterms:modified xsi:type="dcterms:W3CDTF">2022-11-11T02:34:07Z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8FDFB89DDE6140FABF925B09F81F6A7B</vt:lpwstr>
  </property>
</Properties>
</file>