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BC" w:rsidRPr="001F42C4" w:rsidRDefault="00343ABC" w:rsidP="00343ABC">
      <w:pPr>
        <w:pStyle w:val="1"/>
        <w:spacing w:before="156"/>
        <w:rPr>
          <w:rFonts w:ascii="宋体" w:hAnsi="宋体" w:hint="eastAsia"/>
        </w:rPr>
      </w:pPr>
      <w:r w:rsidRPr="001F42C4">
        <w:rPr>
          <w:rStyle w:val="1Char"/>
          <w:rFonts w:ascii="宋体" w:hAnsi="宋体" w:hint="eastAsia"/>
        </w:rPr>
        <w:t>附件1</w:t>
      </w:r>
      <w:r w:rsidRPr="001F42C4">
        <w:rPr>
          <w:rStyle w:val="1Char"/>
          <w:rFonts w:ascii="宋体" w:hAnsi="宋体"/>
        </w:rPr>
        <w:t xml:space="preserve">  </w:t>
      </w:r>
      <w:r w:rsidRPr="001F42C4">
        <w:rPr>
          <w:rStyle w:val="1Char"/>
          <w:rFonts w:ascii="宋体" w:hAnsi="宋体" w:hint="eastAsia"/>
          <w:lang w:eastAsia="zh-CN"/>
        </w:rPr>
        <w:t>设备</w:t>
      </w:r>
      <w:r w:rsidRPr="001F42C4">
        <w:rPr>
          <w:rStyle w:val="1Char"/>
          <w:rFonts w:ascii="宋体" w:hAnsi="宋体"/>
          <w:lang w:eastAsia="zh-CN"/>
        </w:rPr>
        <w:t>清单及参数要求</w:t>
      </w:r>
    </w:p>
    <w:tbl>
      <w:tblPr>
        <w:tblW w:w="9072" w:type="dxa"/>
        <w:tblInd w:w="15" w:type="dxa"/>
        <w:tblLayout w:type="fixed"/>
        <w:tblLook w:val="04A0"/>
      </w:tblPr>
      <w:tblGrid>
        <w:gridCol w:w="567"/>
        <w:gridCol w:w="993"/>
        <w:gridCol w:w="1134"/>
        <w:gridCol w:w="567"/>
        <w:gridCol w:w="5811"/>
      </w:tblGrid>
      <w:tr w:rsidR="00343ABC" w:rsidRPr="00C73BBD" w:rsidTr="0044797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ABC" w:rsidRPr="00774E31" w:rsidRDefault="00343ABC" w:rsidP="00343ABC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774E3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ABC" w:rsidRPr="00774E31" w:rsidRDefault="00343ABC" w:rsidP="00343ABC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货物名称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ABC" w:rsidRPr="00774E31" w:rsidRDefault="00343ABC" w:rsidP="00343ABC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品牌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ABC" w:rsidRPr="00774E31" w:rsidRDefault="00343ABC" w:rsidP="00343ABC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hint="eastAsia"/>
                <w:color w:val="000000"/>
                <w:sz w:val="20"/>
                <w:szCs w:val="20"/>
              </w:rPr>
            </w:pPr>
            <w:r w:rsidRPr="00774E31">
              <w:rPr>
                <w:rFonts w:hint="eastAsi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ABC" w:rsidRPr="00774E31" w:rsidRDefault="00343ABC" w:rsidP="00343ABC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技术参数及性能（配置）要求</w:t>
            </w:r>
          </w:p>
        </w:tc>
      </w:tr>
      <w:tr w:rsidR="00343ABC" w:rsidRPr="00C73BBD" w:rsidTr="0044797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ABC" w:rsidRPr="00C73BBD" w:rsidRDefault="00343ABC" w:rsidP="00343ABC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ABC" w:rsidRPr="00774E31" w:rsidRDefault="00343ABC" w:rsidP="00343ABC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商务投影仪（含幕布）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ABC" w:rsidRPr="00774E31" w:rsidRDefault="00343ABC" w:rsidP="00343ABC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优派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ABC" w:rsidRPr="00774E31" w:rsidRDefault="00343ABC" w:rsidP="00343ABC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hint="eastAsia"/>
                <w:color w:val="000000"/>
                <w:sz w:val="20"/>
                <w:szCs w:val="20"/>
              </w:rPr>
            </w:pPr>
            <w:r w:rsidRPr="00663B4E">
              <w:rPr>
                <w:color w:val="000000"/>
                <w:sz w:val="20"/>
                <w:szCs w:val="20"/>
              </w:rPr>
              <w:t>3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ABC" w:rsidRPr="00E12B1F" w:rsidRDefault="00343ABC" w:rsidP="00343ABC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E12B1F">
              <w:rPr>
                <w:rFonts w:ascii="宋体" w:hAnsi="宋体" w:hint="eastAsia"/>
                <w:color w:val="000000"/>
                <w:sz w:val="21"/>
                <w:szCs w:val="21"/>
              </w:rPr>
              <w:t>1、标准亮度≥3500流明；</w:t>
            </w:r>
          </w:p>
          <w:p w:rsidR="00343ABC" w:rsidRPr="00E12B1F" w:rsidRDefault="00343ABC" w:rsidP="00343ABC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E12B1F">
              <w:rPr>
                <w:rFonts w:ascii="宋体" w:hAnsi="宋体" w:hint="eastAsia"/>
                <w:color w:val="000000"/>
                <w:sz w:val="21"/>
                <w:szCs w:val="21"/>
              </w:rPr>
              <w:t>2、分辨率：≥1024x768；</w:t>
            </w:r>
          </w:p>
          <w:p w:rsidR="00343ABC" w:rsidRPr="00E12B1F" w:rsidRDefault="00343ABC" w:rsidP="00343ABC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E12B1F">
              <w:rPr>
                <w:rFonts w:ascii="宋体" w:hAnsi="宋体" w:hint="eastAsia"/>
                <w:color w:val="000000"/>
                <w:sz w:val="21"/>
                <w:szCs w:val="21"/>
              </w:rPr>
              <w:t>3、标准对比度≥20000:1；</w:t>
            </w:r>
          </w:p>
          <w:p w:rsidR="00343ABC" w:rsidRPr="00E12B1F" w:rsidRDefault="00343ABC" w:rsidP="00343ABC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E12B1F">
              <w:rPr>
                <w:rFonts w:ascii="宋体" w:hAnsi="宋体" w:hint="eastAsia"/>
                <w:color w:val="000000"/>
                <w:sz w:val="21"/>
                <w:szCs w:val="21"/>
              </w:rPr>
              <w:t>4、投影机技术： DLP技术或同档次技术；</w:t>
            </w:r>
          </w:p>
          <w:p w:rsidR="00343ABC" w:rsidRPr="00E12B1F" w:rsidRDefault="00343ABC" w:rsidP="00343ABC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E12B1F">
              <w:rPr>
                <w:rFonts w:ascii="宋体" w:hAnsi="宋体" w:hint="eastAsia"/>
                <w:color w:val="000000"/>
                <w:sz w:val="21"/>
                <w:szCs w:val="21"/>
              </w:rPr>
              <w:t>5、灯泡标准功率≥190W灯泡，灯泡寿命：≥4000小时，经济模式≥5000小时；</w:t>
            </w:r>
          </w:p>
          <w:p w:rsidR="00343ABC" w:rsidRPr="00E12B1F" w:rsidRDefault="00343ABC" w:rsidP="00343ABC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E12B1F">
              <w:rPr>
                <w:rFonts w:ascii="宋体" w:hAnsi="宋体" w:hint="eastAsia"/>
                <w:color w:val="000000"/>
                <w:sz w:val="21"/>
                <w:szCs w:val="21"/>
              </w:rPr>
              <w:t>6、接口：HDMI1.4≥1,USB-A≥1，复合视频≥1，S-video≥1,3.5mm立体声≥2，RS232≥1，USB≥1。VGA≥1，3.5mm音频≥1；</w:t>
            </w:r>
          </w:p>
          <w:p w:rsidR="00343ABC" w:rsidRPr="00E12B1F" w:rsidRDefault="00343ABC" w:rsidP="00343ABC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E12B1F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7、投影比：1.51-1.97：1，投影距离：1-10m；色轮：RGBCYW7200rpm；梯形校正：水平/垂直±30。</w:t>
            </w:r>
          </w:p>
          <w:p w:rsidR="00343ABC" w:rsidRPr="00E12B1F" w:rsidRDefault="00343ABC" w:rsidP="00343ABC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E12B1F">
              <w:rPr>
                <w:rFonts w:ascii="宋体" w:hAnsi="宋体" w:hint="eastAsia"/>
                <w:color w:val="000000"/>
                <w:sz w:val="21"/>
                <w:szCs w:val="21"/>
              </w:rPr>
              <w:t>8、配120寸电动幕布；</w:t>
            </w:r>
          </w:p>
          <w:p w:rsidR="00343ABC" w:rsidRPr="00774E31" w:rsidRDefault="00343ABC" w:rsidP="00343ABC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color w:val="000000"/>
                <w:sz w:val="21"/>
                <w:szCs w:val="21"/>
              </w:rPr>
            </w:pPr>
            <w:r w:rsidRPr="00E12B1F">
              <w:rPr>
                <w:rFonts w:ascii="宋体" w:hAnsi="宋体" w:hint="eastAsia"/>
                <w:color w:val="000000"/>
                <w:sz w:val="21"/>
                <w:szCs w:val="21"/>
              </w:rPr>
              <w:t>9、厂家保修：货物质量保证期自验收合格之日起，整机一年工厂质保，灯泡6个月更换。</w:t>
            </w:r>
          </w:p>
        </w:tc>
      </w:tr>
      <w:tr w:rsidR="00343ABC" w:rsidRPr="00C73BBD" w:rsidTr="0044797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ABC" w:rsidRPr="00C73BBD" w:rsidRDefault="00343ABC" w:rsidP="00343ABC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ABC" w:rsidRPr="00774E31" w:rsidRDefault="00343ABC" w:rsidP="00343ABC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便携投影仪（含幕布）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ABC" w:rsidRPr="00774E31" w:rsidRDefault="00343ABC" w:rsidP="00343ABC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优派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ABC" w:rsidRPr="00774E31" w:rsidRDefault="00343ABC" w:rsidP="00343ABC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hint="eastAsia"/>
                <w:color w:val="000000"/>
                <w:sz w:val="20"/>
                <w:szCs w:val="20"/>
              </w:rPr>
            </w:pPr>
            <w:r w:rsidRPr="00E83794">
              <w:rPr>
                <w:rFonts w:hint="eastAsia"/>
                <w:color w:val="000000"/>
                <w:sz w:val="20"/>
                <w:szCs w:val="20"/>
              </w:rPr>
              <w:t>4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ABC" w:rsidRPr="00220B2C" w:rsidRDefault="00343ABC" w:rsidP="00343ABC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20B2C">
              <w:rPr>
                <w:rFonts w:ascii="宋体" w:hAnsi="宋体" w:hint="eastAsia"/>
                <w:color w:val="000000"/>
                <w:sz w:val="21"/>
                <w:szCs w:val="21"/>
              </w:rPr>
              <w:t>1、投影技术：DLP；</w:t>
            </w:r>
          </w:p>
          <w:p w:rsidR="00343ABC" w:rsidRPr="00220B2C" w:rsidRDefault="00343ABC" w:rsidP="00343ABC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20B2C">
              <w:rPr>
                <w:rFonts w:ascii="宋体" w:hAnsi="宋体" w:hint="eastAsia"/>
                <w:color w:val="000000"/>
                <w:sz w:val="21"/>
                <w:szCs w:val="21"/>
              </w:rPr>
              <w:t>2、亮度：≥3300流明；</w:t>
            </w:r>
          </w:p>
          <w:p w:rsidR="00343ABC" w:rsidRPr="00220B2C" w:rsidRDefault="00343ABC" w:rsidP="00343ABC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20B2C">
              <w:rPr>
                <w:rFonts w:ascii="宋体" w:hAnsi="宋体" w:hint="eastAsia"/>
                <w:color w:val="000000"/>
                <w:sz w:val="21"/>
                <w:szCs w:val="21"/>
              </w:rPr>
              <w:t>3、对比度：≥20000:1；</w:t>
            </w:r>
          </w:p>
          <w:p w:rsidR="00343ABC" w:rsidRPr="00220B2C" w:rsidRDefault="00343ABC" w:rsidP="00343ABC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20B2C">
              <w:rPr>
                <w:rFonts w:ascii="宋体" w:hAnsi="宋体" w:hint="eastAsia"/>
                <w:color w:val="000000"/>
                <w:sz w:val="21"/>
                <w:szCs w:val="21"/>
              </w:rPr>
              <w:t>4、标准分辨率：≥800*600；</w:t>
            </w:r>
          </w:p>
          <w:p w:rsidR="00343ABC" w:rsidRPr="00220B2C" w:rsidRDefault="00343ABC" w:rsidP="00343ABC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20B2C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5、灯泡功率≥190W，灯泡寿命正常模式：≥5000小时，经济模式：≥6000小时； </w:t>
            </w:r>
          </w:p>
          <w:p w:rsidR="00343ABC" w:rsidRPr="00220B2C" w:rsidRDefault="00343ABC" w:rsidP="00343ABC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20B2C">
              <w:rPr>
                <w:rFonts w:ascii="宋体" w:hAnsi="宋体" w:hint="eastAsia"/>
                <w:color w:val="000000"/>
                <w:sz w:val="21"/>
                <w:szCs w:val="21"/>
              </w:rPr>
              <w:t>6、接口：RGB/复合视频/S-Video：迷你Din 4 pin/音频：迷你立体声接口&amp;RCA/输出接口1×RGB：Db-15/音频3.5mm迷你立体声/RS232 DB-9/Mini USB；</w:t>
            </w:r>
          </w:p>
          <w:p w:rsidR="00343ABC" w:rsidRPr="00220B2C" w:rsidRDefault="00343ABC" w:rsidP="00343ABC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20B2C">
              <w:rPr>
                <w:rFonts w:ascii="宋体" w:hAnsi="宋体" w:hint="eastAsia"/>
                <w:color w:val="000000"/>
                <w:sz w:val="21"/>
                <w:szCs w:val="21"/>
              </w:rPr>
              <w:t>7、投影比1.86-2.04；</w:t>
            </w:r>
          </w:p>
          <w:p w:rsidR="00343ABC" w:rsidRPr="00220B2C" w:rsidRDefault="00343ABC" w:rsidP="00343ABC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20B2C">
              <w:rPr>
                <w:rFonts w:ascii="宋体" w:hAnsi="宋体" w:hint="eastAsia"/>
                <w:color w:val="000000"/>
                <w:sz w:val="21"/>
                <w:szCs w:val="21"/>
              </w:rPr>
              <w:t>8、投影距离1-4m，投影尺寸30-300英寸；</w:t>
            </w:r>
          </w:p>
          <w:p w:rsidR="00343ABC" w:rsidRPr="00220B2C" w:rsidRDefault="00343ABC" w:rsidP="00343ABC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220B2C">
              <w:rPr>
                <w:rFonts w:ascii="宋体" w:hAnsi="宋体" w:hint="eastAsia"/>
                <w:color w:val="000000"/>
                <w:sz w:val="21"/>
                <w:szCs w:val="21"/>
              </w:rPr>
              <w:t>9、配120寸电动幕布；</w:t>
            </w:r>
          </w:p>
          <w:p w:rsidR="00343ABC" w:rsidRPr="00774E31" w:rsidRDefault="00343ABC" w:rsidP="00343ABC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color w:val="000000"/>
                <w:sz w:val="21"/>
                <w:szCs w:val="21"/>
              </w:rPr>
            </w:pPr>
            <w:r w:rsidRPr="00220B2C">
              <w:rPr>
                <w:rFonts w:ascii="宋体" w:hAnsi="宋体" w:hint="eastAsia"/>
                <w:color w:val="000000"/>
                <w:sz w:val="21"/>
                <w:szCs w:val="21"/>
              </w:rPr>
              <w:t>10、质保：货物质量保证期自验收合格之日起，整机一年工厂质保，灯泡6个月更换。</w:t>
            </w:r>
          </w:p>
        </w:tc>
      </w:tr>
    </w:tbl>
    <w:p w:rsidR="000C3326" w:rsidRPr="00343ABC" w:rsidRDefault="00343ABC" w:rsidP="00343ABC">
      <w:pPr>
        <w:spacing w:before="156" w:line="400" w:lineRule="exact"/>
        <w:ind w:left="360" w:hangingChars="150" w:hanging="360"/>
        <w:rPr>
          <w:rFonts w:ascii="宋体" w:hAnsi="宋体"/>
          <w:szCs w:val="21"/>
        </w:rPr>
      </w:pPr>
      <w:r>
        <w:rPr>
          <w:rFonts w:hint="eastAsia"/>
          <w:lang/>
        </w:rPr>
        <w:t>注：以上数量为半年内暂定的采购数量，各参选人请按以上数量进行报价。最终合同结算数量以合同有效期内实际采购数量为准。</w:t>
      </w:r>
    </w:p>
    <w:sectPr w:rsidR="000C3326" w:rsidRPr="00343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326" w:rsidRDefault="000C3326" w:rsidP="00343ABC">
      <w:pPr>
        <w:spacing w:before="120" w:line="240" w:lineRule="auto"/>
        <w:ind w:firstLine="480"/>
      </w:pPr>
      <w:r>
        <w:separator/>
      </w:r>
    </w:p>
  </w:endnote>
  <w:endnote w:type="continuationSeparator" w:id="1">
    <w:p w:rsidR="000C3326" w:rsidRDefault="000C3326" w:rsidP="00343ABC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326" w:rsidRDefault="000C3326" w:rsidP="00343ABC">
      <w:pPr>
        <w:spacing w:before="120" w:line="240" w:lineRule="auto"/>
        <w:ind w:firstLine="480"/>
      </w:pPr>
      <w:r>
        <w:separator/>
      </w:r>
    </w:p>
  </w:footnote>
  <w:footnote w:type="continuationSeparator" w:id="1">
    <w:p w:rsidR="000C3326" w:rsidRDefault="000C3326" w:rsidP="00343ABC">
      <w:pPr>
        <w:spacing w:before="12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ABC"/>
    <w:rsid w:val="000C3326"/>
    <w:rsid w:val="0034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BC"/>
    <w:pPr>
      <w:widowControl w:val="0"/>
      <w:spacing w:before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343ABC"/>
    <w:pPr>
      <w:keepNext/>
      <w:keepLines/>
      <w:tabs>
        <w:tab w:val="left" w:pos="432"/>
        <w:tab w:val="num" w:pos="780"/>
      </w:tabs>
      <w:ind w:firstLineChars="0" w:firstLine="0"/>
      <w:outlineLvl w:val="0"/>
    </w:pPr>
    <w:rPr>
      <w:b/>
      <w:bCs/>
      <w:kern w:val="44"/>
      <w:sz w:val="32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A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3ABC"/>
    <w:pP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ABC"/>
    <w:rPr>
      <w:sz w:val="18"/>
      <w:szCs w:val="18"/>
    </w:rPr>
  </w:style>
  <w:style w:type="character" w:customStyle="1" w:styleId="1Char">
    <w:name w:val="标题 1 Char"/>
    <w:basedOn w:val="a0"/>
    <w:link w:val="1"/>
    <w:rsid w:val="00343ABC"/>
    <w:rPr>
      <w:rFonts w:ascii="Times New Roman" w:eastAsia="宋体" w:hAnsi="Times New Roman" w:cs="Times New Roman"/>
      <w:b/>
      <w:bCs/>
      <w:kern w:val="44"/>
      <w:sz w:val="32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2016-02-29T08:28:00Z</dcterms:created>
  <dcterms:modified xsi:type="dcterms:W3CDTF">2016-02-29T08:29:00Z</dcterms:modified>
</cp:coreProperties>
</file>